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262EF" w14:textId="695E1F81" w:rsidR="004E255D" w:rsidRPr="00D34D2B" w:rsidRDefault="004E255D" w:rsidP="004E255D">
      <w:pPr>
        <w:widowControl/>
        <w:overflowPunct w:val="0"/>
        <w:adjustRightInd w:val="0"/>
        <w:snapToGrid w:val="0"/>
        <w:spacing w:line="360" w:lineRule="auto"/>
        <w:rPr>
          <w:rFonts w:ascii="標楷體" w:eastAsia="標楷體" w:hAnsi="標楷體"/>
          <w:b/>
          <w:bCs/>
          <w:color w:val="000000" w:themeColor="text1"/>
          <w:sz w:val="36"/>
          <w:szCs w:val="48"/>
        </w:rPr>
      </w:pPr>
      <w:r w:rsidRPr="00D34D2B">
        <w:rPr>
          <w:rFonts w:ascii="標楷體" w:eastAsia="標楷體" w:hAnsi="標楷體"/>
          <w:b/>
          <w:bCs/>
          <w:color w:val="000000" w:themeColor="text1"/>
          <w:sz w:val="36"/>
          <w:szCs w:val="48"/>
        </w:rPr>
        <w:fldChar w:fldCharType="begin"/>
      </w:r>
      <w:r w:rsidRPr="00D34D2B">
        <w:rPr>
          <w:rFonts w:ascii="標楷體" w:eastAsia="標楷體" w:hAnsi="標楷體"/>
          <w:b/>
          <w:bCs/>
          <w:color w:val="000000" w:themeColor="text1"/>
          <w:sz w:val="36"/>
          <w:szCs w:val="48"/>
        </w:rPr>
        <w:instrText xml:space="preserve"> TOC \o "1-2" \h \z \u </w:instrText>
      </w:r>
      <w:r w:rsidRPr="00D34D2B">
        <w:rPr>
          <w:rFonts w:ascii="標楷體" w:eastAsia="標楷體" w:hAnsi="標楷體"/>
          <w:b/>
          <w:bCs/>
          <w:color w:val="000000" w:themeColor="text1"/>
          <w:sz w:val="36"/>
          <w:szCs w:val="48"/>
        </w:rPr>
        <w:fldChar w:fldCharType="end"/>
      </w:r>
      <w:r w:rsidRPr="00D34D2B">
        <w:rPr>
          <w:rFonts w:ascii="標楷體" w:eastAsia="標楷體" w:hAnsi="標楷體" w:hint="eastAsia"/>
          <w:b/>
          <w:bCs/>
          <w:color w:val="000000" w:themeColor="text1"/>
          <w:sz w:val="36"/>
          <w:szCs w:val="48"/>
        </w:rPr>
        <w:t>貳拾貳、國家科學及技術委員會主管</w:t>
      </w:r>
    </w:p>
    <w:p w14:paraId="1C4A018E" w14:textId="613CC2B4" w:rsidR="004E255D" w:rsidRPr="00D34D2B" w:rsidRDefault="004E255D" w:rsidP="00D31CA1">
      <w:pPr>
        <w:overflowPunct w:val="0"/>
        <w:autoSpaceDE w:val="0"/>
        <w:adjustRightInd w:val="0"/>
        <w:snapToGrid w:val="0"/>
        <w:spacing w:line="480" w:lineRule="exact"/>
        <w:ind w:firstLineChars="200" w:firstLine="480"/>
        <w:jc w:val="both"/>
        <w:rPr>
          <w:rFonts w:ascii="標楷體" w:eastAsia="標楷體" w:hAnsi="標楷體" w:cs="Times New Roman"/>
          <w:bCs/>
          <w:color w:val="000000" w:themeColor="text1"/>
          <w:szCs w:val="32"/>
        </w:rPr>
      </w:pPr>
      <w:r w:rsidRPr="00D34D2B">
        <w:rPr>
          <w:rFonts w:ascii="標楷體" w:eastAsia="標楷體" w:hAnsi="標楷體" w:cs="Times New Roman" w:hint="eastAsia"/>
          <w:bCs/>
          <w:color w:val="000000" w:themeColor="text1"/>
          <w:szCs w:val="32"/>
        </w:rPr>
        <w:t>國家科學及技術委員會主管包括國家科學及技術委員會、新竹科學園區管理局、中部科學園區管理局、南部科學園區管理局等4個機關，掌理推動全國科學發展與技術研究及應用等業務。茲將</w:t>
      </w:r>
      <w:proofErr w:type="gramStart"/>
      <w:r w:rsidRPr="00D34D2B">
        <w:rPr>
          <w:rFonts w:ascii="標楷體" w:eastAsia="標楷體" w:hAnsi="標楷體" w:cs="Times New Roman" w:hint="eastAsia"/>
          <w:bCs/>
          <w:color w:val="000000" w:themeColor="text1"/>
          <w:szCs w:val="32"/>
        </w:rPr>
        <w:t>113</w:t>
      </w:r>
      <w:proofErr w:type="gramEnd"/>
      <w:r w:rsidRPr="00D34D2B">
        <w:rPr>
          <w:rFonts w:ascii="標楷體" w:eastAsia="標楷體" w:hAnsi="標楷體" w:cs="Times New Roman" w:hint="eastAsia"/>
          <w:bCs/>
          <w:color w:val="000000" w:themeColor="text1"/>
          <w:szCs w:val="32"/>
        </w:rPr>
        <w:t>年度決算審核結果說明如次（有關歲入、歲出決算之審定及各項差異之原因分析等詳細內容，請至審計部全球資訊網/總決算審核報告/總決算審核報告查詢平台查閱）：</w:t>
      </w:r>
    </w:p>
    <w:p w14:paraId="2DD1207D" w14:textId="77777777" w:rsidR="00E35F04" w:rsidRPr="00D34D2B" w:rsidRDefault="00E35F04" w:rsidP="00D31CA1">
      <w:pPr>
        <w:pStyle w:val="1"/>
        <w:keepNext w:val="0"/>
        <w:overflowPunct w:val="0"/>
        <w:adjustRightInd w:val="0"/>
        <w:snapToGrid w:val="0"/>
        <w:spacing w:beforeLines="20" w:before="72" w:afterLines="20" w:after="72" w:line="480" w:lineRule="exact"/>
        <w:ind w:firstLineChars="100" w:firstLine="320"/>
        <w:rPr>
          <w:rFonts w:ascii="標楷體" w:eastAsia="標楷體" w:hAnsi="標楷體"/>
          <w:color w:val="000000" w:themeColor="text1"/>
          <w:sz w:val="32"/>
          <w:szCs w:val="32"/>
        </w:rPr>
      </w:pPr>
      <w:bookmarkStart w:id="0" w:name="_Toc423592478"/>
      <w:bookmarkStart w:id="1" w:name="_Toc455572272"/>
      <w:bookmarkStart w:id="2" w:name="_Toc455574935"/>
      <w:bookmarkStart w:id="3" w:name="_Toc487033234"/>
      <w:bookmarkStart w:id="4" w:name="_Toc487033335"/>
      <w:bookmarkStart w:id="5" w:name="_Toc487033676"/>
      <w:r w:rsidRPr="00D34D2B">
        <w:rPr>
          <w:rFonts w:ascii="標楷體" w:eastAsia="標楷體" w:hAnsi="標楷體" w:hint="eastAsia"/>
          <w:color w:val="000000" w:themeColor="text1"/>
          <w:sz w:val="32"/>
          <w:szCs w:val="32"/>
        </w:rPr>
        <w:t>一、計畫實施之查核</w:t>
      </w:r>
      <w:bookmarkEnd w:id="0"/>
      <w:bookmarkEnd w:id="1"/>
      <w:bookmarkEnd w:id="2"/>
      <w:bookmarkEnd w:id="3"/>
      <w:bookmarkEnd w:id="4"/>
      <w:bookmarkEnd w:id="5"/>
    </w:p>
    <w:p w14:paraId="74350613" w14:textId="67C38EE1" w:rsidR="00E35F04" w:rsidRPr="00D34D2B" w:rsidRDefault="00E35F04" w:rsidP="005C337E">
      <w:pPr>
        <w:overflowPunct w:val="0"/>
        <w:autoSpaceDE w:val="0"/>
        <w:adjustRightInd w:val="0"/>
        <w:snapToGrid w:val="0"/>
        <w:spacing w:line="482" w:lineRule="exact"/>
        <w:ind w:firstLineChars="200" w:firstLine="480"/>
        <w:jc w:val="both"/>
        <w:rPr>
          <w:rFonts w:ascii="標楷體" w:eastAsia="標楷體" w:hAnsi="標楷體" w:cs="Times New Roman"/>
          <w:color w:val="000000" w:themeColor="text1"/>
          <w:szCs w:val="32"/>
        </w:rPr>
      </w:pPr>
      <w:r w:rsidRPr="00D34D2B">
        <w:rPr>
          <w:rFonts w:ascii="標楷體" w:eastAsia="標楷體" w:hAnsi="標楷體" w:cs="Times New Roman" w:hint="eastAsia"/>
          <w:color w:val="000000" w:themeColor="text1"/>
          <w:szCs w:val="32"/>
        </w:rPr>
        <w:t>業務計畫1</w:t>
      </w:r>
      <w:r w:rsidR="00003148" w:rsidRPr="00D34D2B">
        <w:rPr>
          <w:rFonts w:ascii="標楷體" w:eastAsia="標楷體" w:hAnsi="標楷體" w:cs="Times New Roman" w:hint="eastAsia"/>
          <w:color w:val="000000" w:themeColor="text1"/>
          <w:szCs w:val="32"/>
        </w:rPr>
        <w:t>7</w:t>
      </w:r>
      <w:r w:rsidRPr="00D34D2B">
        <w:rPr>
          <w:rFonts w:ascii="標楷體" w:eastAsia="標楷體" w:hAnsi="標楷體" w:cs="Times New Roman" w:hint="eastAsia"/>
          <w:color w:val="000000" w:themeColor="text1"/>
          <w:szCs w:val="32"/>
        </w:rPr>
        <w:t>項，下分工作計畫3</w:t>
      </w:r>
      <w:r w:rsidR="00003148" w:rsidRPr="00D34D2B">
        <w:rPr>
          <w:rFonts w:ascii="標楷體" w:eastAsia="標楷體" w:hAnsi="標楷體" w:cs="Times New Roman" w:hint="eastAsia"/>
          <w:color w:val="000000" w:themeColor="text1"/>
          <w:szCs w:val="32"/>
        </w:rPr>
        <w:t>2</w:t>
      </w:r>
      <w:r w:rsidRPr="00D34D2B">
        <w:rPr>
          <w:rFonts w:ascii="標楷體" w:eastAsia="標楷體" w:hAnsi="標楷體" w:cs="Times New Roman" w:hint="eastAsia"/>
          <w:color w:val="000000" w:themeColor="text1"/>
          <w:szCs w:val="32"/>
        </w:rPr>
        <w:t>項，包括</w:t>
      </w:r>
      <w:r w:rsidRPr="00D34D2B">
        <w:rPr>
          <w:rFonts w:ascii="標楷體" w:eastAsia="標楷體" w:hAnsi="標楷體" w:cs="Times New Roman"/>
          <w:color w:val="000000" w:themeColor="text1"/>
          <w:szCs w:val="32"/>
        </w:rPr>
        <w:t>推動重點科技發展計畫</w:t>
      </w:r>
      <w:r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color w:val="000000" w:themeColor="text1"/>
          <w:szCs w:val="32"/>
        </w:rPr>
        <w:t>打造科學研究自由探索環境</w:t>
      </w:r>
      <w:r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color w:val="000000" w:themeColor="text1"/>
          <w:szCs w:val="32"/>
        </w:rPr>
        <w:t>推動產學研聯合研發機制</w:t>
      </w:r>
      <w:r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color w:val="000000" w:themeColor="text1"/>
          <w:szCs w:val="32"/>
        </w:rPr>
        <w:t>協助科技研發成果產業化</w:t>
      </w:r>
      <w:r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color w:val="000000" w:themeColor="text1"/>
          <w:szCs w:val="32"/>
        </w:rPr>
        <w:t>創新園區發展動能</w:t>
      </w:r>
      <w:r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color w:val="000000" w:themeColor="text1"/>
          <w:szCs w:val="32"/>
        </w:rPr>
        <w:t>培育與延攬及留用科研人才</w:t>
      </w:r>
      <w:r w:rsidRPr="00D34D2B">
        <w:rPr>
          <w:rFonts w:ascii="標楷體" w:eastAsia="標楷體" w:hAnsi="標楷體" w:cs="Times New Roman" w:hint="eastAsia"/>
          <w:color w:val="000000" w:themeColor="text1"/>
          <w:szCs w:val="32"/>
        </w:rPr>
        <w:t>等重要施政項目，其中已執行完成者</w:t>
      </w:r>
      <w:r w:rsidR="00003148" w:rsidRPr="00D34D2B">
        <w:rPr>
          <w:rFonts w:ascii="標楷體" w:eastAsia="標楷體" w:hAnsi="標楷體" w:cs="Times New Roman" w:hint="eastAsia"/>
          <w:color w:val="000000" w:themeColor="text1"/>
          <w:szCs w:val="32"/>
        </w:rPr>
        <w:t>24</w:t>
      </w:r>
      <w:r w:rsidRPr="00D34D2B">
        <w:rPr>
          <w:rFonts w:ascii="標楷體" w:eastAsia="標楷體" w:hAnsi="標楷體" w:cs="Times New Roman" w:hint="eastAsia"/>
          <w:color w:val="000000" w:themeColor="text1"/>
          <w:szCs w:val="32"/>
        </w:rPr>
        <w:t>項，尚在執行者</w:t>
      </w:r>
      <w:r w:rsidR="00003148" w:rsidRPr="00D34D2B">
        <w:rPr>
          <w:rFonts w:ascii="標楷體" w:eastAsia="標楷體" w:hAnsi="標楷體" w:cs="Times New Roman" w:hint="eastAsia"/>
          <w:color w:val="000000" w:themeColor="text1"/>
          <w:szCs w:val="32"/>
        </w:rPr>
        <w:t>8</w:t>
      </w:r>
      <w:r w:rsidRPr="00D34D2B">
        <w:rPr>
          <w:rFonts w:ascii="標楷體" w:eastAsia="標楷體" w:hAnsi="標楷體" w:cs="Times New Roman" w:hint="eastAsia"/>
          <w:color w:val="000000" w:themeColor="text1"/>
          <w:szCs w:val="32"/>
        </w:rPr>
        <w:t>項，</w:t>
      </w:r>
      <w:r w:rsidRPr="00D34D2B">
        <w:rPr>
          <w:rFonts w:ascii="標楷體" w:eastAsia="標楷體" w:hAnsi="標楷體" w:cs="Times New Roman"/>
          <w:color w:val="000000" w:themeColor="text1"/>
          <w:szCs w:val="32"/>
        </w:rPr>
        <w:t>主要係</w:t>
      </w:r>
      <w:r w:rsidRPr="00D34D2B">
        <w:rPr>
          <w:rFonts w:ascii="標楷體" w:eastAsia="標楷體" w:hAnsi="標楷體" w:cs="Times New Roman" w:hint="eastAsia"/>
          <w:color w:val="000000" w:themeColor="text1"/>
          <w:szCs w:val="32"/>
        </w:rPr>
        <w:t>補助行政法人國家太空中心辦理</w:t>
      </w:r>
      <w:r w:rsidR="00161B94" w:rsidRPr="00D34D2B">
        <w:rPr>
          <w:rFonts w:ascii="標楷體" w:eastAsia="標楷體" w:hAnsi="標楷體" w:cs="Times New Roman" w:hint="eastAsia"/>
          <w:color w:val="000000" w:themeColor="text1"/>
          <w:szCs w:val="32"/>
        </w:rPr>
        <w:t>低軌通訊衛星及太空產業推動與人才培育</w:t>
      </w:r>
      <w:r w:rsidR="00003148" w:rsidRPr="00D34D2B">
        <w:rPr>
          <w:rFonts w:ascii="標楷體" w:eastAsia="標楷體" w:hAnsi="標楷體" w:cs="Times New Roman" w:hint="eastAsia"/>
          <w:color w:val="000000" w:themeColor="text1"/>
          <w:szCs w:val="32"/>
        </w:rPr>
        <w:t>，暨補助財團法人國家實驗研究院辦理</w:t>
      </w:r>
      <w:r w:rsidR="00161B94" w:rsidRPr="00D34D2B">
        <w:rPr>
          <w:rFonts w:ascii="標楷體" w:eastAsia="標楷體" w:hAnsi="標楷體" w:cs="Times New Roman" w:hint="eastAsia"/>
          <w:color w:val="000000" w:themeColor="text1"/>
          <w:szCs w:val="32"/>
        </w:rPr>
        <w:t>高速計算與網路應用研究、晶片驅動產業創新再升級及海洋科技發展等計畫之採購案件</w:t>
      </w:r>
      <w:r w:rsidRPr="00D34D2B">
        <w:rPr>
          <w:rFonts w:ascii="標楷體" w:eastAsia="標楷體" w:hAnsi="標楷體" w:cs="Times New Roman" w:hint="eastAsia"/>
          <w:color w:val="000000" w:themeColor="text1"/>
          <w:szCs w:val="32"/>
        </w:rPr>
        <w:t>，尚在執行中，相關經費須保留繼續執行。</w:t>
      </w:r>
    </w:p>
    <w:p w14:paraId="2322A526" w14:textId="77777777" w:rsidR="00E35F04" w:rsidRPr="00D34D2B" w:rsidRDefault="00E35F04" w:rsidP="005C337E">
      <w:pPr>
        <w:overflowPunct w:val="0"/>
        <w:adjustRightInd w:val="0"/>
        <w:snapToGrid w:val="0"/>
        <w:spacing w:beforeLines="20" w:before="72" w:afterLines="20" w:after="72" w:line="482" w:lineRule="exact"/>
        <w:ind w:firstLineChars="100" w:firstLine="320"/>
        <w:outlineLvl w:val="0"/>
        <w:rPr>
          <w:rFonts w:ascii="標楷體" w:eastAsia="標楷體" w:hAnsi="標楷體" w:cs="Times New Roman"/>
          <w:b/>
          <w:bCs/>
          <w:color w:val="000000" w:themeColor="text1"/>
          <w:kern w:val="52"/>
          <w:sz w:val="32"/>
          <w:szCs w:val="32"/>
        </w:rPr>
      </w:pPr>
      <w:bookmarkStart w:id="6" w:name="_Toc423592479"/>
      <w:bookmarkStart w:id="7" w:name="_Toc455572273"/>
      <w:bookmarkStart w:id="8" w:name="_Toc455574936"/>
      <w:bookmarkStart w:id="9" w:name="_Toc487033235"/>
      <w:bookmarkStart w:id="10" w:name="_Toc487033336"/>
      <w:bookmarkStart w:id="11" w:name="_Toc487033677"/>
      <w:r w:rsidRPr="00D34D2B">
        <w:rPr>
          <w:rFonts w:ascii="標楷體" w:eastAsia="標楷體" w:hAnsi="標楷體" w:cs="Times New Roman" w:hint="eastAsia"/>
          <w:b/>
          <w:bCs/>
          <w:color w:val="000000" w:themeColor="text1"/>
          <w:kern w:val="52"/>
          <w:sz w:val="32"/>
          <w:szCs w:val="32"/>
        </w:rPr>
        <w:t>二、預算執行之審核</w:t>
      </w:r>
      <w:bookmarkEnd w:id="6"/>
      <w:bookmarkEnd w:id="7"/>
      <w:bookmarkEnd w:id="8"/>
      <w:bookmarkEnd w:id="9"/>
      <w:bookmarkEnd w:id="10"/>
      <w:bookmarkEnd w:id="11"/>
    </w:p>
    <w:p w14:paraId="7CD67155" w14:textId="7513763A" w:rsidR="00E35F04" w:rsidRPr="00D34D2B" w:rsidRDefault="00E35F04" w:rsidP="005C337E">
      <w:pPr>
        <w:overflowPunct w:val="0"/>
        <w:adjustRightInd w:val="0"/>
        <w:snapToGrid w:val="0"/>
        <w:spacing w:line="482" w:lineRule="exact"/>
        <w:ind w:firstLineChars="200" w:firstLine="480"/>
        <w:jc w:val="both"/>
        <w:outlineLvl w:val="1"/>
        <w:rPr>
          <w:rFonts w:ascii="標楷體" w:eastAsia="標楷體" w:hAnsi="標楷體" w:cs="Times New Roman"/>
          <w:bCs/>
          <w:color w:val="000000" w:themeColor="text1"/>
          <w:szCs w:val="24"/>
        </w:rPr>
      </w:pPr>
      <w:r w:rsidRPr="00D34D2B">
        <w:rPr>
          <w:rFonts w:ascii="標楷體" w:eastAsia="標楷體" w:hAnsi="標楷體" w:cs="Times New Roman" w:hint="eastAsia"/>
          <w:bCs/>
          <w:color w:val="000000" w:themeColor="text1"/>
          <w:szCs w:val="24"/>
        </w:rPr>
        <w:t>（一）　歲入預算數2億3,</w:t>
      </w:r>
      <w:r w:rsidR="00E241BC" w:rsidRPr="00D34D2B">
        <w:rPr>
          <w:rFonts w:ascii="標楷體" w:eastAsia="標楷體" w:hAnsi="標楷體" w:cs="Times New Roman" w:hint="eastAsia"/>
          <w:bCs/>
          <w:color w:val="000000" w:themeColor="text1"/>
          <w:szCs w:val="24"/>
        </w:rPr>
        <w:t>951</w:t>
      </w:r>
      <w:r w:rsidRPr="00D34D2B">
        <w:rPr>
          <w:rFonts w:ascii="標楷體" w:eastAsia="標楷體" w:hAnsi="標楷體" w:cs="Times New Roman" w:hint="eastAsia"/>
          <w:bCs/>
          <w:color w:val="000000" w:themeColor="text1"/>
          <w:szCs w:val="24"/>
        </w:rPr>
        <w:t>萬餘元，決算審核結果，審定實現數2億</w:t>
      </w:r>
      <w:r w:rsidR="00E241BC" w:rsidRPr="00D34D2B">
        <w:rPr>
          <w:rFonts w:ascii="標楷體" w:eastAsia="標楷體" w:hAnsi="標楷體" w:cs="Times New Roman" w:hint="eastAsia"/>
          <w:bCs/>
          <w:color w:val="000000" w:themeColor="text1"/>
          <w:szCs w:val="24"/>
        </w:rPr>
        <w:t>9</w:t>
      </w:r>
      <w:r w:rsidRPr="00D34D2B">
        <w:rPr>
          <w:rFonts w:ascii="標楷體" w:eastAsia="標楷體" w:hAnsi="標楷體" w:cs="Times New Roman" w:hint="eastAsia"/>
          <w:bCs/>
          <w:color w:val="000000" w:themeColor="text1"/>
          <w:szCs w:val="24"/>
        </w:rPr>
        <w:t>,</w:t>
      </w:r>
      <w:r w:rsidR="00E241BC" w:rsidRPr="00D34D2B">
        <w:rPr>
          <w:rFonts w:ascii="標楷體" w:eastAsia="標楷體" w:hAnsi="標楷體" w:cs="Times New Roman" w:hint="eastAsia"/>
          <w:bCs/>
          <w:color w:val="000000" w:themeColor="text1"/>
          <w:szCs w:val="24"/>
        </w:rPr>
        <w:t>452</w:t>
      </w:r>
      <w:r w:rsidRPr="00D34D2B">
        <w:rPr>
          <w:rFonts w:ascii="標楷體" w:eastAsia="標楷體" w:hAnsi="標楷體" w:cs="Times New Roman" w:hint="eastAsia"/>
          <w:bCs/>
          <w:color w:val="000000" w:themeColor="text1"/>
          <w:szCs w:val="24"/>
        </w:rPr>
        <w:t>萬餘元，應收保留數</w:t>
      </w:r>
      <w:r w:rsidR="00E241BC" w:rsidRPr="00D34D2B">
        <w:rPr>
          <w:rFonts w:ascii="標楷體" w:eastAsia="標楷體" w:hAnsi="標楷體" w:cs="Times New Roman" w:hint="eastAsia"/>
          <w:bCs/>
          <w:color w:val="000000" w:themeColor="text1"/>
          <w:szCs w:val="24"/>
        </w:rPr>
        <w:t>63</w:t>
      </w:r>
      <w:r w:rsidRPr="00D34D2B">
        <w:rPr>
          <w:rFonts w:ascii="標楷體" w:eastAsia="標楷體" w:hAnsi="標楷體" w:cs="Times New Roman" w:hint="eastAsia"/>
          <w:bCs/>
          <w:color w:val="000000" w:themeColor="text1"/>
          <w:szCs w:val="24"/>
        </w:rPr>
        <w:t>萬</w:t>
      </w:r>
      <w:r w:rsidR="00E241BC" w:rsidRPr="00D34D2B">
        <w:rPr>
          <w:rFonts w:ascii="標楷體" w:eastAsia="標楷體" w:hAnsi="標楷體" w:cs="Times New Roman" w:hint="eastAsia"/>
          <w:bCs/>
          <w:color w:val="000000" w:themeColor="text1"/>
          <w:szCs w:val="24"/>
        </w:rPr>
        <w:t>餘</w:t>
      </w:r>
      <w:r w:rsidRPr="00D34D2B">
        <w:rPr>
          <w:rFonts w:ascii="標楷體" w:eastAsia="標楷體" w:hAnsi="標楷體" w:cs="Times New Roman" w:hint="eastAsia"/>
          <w:bCs/>
          <w:color w:val="000000" w:themeColor="text1"/>
          <w:szCs w:val="24"/>
        </w:rPr>
        <w:t>元，主要係園區廠商違反勞動基準法等規定，未於期限內繳納之罰鍰，尚待繼續收取；合計決算審定數為2億</w:t>
      </w:r>
      <w:r w:rsidR="00E241BC" w:rsidRPr="00D34D2B">
        <w:rPr>
          <w:rFonts w:ascii="標楷體" w:eastAsia="標楷體" w:hAnsi="標楷體" w:cs="Times New Roman" w:hint="eastAsia"/>
          <w:bCs/>
          <w:color w:val="000000" w:themeColor="text1"/>
          <w:szCs w:val="24"/>
        </w:rPr>
        <w:t>9</w:t>
      </w:r>
      <w:r w:rsidRPr="00D34D2B">
        <w:rPr>
          <w:rFonts w:ascii="標楷體" w:eastAsia="標楷體" w:hAnsi="標楷體" w:cs="Times New Roman" w:hint="eastAsia"/>
          <w:bCs/>
          <w:color w:val="000000" w:themeColor="text1"/>
          <w:szCs w:val="24"/>
        </w:rPr>
        <w:t>,</w:t>
      </w:r>
      <w:r w:rsidR="00E241BC" w:rsidRPr="00D34D2B">
        <w:rPr>
          <w:rFonts w:ascii="標楷體" w:eastAsia="標楷體" w:hAnsi="標楷體" w:cs="Times New Roman" w:hint="eastAsia"/>
          <w:bCs/>
          <w:color w:val="000000" w:themeColor="text1"/>
          <w:szCs w:val="24"/>
        </w:rPr>
        <w:t>515</w:t>
      </w:r>
      <w:r w:rsidRPr="00D34D2B">
        <w:rPr>
          <w:rFonts w:ascii="標楷體" w:eastAsia="標楷體" w:hAnsi="標楷體" w:cs="Times New Roman" w:hint="eastAsia"/>
          <w:bCs/>
          <w:color w:val="000000" w:themeColor="text1"/>
          <w:szCs w:val="24"/>
        </w:rPr>
        <w:t>萬餘元，較預算增加</w:t>
      </w:r>
      <w:r w:rsidR="00E241BC" w:rsidRPr="00D34D2B">
        <w:rPr>
          <w:rFonts w:ascii="標楷體" w:eastAsia="標楷體" w:hAnsi="標楷體" w:cs="Times New Roman" w:hint="eastAsia"/>
          <w:bCs/>
          <w:color w:val="000000" w:themeColor="text1"/>
          <w:szCs w:val="24"/>
        </w:rPr>
        <w:t>5</w:t>
      </w:r>
      <w:r w:rsidRPr="00D34D2B">
        <w:rPr>
          <w:rFonts w:ascii="標楷體" w:eastAsia="標楷體" w:hAnsi="標楷體" w:cs="Times New Roman"/>
          <w:bCs/>
          <w:color w:val="000000" w:themeColor="text1"/>
          <w:szCs w:val="24"/>
        </w:rPr>
        <w:t>,</w:t>
      </w:r>
      <w:r w:rsidR="00E241BC" w:rsidRPr="00D34D2B">
        <w:rPr>
          <w:rFonts w:ascii="標楷體" w:eastAsia="標楷體" w:hAnsi="標楷體" w:cs="Times New Roman" w:hint="eastAsia"/>
          <w:bCs/>
          <w:color w:val="000000" w:themeColor="text1"/>
          <w:szCs w:val="24"/>
        </w:rPr>
        <w:t>564</w:t>
      </w:r>
      <w:r w:rsidRPr="00D34D2B">
        <w:rPr>
          <w:rFonts w:ascii="標楷體" w:eastAsia="標楷體" w:hAnsi="標楷體" w:cs="Times New Roman" w:hint="eastAsia"/>
          <w:bCs/>
          <w:color w:val="000000" w:themeColor="text1"/>
          <w:szCs w:val="24"/>
        </w:rPr>
        <w:t>萬餘元（</w:t>
      </w:r>
      <w:r w:rsidR="00E241BC" w:rsidRPr="00D34D2B">
        <w:rPr>
          <w:rFonts w:ascii="標楷體" w:eastAsia="標楷體" w:hAnsi="標楷體" w:cs="Times New Roman" w:hint="eastAsia"/>
          <w:bCs/>
          <w:color w:val="000000" w:themeColor="text1"/>
          <w:szCs w:val="24"/>
        </w:rPr>
        <w:t>23</w:t>
      </w:r>
      <w:r w:rsidRPr="00D34D2B">
        <w:rPr>
          <w:rFonts w:ascii="標楷體" w:eastAsia="標楷體" w:hAnsi="標楷體" w:cs="Times New Roman" w:hint="eastAsia"/>
          <w:bCs/>
          <w:color w:val="000000" w:themeColor="text1"/>
          <w:szCs w:val="24"/>
        </w:rPr>
        <w:t>.</w:t>
      </w:r>
      <w:r w:rsidR="00E241BC" w:rsidRPr="00D34D2B">
        <w:rPr>
          <w:rFonts w:ascii="標楷體" w:eastAsia="標楷體" w:hAnsi="標楷體" w:cs="Times New Roman" w:hint="eastAsia"/>
          <w:bCs/>
          <w:color w:val="000000" w:themeColor="text1"/>
          <w:szCs w:val="24"/>
        </w:rPr>
        <w:t>23</w:t>
      </w:r>
      <w:r w:rsidRPr="00D34D2B">
        <w:rPr>
          <w:rFonts w:ascii="標楷體" w:eastAsia="標楷體" w:hAnsi="標楷體" w:cs="Times New Roman" w:hint="eastAsia"/>
          <w:bCs/>
          <w:color w:val="000000" w:themeColor="text1"/>
          <w:szCs w:val="24"/>
        </w:rPr>
        <w:t>％），主要係</w:t>
      </w:r>
      <w:r w:rsidR="00E241BC" w:rsidRPr="00D34D2B">
        <w:rPr>
          <w:rFonts w:ascii="標楷體" w:eastAsia="標楷體" w:hAnsi="標楷體" w:cs="Times New Roman" w:hint="eastAsia"/>
          <w:bCs/>
          <w:color w:val="000000" w:themeColor="text1"/>
          <w:szCs w:val="24"/>
        </w:rPr>
        <w:t>園區廠商違</w:t>
      </w:r>
      <w:r w:rsidR="001C412A" w:rsidRPr="00D34D2B">
        <w:rPr>
          <w:rFonts w:ascii="標楷體" w:eastAsia="標楷體" w:hAnsi="標楷體" w:cs="Times New Roman" w:hint="eastAsia"/>
          <w:bCs/>
          <w:color w:val="000000" w:themeColor="text1"/>
          <w:szCs w:val="24"/>
        </w:rPr>
        <w:t>反</w:t>
      </w:r>
      <w:r w:rsidR="00E241BC" w:rsidRPr="00D34D2B">
        <w:rPr>
          <w:rFonts w:ascii="標楷體" w:eastAsia="標楷體" w:hAnsi="標楷體" w:cs="Times New Roman" w:hint="eastAsia"/>
          <w:bCs/>
          <w:color w:val="000000" w:themeColor="text1"/>
          <w:szCs w:val="24"/>
        </w:rPr>
        <w:t>職業安全衛生法</w:t>
      </w:r>
      <w:r w:rsidR="00161B94" w:rsidRPr="00D34D2B">
        <w:rPr>
          <w:rFonts w:ascii="標楷體" w:eastAsia="標楷體" w:hAnsi="標楷體" w:cs="Times New Roman" w:hint="eastAsia"/>
          <w:bCs/>
          <w:color w:val="000000" w:themeColor="text1"/>
          <w:szCs w:val="24"/>
        </w:rPr>
        <w:t>、</w:t>
      </w:r>
      <w:r w:rsidR="00347B25" w:rsidRPr="00D34D2B">
        <w:rPr>
          <w:rFonts w:ascii="標楷體" w:eastAsia="標楷體" w:hAnsi="標楷體" w:cs="Times New Roman" w:hint="eastAsia"/>
          <w:bCs/>
          <w:color w:val="000000" w:themeColor="text1"/>
          <w:szCs w:val="24"/>
        </w:rPr>
        <w:t>勞動基準法</w:t>
      </w:r>
      <w:r w:rsidR="00E241BC" w:rsidRPr="00D34D2B">
        <w:rPr>
          <w:rFonts w:ascii="標楷體" w:eastAsia="標楷體" w:hAnsi="標楷體" w:cs="Times New Roman" w:hint="eastAsia"/>
          <w:bCs/>
          <w:color w:val="000000" w:themeColor="text1"/>
          <w:szCs w:val="24"/>
        </w:rPr>
        <w:t>等罰鍰收入，</w:t>
      </w:r>
      <w:r w:rsidR="00161B94" w:rsidRPr="00D34D2B">
        <w:rPr>
          <w:rFonts w:ascii="標楷體" w:eastAsia="標楷體" w:hAnsi="標楷體" w:cs="Times New Roman" w:hint="eastAsia"/>
          <w:bCs/>
          <w:color w:val="000000" w:themeColor="text1"/>
          <w:szCs w:val="24"/>
        </w:rPr>
        <w:t>及採購案廠商違約之罰款收入，</w:t>
      </w:r>
      <w:r w:rsidR="00347B25" w:rsidRPr="00D34D2B">
        <w:rPr>
          <w:rFonts w:ascii="標楷體" w:eastAsia="標楷體" w:hAnsi="標楷體" w:cs="Times New Roman" w:hint="eastAsia"/>
          <w:bCs/>
          <w:color w:val="000000" w:themeColor="text1"/>
          <w:szCs w:val="24"/>
        </w:rPr>
        <w:t>暨</w:t>
      </w:r>
      <w:r w:rsidR="00E241BC" w:rsidRPr="00D34D2B">
        <w:rPr>
          <w:rFonts w:ascii="標楷體" w:eastAsia="標楷體" w:hAnsi="標楷體" w:cs="Times New Roman" w:hint="eastAsia"/>
          <w:bCs/>
          <w:color w:val="000000" w:themeColor="text1"/>
          <w:szCs w:val="24"/>
        </w:rPr>
        <w:t>行政法人國家太空中心繳回專戶</w:t>
      </w:r>
      <w:r w:rsidR="001C412A" w:rsidRPr="00D34D2B">
        <w:rPr>
          <w:rFonts w:ascii="標楷體" w:eastAsia="標楷體" w:hAnsi="標楷體" w:cs="Times New Roman" w:hint="eastAsia"/>
          <w:bCs/>
          <w:color w:val="000000" w:themeColor="text1"/>
          <w:szCs w:val="24"/>
        </w:rPr>
        <w:t>存款</w:t>
      </w:r>
      <w:r w:rsidR="00E241BC" w:rsidRPr="00D34D2B">
        <w:rPr>
          <w:rFonts w:ascii="標楷體" w:eastAsia="標楷體" w:hAnsi="標楷體" w:cs="Times New Roman" w:hint="eastAsia"/>
          <w:bCs/>
          <w:color w:val="000000" w:themeColor="text1"/>
          <w:szCs w:val="24"/>
        </w:rPr>
        <w:t>利息較預</w:t>
      </w:r>
      <w:r w:rsidR="001C412A" w:rsidRPr="00D34D2B">
        <w:rPr>
          <w:rFonts w:ascii="標楷體" w:eastAsia="標楷體" w:hAnsi="標楷體" w:cs="Times New Roman" w:hint="eastAsia"/>
          <w:bCs/>
          <w:color w:val="000000" w:themeColor="text1"/>
          <w:szCs w:val="24"/>
        </w:rPr>
        <w:t>計</w:t>
      </w:r>
      <w:r w:rsidR="00E241BC" w:rsidRPr="00D34D2B">
        <w:rPr>
          <w:rFonts w:ascii="標楷體" w:eastAsia="標楷體" w:hAnsi="標楷體" w:cs="Times New Roman" w:hint="eastAsia"/>
          <w:bCs/>
          <w:color w:val="000000" w:themeColor="text1"/>
          <w:szCs w:val="24"/>
        </w:rPr>
        <w:t>增加</w:t>
      </w:r>
      <w:r w:rsidRPr="00D34D2B">
        <w:rPr>
          <w:rFonts w:ascii="標楷體" w:eastAsia="標楷體" w:hAnsi="標楷體" w:cs="Times New Roman" w:hint="eastAsia"/>
          <w:bCs/>
          <w:color w:val="000000" w:themeColor="text1"/>
          <w:szCs w:val="24"/>
        </w:rPr>
        <w:t>。</w:t>
      </w:r>
    </w:p>
    <w:p w14:paraId="41BD48ED" w14:textId="4CC8CBC3" w:rsidR="00E35F04" w:rsidRPr="00D34D2B" w:rsidRDefault="00E35F04" w:rsidP="005C337E">
      <w:pPr>
        <w:overflowPunct w:val="0"/>
        <w:adjustRightInd w:val="0"/>
        <w:snapToGrid w:val="0"/>
        <w:spacing w:line="482" w:lineRule="exact"/>
        <w:ind w:firstLineChars="200" w:firstLine="480"/>
        <w:jc w:val="both"/>
        <w:outlineLvl w:val="1"/>
        <w:rPr>
          <w:rFonts w:ascii="標楷體" w:eastAsia="標楷體" w:hAnsi="標楷體" w:cs="Times New Roman"/>
          <w:bCs/>
          <w:color w:val="000000" w:themeColor="text1"/>
          <w:szCs w:val="24"/>
        </w:rPr>
      </w:pPr>
      <w:r w:rsidRPr="00D34D2B">
        <w:rPr>
          <w:rFonts w:ascii="標楷體" w:eastAsia="標楷體" w:hAnsi="標楷體" w:cs="Times New Roman" w:hint="eastAsia"/>
          <w:bCs/>
          <w:color w:val="000000" w:themeColor="text1"/>
          <w:szCs w:val="24"/>
        </w:rPr>
        <w:t>（二）　以前年度歲入轉入數計</w:t>
      </w:r>
      <w:r w:rsidR="00173B08" w:rsidRPr="00D34D2B">
        <w:rPr>
          <w:rFonts w:ascii="標楷體" w:eastAsia="標楷體" w:hAnsi="標楷體" w:cs="Times New Roman" w:hint="eastAsia"/>
          <w:bCs/>
          <w:color w:val="000000" w:themeColor="text1"/>
          <w:szCs w:val="24"/>
        </w:rPr>
        <w:t>206</w:t>
      </w:r>
      <w:r w:rsidRPr="00D34D2B">
        <w:rPr>
          <w:rFonts w:ascii="標楷體" w:eastAsia="標楷體" w:hAnsi="標楷體" w:cs="Times New Roman" w:hint="eastAsia"/>
          <w:bCs/>
          <w:color w:val="000000" w:themeColor="text1"/>
          <w:szCs w:val="24"/>
        </w:rPr>
        <w:t>萬餘元，</w:t>
      </w:r>
      <w:r w:rsidRPr="00D34D2B">
        <w:rPr>
          <w:rFonts w:ascii="標楷體" w:eastAsia="標楷體" w:hAnsi="標楷體" w:cs="Times New Roman" w:hint="eastAsia"/>
          <w:bCs/>
          <w:color w:val="000000" w:themeColor="text1"/>
          <w:spacing w:val="-6"/>
          <w:szCs w:val="24"/>
        </w:rPr>
        <w:t>決算審核結果，審定實現數</w:t>
      </w:r>
      <w:r w:rsidR="00173B08" w:rsidRPr="00D34D2B">
        <w:rPr>
          <w:rFonts w:ascii="標楷體" w:eastAsia="標楷體" w:hAnsi="標楷體" w:cs="Times New Roman" w:hint="eastAsia"/>
          <w:bCs/>
          <w:color w:val="000000" w:themeColor="text1"/>
          <w:spacing w:val="-6"/>
          <w:szCs w:val="24"/>
        </w:rPr>
        <w:t>9</w:t>
      </w:r>
      <w:r w:rsidRPr="00D34D2B">
        <w:rPr>
          <w:rFonts w:ascii="標楷體" w:eastAsia="標楷體" w:hAnsi="標楷體" w:cs="Times New Roman" w:hint="eastAsia"/>
          <w:bCs/>
          <w:color w:val="000000" w:themeColor="text1"/>
          <w:spacing w:val="-6"/>
          <w:szCs w:val="24"/>
        </w:rPr>
        <w:t>萬</w:t>
      </w:r>
      <w:r w:rsidR="00173B08" w:rsidRPr="00D34D2B">
        <w:rPr>
          <w:rFonts w:ascii="標楷體" w:eastAsia="標楷體" w:hAnsi="標楷體" w:cs="Times New Roman" w:hint="eastAsia"/>
          <w:bCs/>
          <w:color w:val="000000" w:themeColor="text1"/>
          <w:spacing w:val="-6"/>
          <w:szCs w:val="24"/>
        </w:rPr>
        <w:t>餘</w:t>
      </w:r>
      <w:r w:rsidRPr="00D34D2B">
        <w:rPr>
          <w:rFonts w:ascii="標楷體" w:eastAsia="標楷體" w:hAnsi="標楷體" w:cs="Times New Roman" w:hint="eastAsia"/>
          <w:bCs/>
          <w:color w:val="000000" w:themeColor="text1"/>
          <w:spacing w:val="-6"/>
          <w:szCs w:val="24"/>
        </w:rPr>
        <w:t>元（</w:t>
      </w:r>
      <w:r w:rsidR="00173B08" w:rsidRPr="00D34D2B">
        <w:rPr>
          <w:rFonts w:ascii="標楷體" w:eastAsia="標楷體" w:hAnsi="標楷體" w:cs="Times New Roman" w:hint="eastAsia"/>
          <w:bCs/>
          <w:color w:val="000000" w:themeColor="text1"/>
          <w:spacing w:val="-6"/>
          <w:szCs w:val="24"/>
        </w:rPr>
        <w:t>4</w:t>
      </w:r>
      <w:r w:rsidRPr="00D34D2B">
        <w:rPr>
          <w:rFonts w:ascii="標楷體" w:eastAsia="標楷體" w:hAnsi="標楷體" w:cs="Times New Roman" w:hint="eastAsia"/>
          <w:bCs/>
          <w:color w:val="000000" w:themeColor="text1"/>
          <w:spacing w:val="-6"/>
          <w:szCs w:val="24"/>
        </w:rPr>
        <w:t>.</w:t>
      </w:r>
      <w:r w:rsidR="00173B08" w:rsidRPr="00D34D2B">
        <w:rPr>
          <w:rFonts w:ascii="標楷體" w:eastAsia="標楷體" w:hAnsi="標楷體" w:cs="Times New Roman" w:hint="eastAsia"/>
          <w:bCs/>
          <w:color w:val="000000" w:themeColor="text1"/>
          <w:spacing w:val="-6"/>
          <w:szCs w:val="24"/>
        </w:rPr>
        <w:t>83</w:t>
      </w:r>
      <w:r w:rsidRPr="00D34D2B">
        <w:rPr>
          <w:rFonts w:ascii="標楷體" w:eastAsia="標楷體" w:hAnsi="標楷體" w:cs="Times New Roman" w:hint="eastAsia"/>
          <w:bCs/>
          <w:color w:val="000000" w:themeColor="text1"/>
          <w:spacing w:val="-6"/>
          <w:szCs w:val="24"/>
        </w:rPr>
        <w:t>％）；</w:t>
      </w:r>
      <w:r w:rsidRPr="00D34D2B">
        <w:rPr>
          <w:rFonts w:ascii="標楷體" w:eastAsia="標楷體" w:hAnsi="標楷體" w:cs="Times New Roman" w:hint="eastAsia"/>
          <w:bCs/>
          <w:color w:val="000000" w:themeColor="text1"/>
          <w:szCs w:val="24"/>
        </w:rPr>
        <w:t>減免（註銷）數</w:t>
      </w:r>
      <w:r w:rsidR="00173B08" w:rsidRPr="00D34D2B">
        <w:rPr>
          <w:rFonts w:ascii="標楷體" w:eastAsia="標楷體" w:hAnsi="標楷體" w:cs="Times New Roman" w:hint="eastAsia"/>
          <w:bCs/>
          <w:color w:val="000000" w:themeColor="text1"/>
          <w:szCs w:val="24"/>
        </w:rPr>
        <w:t>5</w:t>
      </w:r>
      <w:r w:rsidRPr="00D34D2B">
        <w:rPr>
          <w:rFonts w:ascii="標楷體" w:eastAsia="標楷體" w:hAnsi="標楷體" w:cs="Times New Roman" w:hint="eastAsia"/>
          <w:bCs/>
          <w:color w:val="000000" w:themeColor="text1"/>
          <w:szCs w:val="24"/>
        </w:rPr>
        <w:t>萬餘元（</w:t>
      </w:r>
      <w:r w:rsidR="00173B08" w:rsidRPr="00D34D2B">
        <w:rPr>
          <w:rFonts w:ascii="標楷體" w:eastAsia="標楷體" w:hAnsi="標楷體" w:cs="Times New Roman" w:hint="eastAsia"/>
          <w:bCs/>
          <w:color w:val="000000" w:themeColor="text1"/>
          <w:szCs w:val="24"/>
        </w:rPr>
        <w:t>2</w:t>
      </w:r>
      <w:r w:rsidRPr="00D34D2B">
        <w:rPr>
          <w:rFonts w:ascii="標楷體" w:eastAsia="標楷體" w:hAnsi="標楷體" w:cs="Times New Roman" w:hint="eastAsia"/>
          <w:bCs/>
          <w:color w:val="000000" w:themeColor="text1"/>
          <w:szCs w:val="24"/>
        </w:rPr>
        <w:t>.</w:t>
      </w:r>
      <w:r w:rsidR="00173B08" w:rsidRPr="00D34D2B">
        <w:rPr>
          <w:rFonts w:ascii="標楷體" w:eastAsia="標楷體" w:hAnsi="標楷體" w:cs="Times New Roman" w:hint="eastAsia"/>
          <w:bCs/>
          <w:color w:val="000000" w:themeColor="text1"/>
          <w:szCs w:val="24"/>
        </w:rPr>
        <w:t>87</w:t>
      </w:r>
      <w:r w:rsidRPr="00D34D2B">
        <w:rPr>
          <w:rFonts w:ascii="標楷體" w:eastAsia="標楷體" w:hAnsi="標楷體" w:cs="Times New Roman" w:hint="eastAsia"/>
          <w:bCs/>
          <w:color w:val="000000" w:themeColor="text1"/>
          <w:szCs w:val="24"/>
        </w:rPr>
        <w:t>％），主要係園區廠商違反勞動基準法規定之行政罰鍰，已依法取得債權憑證，經核定註銷；應收保留數1</w:t>
      </w:r>
      <w:r w:rsidR="00173B08" w:rsidRPr="00D34D2B">
        <w:rPr>
          <w:rFonts w:ascii="標楷體" w:eastAsia="標楷體" w:hAnsi="標楷體" w:cs="Times New Roman" w:hint="eastAsia"/>
          <w:bCs/>
          <w:color w:val="000000" w:themeColor="text1"/>
          <w:szCs w:val="24"/>
        </w:rPr>
        <w:t>90</w:t>
      </w:r>
      <w:r w:rsidRPr="00D34D2B">
        <w:rPr>
          <w:rFonts w:ascii="標楷體" w:eastAsia="標楷體" w:hAnsi="標楷體" w:cs="Times New Roman" w:hint="eastAsia"/>
          <w:bCs/>
          <w:color w:val="000000" w:themeColor="text1"/>
          <w:szCs w:val="24"/>
        </w:rPr>
        <w:t>萬餘元（</w:t>
      </w:r>
      <w:r w:rsidR="00173B08" w:rsidRPr="00D34D2B">
        <w:rPr>
          <w:rFonts w:ascii="標楷體" w:eastAsia="標楷體" w:hAnsi="標楷體" w:cs="Times New Roman" w:hint="eastAsia"/>
          <w:bCs/>
          <w:color w:val="000000" w:themeColor="text1"/>
          <w:szCs w:val="24"/>
        </w:rPr>
        <w:t>92</w:t>
      </w:r>
      <w:r w:rsidRPr="00D34D2B">
        <w:rPr>
          <w:rFonts w:ascii="標楷體" w:eastAsia="標楷體" w:hAnsi="標楷體" w:cs="Times New Roman"/>
          <w:bCs/>
          <w:color w:val="000000" w:themeColor="text1"/>
          <w:szCs w:val="24"/>
        </w:rPr>
        <w:t>.</w:t>
      </w:r>
      <w:r w:rsidR="00173B08" w:rsidRPr="00D34D2B">
        <w:rPr>
          <w:rFonts w:ascii="標楷體" w:eastAsia="標楷體" w:hAnsi="標楷體" w:cs="Times New Roman" w:hint="eastAsia"/>
          <w:bCs/>
          <w:color w:val="000000" w:themeColor="text1"/>
          <w:szCs w:val="24"/>
        </w:rPr>
        <w:t>31</w:t>
      </w:r>
      <w:r w:rsidRPr="00D34D2B">
        <w:rPr>
          <w:rFonts w:ascii="標楷體" w:eastAsia="標楷體" w:hAnsi="標楷體" w:cs="Times New Roman" w:hint="eastAsia"/>
          <w:bCs/>
          <w:color w:val="000000" w:themeColor="text1"/>
          <w:szCs w:val="24"/>
        </w:rPr>
        <w:t>％），主要係園區廠商違反勞動基準法等規定，未於期限內繳納之罰鍰，尚待繼續收取。</w:t>
      </w:r>
    </w:p>
    <w:p w14:paraId="15A386D7" w14:textId="3FE7CDC0" w:rsidR="00E35F04" w:rsidRPr="00D34D2B" w:rsidRDefault="00E35F04" w:rsidP="005C337E">
      <w:pPr>
        <w:overflowPunct w:val="0"/>
        <w:adjustRightInd w:val="0"/>
        <w:snapToGrid w:val="0"/>
        <w:spacing w:line="482" w:lineRule="exact"/>
        <w:ind w:firstLineChars="200" w:firstLine="480"/>
        <w:jc w:val="both"/>
        <w:outlineLvl w:val="1"/>
        <w:rPr>
          <w:rFonts w:ascii="標楷體" w:eastAsia="標楷體" w:hAnsi="標楷體" w:cs="Times New Roman"/>
          <w:bCs/>
          <w:color w:val="000000" w:themeColor="text1"/>
          <w:szCs w:val="24"/>
        </w:rPr>
      </w:pPr>
      <w:r w:rsidRPr="00D34D2B">
        <w:rPr>
          <w:rFonts w:ascii="標楷體" w:eastAsia="標楷體" w:hAnsi="標楷體" w:cs="Times New Roman" w:hint="eastAsia"/>
          <w:bCs/>
          <w:color w:val="000000" w:themeColor="text1"/>
          <w:szCs w:val="24"/>
        </w:rPr>
        <w:t>（三）　歲出預算數5</w:t>
      </w:r>
      <w:r w:rsidR="003312F7" w:rsidRPr="00D34D2B">
        <w:rPr>
          <w:rFonts w:ascii="標楷體" w:eastAsia="標楷體" w:hAnsi="標楷體" w:cs="Times New Roman" w:hint="eastAsia"/>
          <w:bCs/>
          <w:color w:val="000000" w:themeColor="text1"/>
          <w:szCs w:val="24"/>
        </w:rPr>
        <w:t>82</w:t>
      </w:r>
      <w:r w:rsidRPr="00D34D2B">
        <w:rPr>
          <w:rFonts w:ascii="標楷體" w:eastAsia="標楷體" w:hAnsi="標楷體" w:cs="Times New Roman" w:hint="eastAsia"/>
          <w:bCs/>
          <w:color w:val="000000" w:themeColor="text1"/>
          <w:szCs w:val="24"/>
        </w:rPr>
        <w:t>億</w:t>
      </w:r>
      <w:r w:rsidR="003312F7" w:rsidRPr="00D34D2B">
        <w:rPr>
          <w:rFonts w:ascii="標楷體" w:eastAsia="標楷體" w:hAnsi="標楷體" w:cs="Times New Roman" w:hint="eastAsia"/>
          <w:bCs/>
          <w:color w:val="000000" w:themeColor="text1"/>
          <w:szCs w:val="24"/>
        </w:rPr>
        <w:t>7</w:t>
      </w:r>
      <w:r w:rsidRPr="00D34D2B">
        <w:rPr>
          <w:rFonts w:ascii="標楷體" w:eastAsia="標楷體" w:hAnsi="標楷體" w:cs="Times New Roman" w:hint="eastAsia"/>
          <w:bCs/>
          <w:color w:val="000000" w:themeColor="text1"/>
          <w:szCs w:val="24"/>
        </w:rPr>
        <w:t>,</w:t>
      </w:r>
      <w:r w:rsidR="003312F7" w:rsidRPr="00D34D2B">
        <w:rPr>
          <w:rFonts w:ascii="標楷體" w:eastAsia="標楷體" w:hAnsi="標楷體" w:cs="Times New Roman" w:hint="eastAsia"/>
          <w:bCs/>
          <w:color w:val="000000" w:themeColor="text1"/>
          <w:szCs w:val="24"/>
        </w:rPr>
        <w:t>693</w:t>
      </w:r>
      <w:r w:rsidRPr="00D34D2B">
        <w:rPr>
          <w:rFonts w:ascii="標楷體" w:eastAsia="標楷體" w:hAnsi="標楷體" w:cs="Times New Roman" w:hint="eastAsia"/>
          <w:bCs/>
          <w:color w:val="000000" w:themeColor="text1"/>
          <w:szCs w:val="24"/>
        </w:rPr>
        <w:t>萬餘元，決算審核結果，審定實現數</w:t>
      </w:r>
      <w:r w:rsidR="003312F7" w:rsidRPr="00D34D2B">
        <w:rPr>
          <w:rFonts w:ascii="標楷體" w:eastAsia="標楷體" w:hAnsi="標楷體" w:cs="Times New Roman" w:hint="eastAsia"/>
          <w:bCs/>
          <w:color w:val="000000" w:themeColor="text1"/>
          <w:szCs w:val="24"/>
        </w:rPr>
        <w:t>564</w:t>
      </w:r>
      <w:r w:rsidRPr="00D34D2B">
        <w:rPr>
          <w:rFonts w:ascii="標楷體" w:eastAsia="標楷體" w:hAnsi="標楷體" w:cs="Times New Roman" w:hint="eastAsia"/>
          <w:bCs/>
          <w:color w:val="000000" w:themeColor="text1"/>
          <w:szCs w:val="24"/>
        </w:rPr>
        <w:t>億</w:t>
      </w:r>
      <w:r w:rsidR="003312F7" w:rsidRPr="00D34D2B">
        <w:rPr>
          <w:rFonts w:ascii="標楷體" w:eastAsia="標楷體" w:hAnsi="標楷體" w:cs="Times New Roman" w:hint="eastAsia"/>
          <w:bCs/>
          <w:color w:val="000000" w:themeColor="text1"/>
          <w:szCs w:val="24"/>
        </w:rPr>
        <w:t>1</w:t>
      </w:r>
      <w:r w:rsidRPr="00D34D2B">
        <w:rPr>
          <w:rFonts w:ascii="標楷體" w:eastAsia="標楷體" w:hAnsi="標楷體" w:cs="Times New Roman" w:hint="eastAsia"/>
          <w:bCs/>
          <w:color w:val="000000" w:themeColor="text1"/>
          <w:szCs w:val="24"/>
        </w:rPr>
        <w:t>,</w:t>
      </w:r>
      <w:r w:rsidR="003312F7" w:rsidRPr="00D34D2B">
        <w:rPr>
          <w:rFonts w:ascii="標楷體" w:eastAsia="標楷體" w:hAnsi="標楷體" w:cs="Times New Roman" w:hint="eastAsia"/>
          <w:bCs/>
          <w:color w:val="000000" w:themeColor="text1"/>
          <w:szCs w:val="24"/>
        </w:rPr>
        <w:t>303</w:t>
      </w:r>
      <w:r w:rsidRPr="00D34D2B">
        <w:rPr>
          <w:rFonts w:ascii="標楷體" w:eastAsia="標楷體" w:hAnsi="標楷體" w:cs="Times New Roman" w:hint="eastAsia"/>
          <w:bCs/>
          <w:color w:val="000000" w:themeColor="text1"/>
          <w:szCs w:val="24"/>
        </w:rPr>
        <w:t>萬餘元（</w:t>
      </w:r>
      <w:r w:rsidRPr="00D34D2B">
        <w:rPr>
          <w:rFonts w:ascii="標楷體" w:eastAsia="標楷體" w:hAnsi="標楷體" w:cs="Times New Roman"/>
          <w:bCs/>
          <w:color w:val="000000" w:themeColor="text1"/>
          <w:szCs w:val="24"/>
        </w:rPr>
        <w:t>96.</w:t>
      </w:r>
      <w:r w:rsidR="003312F7" w:rsidRPr="00D34D2B">
        <w:rPr>
          <w:rFonts w:ascii="標楷體" w:eastAsia="標楷體" w:hAnsi="標楷體" w:cs="Times New Roman"/>
          <w:bCs/>
          <w:color w:val="000000" w:themeColor="text1"/>
          <w:szCs w:val="24"/>
        </w:rPr>
        <w:t>80</w:t>
      </w:r>
      <w:r w:rsidRPr="00D34D2B">
        <w:rPr>
          <w:rFonts w:ascii="標楷體" w:eastAsia="標楷體" w:hAnsi="標楷體" w:cs="Times New Roman" w:hint="eastAsia"/>
          <w:bCs/>
          <w:color w:val="000000" w:themeColor="text1"/>
          <w:szCs w:val="24"/>
        </w:rPr>
        <w:t>％），應付保留數1</w:t>
      </w:r>
      <w:r w:rsidR="003312F7" w:rsidRPr="00D34D2B">
        <w:rPr>
          <w:rFonts w:ascii="標楷體" w:eastAsia="標楷體" w:hAnsi="標楷體" w:cs="Times New Roman" w:hint="eastAsia"/>
          <w:bCs/>
          <w:color w:val="000000" w:themeColor="text1"/>
          <w:szCs w:val="24"/>
        </w:rPr>
        <w:t>7</w:t>
      </w:r>
      <w:r w:rsidRPr="00D34D2B">
        <w:rPr>
          <w:rFonts w:ascii="標楷體" w:eastAsia="標楷體" w:hAnsi="標楷體" w:cs="Times New Roman" w:hint="eastAsia"/>
          <w:bCs/>
          <w:color w:val="000000" w:themeColor="text1"/>
          <w:szCs w:val="24"/>
        </w:rPr>
        <w:t>億</w:t>
      </w:r>
      <w:r w:rsidR="003312F7" w:rsidRPr="00D34D2B">
        <w:rPr>
          <w:rFonts w:ascii="標楷體" w:eastAsia="標楷體" w:hAnsi="標楷體" w:cs="Times New Roman" w:hint="eastAsia"/>
          <w:bCs/>
          <w:color w:val="000000" w:themeColor="text1"/>
          <w:szCs w:val="24"/>
        </w:rPr>
        <w:t>5</w:t>
      </w:r>
      <w:r w:rsidRPr="00D34D2B">
        <w:rPr>
          <w:rFonts w:ascii="標楷體" w:eastAsia="標楷體" w:hAnsi="標楷體" w:cs="Times New Roman" w:hint="eastAsia"/>
          <w:bCs/>
          <w:color w:val="000000" w:themeColor="text1"/>
          <w:szCs w:val="24"/>
        </w:rPr>
        <w:t>,</w:t>
      </w:r>
      <w:r w:rsidR="003312F7" w:rsidRPr="00D34D2B">
        <w:rPr>
          <w:rFonts w:ascii="標楷體" w:eastAsia="標楷體" w:hAnsi="標楷體" w:cs="Times New Roman" w:hint="eastAsia"/>
          <w:bCs/>
          <w:color w:val="000000" w:themeColor="text1"/>
          <w:szCs w:val="24"/>
        </w:rPr>
        <w:t>677</w:t>
      </w:r>
      <w:r w:rsidRPr="00D34D2B">
        <w:rPr>
          <w:rFonts w:ascii="標楷體" w:eastAsia="標楷體" w:hAnsi="標楷體" w:cs="Times New Roman" w:hint="eastAsia"/>
          <w:bCs/>
          <w:color w:val="000000" w:themeColor="text1"/>
          <w:szCs w:val="24"/>
        </w:rPr>
        <w:t>萬餘元（</w:t>
      </w:r>
      <w:r w:rsidR="003312F7" w:rsidRPr="00D34D2B">
        <w:rPr>
          <w:rFonts w:ascii="標楷體" w:eastAsia="標楷體" w:hAnsi="標楷體" w:cs="Times New Roman"/>
          <w:bCs/>
          <w:color w:val="000000" w:themeColor="text1"/>
          <w:szCs w:val="24"/>
        </w:rPr>
        <w:t>3</w:t>
      </w:r>
      <w:r w:rsidRPr="00D34D2B">
        <w:rPr>
          <w:rFonts w:ascii="標楷體" w:eastAsia="標楷體" w:hAnsi="標楷體" w:cs="Times New Roman" w:hint="eastAsia"/>
          <w:bCs/>
          <w:color w:val="000000" w:themeColor="text1"/>
          <w:szCs w:val="24"/>
        </w:rPr>
        <w:t>.</w:t>
      </w:r>
      <w:r w:rsidR="003312F7" w:rsidRPr="00D34D2B">
        <w:rPr>
          <w:rFonts w:ascii="標楷體" w:eastAsia="標楷體" w:hAnsi="標楷體" w:cs="Times New Roman"/>
          <w:bCs/>
          <w:color w:val="000000" w:themeColor="text1"/>
          <w:szCs w:val="24"/>
        </w:rPr>
        <w:t>01</w:t>
      </w:r>
      <w:r w:rsidRPr="00D34D2B">
        <w:rPr>
          <w:rFonts w:ascii="標楷體" w:eastAsia="標楷體" w:hAnsi="標楷體" w:cs="Times New Roman" w:hint="eastAsia"/>
          <w:bCs/>
          <w:color w:val="000000" w:themeColor="text1"/>
          <w:szCs w:val="24"/>
        </w:rPr>
        <w:t>％），保留原因詳「一、計畫實施之查核」說明；合計決算審定數為5</w:t>
      </w:r>
      <w:r w:rsidR="003312F7" w:rsidRPr="00D34D2B">
        <w:rPr>
          <w:rFonts w:ascii="標楷體" w:eastAsia="標楷體" w:hAnsi="標楷體" w:cs="Times New Roman" w:hint="eastAsia"/>
          <w:bCs/>
          <w:color w:val="000000" w:themeColor="text1"/>
          <w:szCs w:val="24"/>
        </w:rPr>
        <w:t>81</w:t>
      </w:r>
      <w:r w:rsidRPr="00D34D2B">
        <w:rPr>
          <w:rFonts w:ascii="標楷體" w:eastAsia="標楷體" w:hAnsi="標楷體" w:cs="Times New Roman" w:hint="eastAsia"/>
          <w:bCs/>
          <w:color w:val="000000" w:themeColor="text1"/>
          <w:szCs w:val="24"/>
        </w:rPr>
        <w:t>億</w:t>
      </w:r>
      <w:r w:rsidR="003312F7" w:rsidRPr="00D34D2B">
        <w:rPr>
          <w:rFonts w:ascii="標楷體" w:eastAsia="標楷體" w:hAnsi="標楷體" w:cs="Times New Roman" w:hint="eastAsia"/>
          <w:bCs/>
          <w:color w:val="000000" w:themeColor="text1"/>
          <w:szCs w:val="24"/>
        </w:rPr>
        <w:t>6,980</w:t>
      </w:r>
      <w:r w:rsidRPr="00D34D2B">
        <w:rPr>
          <w:rFonts w:ascii="標楷體" w:eastAsia="標楷體" w:hAnsi="標楷體" w:cs="Times New Roman" w:hint="eastAsia"/>
          <w:bCs/>
          <w:color w:val="000000" w:themeColor="text1"/>
          <w:szCs w:val="24"/>
        </w:rPr>
        <w:t>萬餘元，預算賸餘</w:t>
      </w:r>
      <w:r w:rsidR="003312F7" w:rsidRPr="00D34D2B">
        <w:rPr>
          <w:rFonts w:ascii="標楷體" w:eastAsia="標楷體" w:hAnsi="標楷體" w:cs="Times New Roman"/>
          <w:bCs/>
          <w:color w:val="000000" w:themeColor="text1"/>
          <w:szCs w:val="24"/>
        </w:rPr>
        <w:t>1</w:t>
      </w:r>
      <w:r w:rsidRPr="00D34D2B">
        <w:rPr>
          <w:rFonts w:ascii="標楷體" w:eastAsia="標楷體" w:hAnsi="標楷體" w:cs="Times New Roman" w:hint="eastAsia"/>
          <w:bCs/>
          <w:color w:val="000000" w:themeColor="text1"/>
          <w:szCs w:val="24"/>
        </w:rPr>
        <w:t>億</w:t>
      </w:r>
      <w:r w:rsidR="003312F7" w:rsidRPr="00D34D2B">
        <w:rPr>
          <w:rFonts w:ascii="標楷體" w:eastAsia="標楷體" w:hAnsi="標楷體" w:cs="Times New Roman"/>
          <w:bCs/>
          <w:color w:val="000000" w:themeColor="text1"/>
          <w:szCs w:val="24"/>
        </w:rPr>
        <w:t>712</w:t>
      </w:r>
      <w:r w:rsidRPr="00D34D2B">
        <w:rPr>
          <w:rFonts w:ascii="標楷體" w:eastAsia="標楷體" w:hAnsi="標楷體" w:cs="Times New Roman" w:hint="eastAsia"/>
          <w:bCs/>
          <w:color w:val="000000" w:themeColor="text1"/>
          <w:szCs w:val="24"/>
        </w:rPr>
        <w:t>萬餘元（</w:t>
      </w:r>
      <w:r w:rsidR="003312F7" w:rsidRPr="00D34D2B">
        <w:rPr>
          <w:rFonts w:ascii="標楷體" w:eastAsia="標楷體" w:hAnsi="標楷體" w:cs="Times New Roman"/>
          <w:bCs/>
          <w:color w:val="000000" w:themeColor="text1"/>
          <w:szCs w:val="24"/>
        </w:rPr>
        <w:t>0</w:t>
      </w:r>
      <w:r w:rsidRPr="00D34D2B">
        <w:rPr>
          <w:rFonts w:ascii="標楷體" w:eastAsia="標楷體" w:hAnsi="標楷體" w:cs="Times New Roman" w:hint="eastAsia"/>
          <w:bCs/>
          <w:color w:val="000000" w:themeColor="text1"/>
          <w:szCs w:val="24"/>
        </w:rPr>
        <w:t>.1</w:t>
      </w:r>
      <w:r w:rsidR="003312F7" w:rsidRPr="00D34D2B">
        <w:rPr>
          <w:rFonts w:ascii="標楷體" w:eastAsia="標楷體" w:hAnsi="標楷體" w:cs="Times New Roman"/>
          <w:bCs/>
          <w:color w:val="000000" w:themeColor="text1"/>
          <w:szCs w:val="24"/>
        </w:rPr>
        <w:t>8</w:t>
      </w:r>
      <w:r w:rsidRPr="00D34D2B">
        <w:rPr>
          <w:rFonts w:ascii="標楷體" w:eastAsia="標楷體" w:hAnsi="標楷體" w:cs="Times New Roman" w:hint="eastAsia"/>
          <w:bCs/>
          <w:color w:val="000000" w:themeColor="text1"/>
          <w:szCs w:val="24"/>
        </w:rPr>
        <w:t>％），主要係</w:t>
      </w:r>
      <w:r w:rsidR="00C75BEA" w:rsidRPr="00D34D2B">
        <w:rPr>
          <w:rFonts w:ascii="標楷體" w:eastAsia="標楷體" w:hAnsi="標楷體" w:cs="Times New Roman" w:hint="eastAsia"/>
          <w:bCs/>
          <w:color w:val="000000" w:themeColor="text1"/>
          <w:szCs w:val="24"/>
        </w:rPr>
        <w:t>實際進用員額較少之人事費結餘</w:t>
      </w:r>
      <w:r w:rsidRPr="00D34D2B">
        <w:rPr>
          <w:rFonts w:ascii="標楷體" w:eastAsia="標楷體" w:hAnsi="標楷體" w:cs="Times New Roman" w:hint="eastAsia"/>
          <w:bCs/>
          <w:color w:val="000000" w:themeColor="text1"/>
          <w:szCs w:val="24"/>
        </w:rPr>
        <w:t>。</w:t>
      </w:r>
    </w:p>
    <w:p w14:paraId="40471E89" w14:textId="47460247" w:rsidR="00E35F04" w:rsidRPr="00D34D2B" w:rsidRDefault="00E35F04" w:rsidP="00D31CA1">
      <w:pPr>
        <w:overflowPunct w:val="0"/>
        <w:adjustRightInd w:val="0"/>
        <w:snapToGrid w:val="0"/>
        <w:spacing w:line="480" w:lineRule="exact"/>
        <w:ind w:firstLineChars="200" w:firstLine="480"/>
        <w:jc w:val="both"/>
        <w:outlineLvl w:val="1"/>
        <w:rPr>
          <w:rFonts w:ascii="標楷體" w:eastAsia="標楷體" w:hAnsi="標楷體" w:cs="Times New Roman"/>
          <w:bCs/>
          <w:color w:val="000000" w:themeColor="text1"/>
          <w:szCs w:val="24"/>
        </w:rPr>
      </w:pPr>
      <w:r w:rsidRPr="00D34D2B">
        <w:rPr>
          <w:rFonts w:ascii="標楷體" w:eastAsia="標楷體" w:hAnsi="標楷體" w:cs="Times New Roman" w:hint="eastAsia"/>
          <w:bCs/>
          <w:color w:val="000000" w:themeColor="text1"/>
          <w:szCs w:val="24"/>
        </w:rPr>
        <w:t xml:space="preserve">（四）　</w:t>
      </w:r>
      <w:r w:rsidRPr="00D34D2B">
        <w:rPr>
          <w:rFonts w:ascii="標楷體" w:eastAsia="標楷體" w:hAnsi="標楷體" w:cs="Times New Roman" w:hint="eastAsia"/>
          <w:bCs/>
          <w:color w:val="000000" w:themeColor="text1"/>
          <w:spacing w:val="2"/>
          <w:szCs w:val="24"/>
        </w:rPr>
        <w:t>以前年度歲出轉入數計1</w:t>
      </w:r>
      <w:r w:rsidR="003D181D" w:rsidRPr="00D34D2B">
        <w:rPr>
          <w:rFonts w:ascii="標楷體" w:eastAsia="標楷體" w:hAnsi="標楷體" w:cs="Times New Roman"/>
          <w:bCs/>
          <w:color w:val="000000" w:themeColor="text1"/>
          <w:spacing w:val="2"/>
          <w:szCs w:val="24"/>
        </w:rPr>
        <w:t>7</w:t>
      </w:r>
      <w:r w:rsidRPr="00D34D2B">
        <w:rPr>
          <w:rFonts w:ascii="標楷體" w:eastAsia="標楷體" w:hAnsi="標楷體" w:cs="Times New Roman" w:hint="eastAsia"/>
          <w:bCs/>
          <w:color w:val="000000" w:themeColor="text1"/>
          <w:spacing w:val="2"/>
          <w:szCs w:val="24"/>
        </w:rPr>
        <w:t>億6,</w:t>
      </w:r>
      <w:r w:rsidR="003D181D" w:rsidRPr="00D34D2B">
        <w:rPr>
          <w:rFonts w:ascii="標楷體" w:eastAsia="標楷體" w:hAnsi="標楷體" w:cs="Times New Roman"/>
          <w:bCs/>
          <w:color w:val="000000" w:themeColor="text1"/>
          <w:spacing w:val="2"/>
          <w:szCs w:val="24"/>
        </w:rPr>
        <w:t>842</w:t>
      </w:r>
      <w:r w:rsidRPr="00D34D2B">
        <w:rPr>
          <w:rFonts w:ascii="標楷體" w:eastAsia="標楷體" w:hAnsi="標楷體" w:cs="Times New Roman" w:hint="eastAsia"/>
          <w:bCs/>
          <w:color w:val="000000" w:themeColor="text1"/>
          <w:spacing w:val="2"/>
          <w:szCs w:val="24"/>
        </w:rPr>
        <w:t>萬餘元，決算審核結果，審定實現數</w:t>
      </w:r>
      <w:r w:rsidR="003D181D" w:rsidRPr="00D34D2B">
        <w:rPr>
          <w:rFonts w:ascii="標楷體" w:eastAsia="標楷體" w:hAnsi="標楷體" w:cs="Times New Roman"/>
          <w:bCs/>
          <w:color w:val="000000" w:themeColor="text1"/>
          <w:spacing w:val="2"/>
          <w:szCs w:val="24"/>
        </w:rPr>
        <w:t>11</w:t>
      </w:r>
      <w:r w:rsidRPr="00D34D2B">
        <w:rPr>
          <w:rFonts w:ascii="標楷體" w:eastAsia="標楷體" w:hAnsi="標楷體" w:cs="Times New Roman" w:hint="eastAsia"/>
          <w:bCs/>
          <w:color w:val="000000" w:themeColor="text1"/>
          <w:spacing w:val="2"/>
          <w:szCs w:val="24"/>
        </w:rPr>
        <w:t>億</w:t>
      </w:r>
      <w:r w:rsidR="003D181D" w:rsidRPr="00D34D2B">
        <w:rPr>
          <w:rFonts w:ascii="標楷體" w:eastAsia="標楷體" w:hAnsi="標楷體" w:cs="Times New Roman" w:hint="eastAsia"/>
          <w:bCs/>
          <w:color w:val="000000" w:themeColor="text1"/>
          <w:spacing w:val="2"/>
          <w:szCs w:val="24"/>
        </w:rPr>
        <w:t>7</w:t>
      </w:r>
      <w:r w:rsidRPr="00D34D2B">
        <w:rPr>
          <w:rFonts w:ascii="標楷體" w:eastAsia="標楷體" w:hAnsi="標楷體" w:cs="Times New Roman" w:hint="eastAsia"/>
          <w:bCs/>
          <w:color w:val="000000" w:themeColor="text1"/>
          <w:spacing w:val="2"/>
          <w:szCs w:val="24"/>
        </w:rPr>
        <w:t>,</w:t>
      </w:r>
      <w:r w:rsidR="003D181D" w:rsidRPr="00D34D2B">
        <w:rPr>
          <w:rFonts w:ascii="標楷體" w:eastAsia="標楷體" w:hAnsi="標楷體" w:cs="Times New Roman"/>
          <w:bCs/>
          <w:color w:val="000000" w:themeColor="text1"/>
          <w:spacing w:val="2"/>
          <w:szCs w:val="24"/>
        </w:rPr>
        <w:t>840</w:t>
      </w:r>
      <w:r w:rsidRPr="00D34D2B">
        <w:rPr>
          <w:rFonts w:ascii="標楷體" w:eastAsia="標楷體" w:hAnsi="標楷體" w:cs="Times New Roman" w:hint="eastAsia"/>
          <w:bCs/>
          <w:color w:val="000000" w:themeColor="text1"/>
          <w:spacing w:val="-4"/>
          <w:szCs w:val="24"/>
        </w:rPr>
        <w:t>萬餘元（</w:t>
      </w:r>
      <w:r w:rsidRPr="00D34D2B">
        <w:rPr>
          <w:rFonts w:ascii="標楷體" w:eastAsia="標楷體" w:hAnsi="標楷體" w:cs="Times New Roman"/>
          <w:bCs/>
          <w:color w:val="000000" w:themeColor="text1"/>
          <w:spacing w:val="-4"/>
          <w:szCs w:val="24"/>
        </w:rPr>
        <w:t>6</w:t>
      </w:r>
      <w:r w:rsidR="001A733E" w:rsidRPr="00D34D2B">
        <w:rPr>
          <w:rFonts w:ascii="標楷體" w:eastAsia="標楷體" w:hAnsi="標楷體" w:cs="Times New Roman"/>
          <w:bCs/>
          <w:color w:val="000000" w:themeColor="text1"/>
          <w:spacing w:val="-4"/>
          <w:szCs w:val="24"/>
        </w:rPr>
        <w:t>6</w:t>
      </w:r>
      <w:r w:rsidRPr="00D34D2B">
        <w:rPr>
          <w:rFonts w:ascii="標楷體" w:eastAsia="標楷體" w:hAnsi="標楷體" w:cs="Times New Roman"/>
          <w:bCs/>
          <w:color w:val="000000" w:themeColor="text1"/>
          <w:spacing w:val="-4"/>
          <w:szCs w:val="24"/>
        </w:rPr>
        <w:t>.</w:t>
      </w:r>
      <w:r w:rsidR="001A733E" w:rsidRPr="00D34D2B">
        <w:rPr>
          <w:rFonts w:ascii="標楷體" w:eastAsia="標楷體" w:hAnsi="標楷體" w:cs="Times New Roman"/>
          <w:bCs/>
          <w:color w:val="000000" w:themeColor="text1"/>
          <w:spacing w:val="-4"/>
          <w:szCs w:val="24"/>
        </w:rPr>
        <w:t>64</w:t>
      </w:r>
      <w:r w:rsidRPr="00D34D2B">
        <w:rPr>
          <w:rFonts w:ascii="標楷體" w:eastAsia="標楷體" w:hAnsi="標楷體" w:cs="Times New Roman" w:hint="eastAsia"/>
          <w:bCs/>
          <w:color w:val="000000" w:themeColor="text1"/>
          <w:spacing w:val="-4"/>
          <w:szCs w:val="24"/>
        </w:rPr>
        <w:t>％）；減免（註銷）數</w:t>
      </w:r>
      <w:r w:rsidR="003D181D" w:rsidRPr="00D34D2B">
        <w:rPr>
          <w:rFonts w:ascii="標楷體" w:eastAsia="標楷體" w:hAnsi="標楷體" w:cs="Times New Roman"/>
          <w:bCs/>
          <w:color w:val="000000" w:themeColor="text1"/>
          <w:spacing w:val="-4"/>
          <w:szCs w:val="24"/>
        </w:rPr>
        <w:t>1</w:t>
      </w:r>
      <w:r w:rsidRPr="00D34D2B">
        <w:rPr>
          <w:rFonts w:ascii="標楷體" w:eastAsia="標楷體" w:hAnsi="標楷體" w:cs="Times New Roman" w:hint="eastAsia"/>
          <w:bCs/>
          <w:color w:val="000000" w:themeColor="text1"/>
          <w:spacing w:val="-4"/>
          <w:szCs w:val="24"/>
        </w:rPr>
        <w:t>,</w:t>
      </w:r>
      <w:r w:rsidR="003D181D" w:rsidRPr="00D34D2B">
        <w:rPr>
          <w:rFonts w:ascii="標楷體" w:eastAsia="標楷體" w:hAnsi="標楷體" w:cs="Times New Roman"/>
          <w:bCs/>
          <w:color w:val="000000" w:themeColor="text1"/>
          <w:spacing w:val="-4"/>
          <w:szCs w:val="24"/>
        </w:rPr>
        <w:t>747</w:t>
      </w:r>
      <w:r w:rsidRPr="00D34D2B">
        <w:rPr>
          <w:rFonts w:ascii="標楷體" w:eastAsia="標楷體" w:hAnsi="標楷體" w:cs="Times New Roman" w:hint="eastAsia"/>
          <w:bCs/>
          <w:color w:val="000000" w:themeColor="text1"/>
          <w:spacing w:val="-4"/>
          <w:szCs w:val="24"/>
        </w:rPr>
        <w:t>萬餘元（</w:t>
      </w:r>
      <w:r w:rsidR="001A733E" w:rsidRPr="00D34D2B">
        <w:rPr>
          <w:rFonts w:ascii="標楷體" w:eastAsia="標楷體" w:hAnsi="標楷體" w:cs="Times New Roman"/>
          <w:bCs/>
          <w:color w:val="000000" w:themeColor="text1"/>
          <w:spacing w:val="-4"/>
          <w:szCs w:val="24"/>
        </w:rPr>
        <w:t>0</w:t>
      </w:r>
      <w:r w:rsidRPr="00D34D2B">
        <w:rPr>
          <w:rFonts w:ascii="標楷體" w:eastAsia="標楷體" w:hAnsi="標楷體" w:cs="Times New Roman" w:hint="eastAsia"/>
          <w:bCs/>
          <w:color w:val="000000" w:themeColor="text1"/>
          <w:spacing w:val="-4"/>
          <w:szCs w:val="24"/>
        </w:rPr>
        <w:t>.</w:t>
      </w:r>
      <w:r w:rsidR="001A733E" w:rsidRPr="00D34D2B">
        <w:rPr>
          <w:rFonts w:ascii="標楷體" w:eastAsia="標楷體" w:hAnsi="標楷體" w:cs="Times New Roman"/>
          <w:bCs/>
          <w:color w:val="000000" w:themeColor="text1"/>
          <w:spacing w:val="-4"/>
          <w:szCs w:val="24"/>
        </w:rPr>
        <w:t>99</w:t>
      </w:r>
      <w:r w:rsidRPr="00D34D2B">
        <w:rPr>
          <w:rFonts w:ascii="標楷體" w:eastAsia="標楷體" w:hAnsi="標楷體" w:cs="Times New Roman" w:hint="eastAsia"/>
          <w:bCs/>
          <w:color w:val="000000" w:themeColor="text1"/>
          <w:spacing w:val="-4"/>
          <w:szCs w:val="24"/>
        </w:rPr>
        <w:t>％），</w:t>
      </w:r>
      <w:r w:rsidRPr="00D34D2B">
        <w:rPr>
          <w:rFonts w:ascii="標楷體" w:eastAsia="標楷體" w:hAnsi="標楷體" w:cs="Times New Roman" w:hint="eastAsia"/>
          <w:bCs/>
          <w:color w:val="000000" w:themeColor="text1"/>
          <w:spacing w:val="-2"/>
          <w:szCs w:val="24"/>
        </w:rPr>
        <w:t>主要係補助</w:t>
      </w:r>
      <w:r w:rsidR="002B4889" w:rsidRPr="00D34D2B">
        <w:rPr>
          <w:rFonts w:ascii="標楷體" w:eastAsia="標楷體" w:hAnsi="標楷體" w:cs="Times New Roman" w:hint="eastAsia"/>
          <w:bCs/>
          <w:color w:val="000000" w:themeColor="text1"/>
          <w:spacing w:val="-2"/>
          <w:szCs w:val="24"/>
        </w:rPr>
        <w:t>行政</w:t>
      </w:r>
      <w:r w:rsidRPr="00D34D2B">
        <w:rPr>
          <w:rFonts w:ascii="標楷體" w:eastAsia="標楷體" w:hAnsi="標楷體" w:cs="Times New Roman" w:hint="eastAsia"/>
          <w:bCs/>
          <w:color w:val="000000" w:themeColor="text1"/>
          <w:spacing w:val="-2"/>
          <w:szCs w:val="24"/>
        </w:rPr>
        <w:t>法人國</w:t>
      </w:r>
      <w:r w:rsidR="002B4889" w:rsidRPr="00D34D2B">
        <w:rPr>
          <w:rFonts w:ascii="標楷體" w:eastAsia="標楷體" w:hAnsi="標楷體" w:cs="Times New Roman" w:hint="eastAsia"/>
          <w:bCs/>
          <w:color w:val="000000" w:themeColor="text1"/>
          <w:spacing w:val="-2"/>
          <w:szCs w:val="24"/>
        </w:rPr>
        <w:t>家太</w:t>
      </w:r>
      <w:r w:rsidR="002B4889" w:rsidRPr="00D34D2B">
        <w:rPr>
          <w:rFonts w:ascii="標楷體" w:eastAsia="標楷體" w:hAnsi="標楷體" w:cs="Times New Roman" w:hint="eastAsia"/>
          <w:bCs/>
          <w:color w:val="000000" w:themeColor="text1"/>
          <w:spacing w:val="-2"/>
          <w:szCs w:val="24"/>
        </w:rPr>
        <w:lastRenderedPageBreak/>
        <w:t>空中心</w:t>
      </w:r>
      <w:r w:rsidRPr="00D34D2B">
        <w:rPr>
          <w:rFonts w:ascii="標楷體" w:eastAsia="標楷體" w:hAnsi="標楷體" w:cs="Times New Roman" w:hint="eastAsia"/>
          <w:bCs/>
          <w:color w:val="000000" w:themeColor="text1"/>
          <w:spacing w:val="-2"/>
          <w:szCs w:val="24"/>
        </w:rPr>
        <w:t>辦理</w:t>
      </w:r>
      <w:r w:rsidR="002B4889" w:rsidRPr="00D34D2B">
        <w:rPr>
          <w:rFonts w:ascii="標楷體" w:eastAsia="標楷體" w:hAnsi="標楷體" w:cs="Times New Roman" w:hint="eastAsia"/>
          <w:bCs/>
          <w:color w:val="000000" w:themeColor="text1"/>
          <w:spacing w:val="-2"/>
          <w:szCs w:val="24"/>
        </w:rPr>
        <w:t>火箭組裝及次系統開發測試廠房工程委託專案管理及</w:t>
      </w:r>
      <w:r w:rsidR="000803FD" w:rsidRPr="00D34D2B">
        <w:rPr>
          <w:rFonts w:ascii="標楷體" w:eastAsia="標楷體" w:hAnsi="標楷體" w:cs="Times New Roman" w:hint="eastAsia"/>
          <w:bCs/>
          <w:color w:val="000000" w:themeColor="text1"/>
          <w:spacing w:val="-2"/>
          <w:szCs w:val="24"/>
        </w:rPr>
        <w:t>監</w:t>
      </w:r>
      <w:r w:rsidR="002B4889" w:rsidRPr="00D34D2B">
        <w:rPr>
          <w:rFonts w:ascii="標楷體" w:eastAsia="標楷體" w:hAnsi="標楷體" w:cs="Times New Roman" w:hint="eastAsia"/>
          <w:bCs/>
          <w:color w:val="000000" w:themeColor="text1"/>
          <w:spacing w:val="-2"/>
          <w:szCs w:val="24"/>
        </w:rPr>
        <w:t>造技術服務案，因廠房選址變</w:t>
      </w:r>
      <w:r w:rsidR="002B4889" w:rsidRPr="00D34D2B">
        <w:rPr>
          <w:rFonts w:ascii="標楷體" w:eastAsia="標楷體" w:hAnsi="標楷體" w:cs="Times New Roman" w:hint="eastAsia"/>
          <w:bCs/>
          <w:color w:val="000000" w:themeColor="text1"/>
          <w:spacing w:val="2"/>
          <w:szCs w:val="24"/>
        </w:rPr>
        <w:t>動，與廠商終止契約，暨南部科學園區管理局委辦計畫經費結餘</w:t>
      </w:r>
      <w:r w:rsidRPr="00D34D2B">
        <w:rPr>
          <w:rFonts w:ascii="標楷體" w:eastAsia="標楷體" w:hAnsi="標楷體" w:cs="Times New Roman" w:hint="eastAsia"/>
          <w:bCs/>
          <w:color w:val="000000" w:themeColor="text1"/>
          <w:spacing w:val="2"/>
          <w:szCs w:val="24"/>
        </w:rPr>
        <w:t>；應付保留數5億</w:t>
      </w:r>
      <w:r w:rsidR="003D181D" w:rsidRPr="00D34D2B">
        <w:rPr>
          <w:rFonts w:ascii="標楷體" w:eastAsia="標楷體" w:hAnsi="標楷體" w:cs="Times New Roman"/>
          <w:bCs/>
          <w:color w:val="000000" w:themeColor="text1"/>
          <w:spacing w:val="2"/>
          <w:szCs w:val="24"/>
        </w:rPr>
        <w:t>7</w:t>
      </w:r>
      <w:r w:rsidRPr="00D34D2B">
        <w:rPr>
          <w:rFonts w:ascii="標楷體" w:eastAsia="標楷體" w:hAnsi="標楷體" w:cs="Times New Roman" w:hint="eastAsia"/>
          <w:bCs/>
          <w:color w:val="000000" w:themeColor="text1"/>
          <w:spacing w:val="2"/>
          <w:szCs w:val="24"/>
        </w:rPr>
        <w:t>,</w:t>
      </w:r>
      <w:r w:rsidR="003D181D" w:rsidRPr="00D34D2B">
        <w:rPr>
          <w:rFonts w:ascii="標楷體" w:eastAsia="標楷體" w:hAnsi="標楷體" w:cs="Times New Roman"/>
          <w:bCs/>
          <w:color w:val="000000" w:themeColor="text1"/>
          <w:spacing w:val="2"/>
          <w:szCs w:val="24"/>
        </w:rPr>
        <w:t>255</w:t>
      </w:r>
      <w:r w:rsidRPr="00D34D2B">
        <w:rPr>
          <w:rFonts w:ascii="標楷體" w:eastAsia="標楷體" w:hAnsi="標楷體" w:cs="Times New Roman" w:hint="eastAsia"/>
          <w:bCs/>
          <w:color w:val="000000" w:themeColor="text1"/>
          <w:spacing w:val="2"/>
          <w:szCs w:val="24"/>
        </w:rPr>
        <w:t>萬餘元（3</w:t>
      </w:r>
      <w:r w:rsidR="001A733E" w:rsidRPr="00D34D2B">
        <w:rPr>
          <w:rFonts w:ascii="標楷體" w:eastAsia="標楷體" w:hAnsi="標楷體" w:cs="Times New Roman"/>
          <w:bCs/>
          <w:color w:val="000000" w:themeColor="text1"/>
          <w:spacing w:val="2"/>
          <w:szCs w:val="24"/>
        </w:rPr>
        <w:t>2</w:t>
      </w:r>
      <w:r w:rsidRPr="00D34D2B">
        <w:rPr>
          <w:rFonts w:ascii="標楷體" w:eastAsia="標楷體" w:hAnsi="標楷體" w:cs="Times New Roman" w:hint="eastAsia"/>
          <w:bCs/>
          <w:color w:val="000000" w:themeColor="text1"/>
          <w:spacing w:val="2"/>
          <w:szCs w:val="24"/>
        </w:rPr>
        <w:t>.</w:t>
      </w:r>
      <w:r w:rsidR="001A733E" w:rsidRPr="00D34D2B">
        <w:rPr>
          <w:rFonts w:ascii="標楷體" w:eastAsia="標楷體" w:hAnsi="標楷體" w:cs="Times New Roman"/>
          <w:bCs/>
          <w:color w:val="000000" w:themeColor="text1"/>
          <w:spacing w:val="2"/>
          <w:szCs w:val="24"/>
        </w:rPr>
        <w:t>38</w:t>
      </w:r>
      <w:r w:rsidRPr="00D34D2B">
        <w:rPr>
          <w:rFonts w:ascii="標楷體" w:eastAsia="標楷體" w:hAnsi="標楷體" w:cs="Times New Roman" w:hint="eastAsia"/>
          <w:bCs/>
          <w:color w:val="000000" w:themeColor="text1"/>
          <w:spacing w:val="2"/>
          <w:szCs w:val="24"/>
        </w:rPr>
        <w:t>％）</w:t>
      </w:r>
      <w:r w:rsidRPr="00D34D2B">
        <w:rPr>
          <w:rFonts w:ascii="標楷體" w:eastAsia="標楷體" w:hAnsi="標楷體" w:cs="Times New Roman" w:hint="eastAsia"/>
          <w:bCs/>
          <w:color w:val="000000" w:themeColor="text1"/>
          <w:szCs w:val="24"/>
        </w:rPr>
        <w:t>，主要係</w:t>
      </w:r>
      <w:r w:rsidR="000C578E" w:rsidRPr="00D34D2B">
        <w:rPr>
          <w:rFonts w:ascii="標楷體" w:eastAsia="標楷體" w:hAnsi="標楷體" w:cs="Times New Roman" w:hint="eastAsia"/>
          <w:bCs/>
          <w:color w:val="000000" w:themeColor="text1"/>
          <w:szCs w:val="24"/>
        </w:rPr>
        <w:t>補助財團法人國家實驗研究院辦理太空科技發展與服務計畫之整合測試大樓增建統包工程</w:t>
      </w:r>
      <w:r w:rsidR="009909E9" w:rsidRPr="00D34D2B">
        <w:rPr>
          <w:rFonts w:ascii="標楷體" w:eastAsia="標楷體" w:hAnsi="標楷體" w:cs="Times New Roman" w:hint="eastAsia"/>
          <w:bCs/>
          <w:color w:val="000000" w:themeColor="text1"/>
          <w:szCs w:val="24"/>
        </w:rPr>
        <w:t>，暨</w:t>
      </w:r>
      <w:r w:rsidR="000C578E" w:rsidRPr="00D34D2B">
        <w:rPr>
          <w:rFonts w:ascii="標楷體" w:eastAsia="標楷體" w:hAnsi="標楷體" w:cs="Times New Roman" w:hint="eastAsia"/>
          <w:bCs/>
          <w:color w:val="000000" w:themeColor="text1"/>
          <w:szCs w:val="24"/>
        </w:rPr>
        <w:t>補助行政法人國家太空中心辦理遙測衛星星系及太空基礎工程與應用研究能量整備等計畫之福衛八號發射服務及光學測試熱真空艙等採購案</w:t>
      </w:r>
      <w:r w:rsidRPr="00D34D2B">
        <w:rPr>
          <w:rFonts w:ascii="標楷體" w:eastAsia="標楷體" w:hAnsi="標楷體" w:cs="Times New Roman" w:hint="eastAsia"/>
          <w:bCs/>
          <w:color w:val="000000" w:themeColor="text1"/>
          <w:szCs w:val="24"/>
        </w:rPr>
        <w:t>尚在執行中，相關經費須續予保留。</w:t>
      </w:r>
    </w:p>
    <w:p w14:paraId="48991E7E" w14:textId="77777777" w:rsidR="00E35F04" w:rsidRPr="00D34D2B" w:rsidRDefault="00E35F04" w:rsidP="00844EF8">
      <w:pPr>
        <w:overflowPunct w:val="0"/>
        <w:adjustRightInd w:val="0"/>
        <w:snapToGrid w:val="0"/>
        <w:spacing w:beforeLines="20" w:before="72" w:afterLines="20" w:after="72" w:line="460" w:lineRule="exact"/>
        <w:ind w:firstLineChars="100" w:firstLine="320"/>
        <w:outlineLvl w:val="0"/>
        <w:rPr>
          <w:rFonts w:ascii="標楷體" w:eastAsia="標楷體" w:hAnsi="標楷體" w:cs="Times New Roman"/>
          <w:b/>
          <w:bCs/>
          <w:color w:val="000000" w:themeColor="text1"/>
          <w:kern w:val="52"/>
          <w:sz w:val="32"/>
          <w:szCs w:val="32"/>
        </w:rPr>
      </w:pPr>
      <w:bookmarkStart w:id="12" w:name="_Toc455572281"/>
      <w:bookmarkStart w:id="13" w:name="_Toc455574944"/>
      <w:bookmarkStart w:id="14" w:name="_Toc487033685"/>
      <w:r w:rsidRPr="00D34D2B">
        <w:rPr>
          <w:rFonts w:ascii="標楷體" w:eastAsia="標楷體" w:hAnsi="標楷體" w:cs="Times New Roman" w:hint="eastAsia"/>
          <w:b/>
          <w:bCs/>
          <w:color w:val="000000" w:themeColor="text1"/>
          <w:kern w:val="52"/>
          <w:sz w:val="32"/>
          <w:szCs w:val="32"/>
        </w:rPr>
        <w:t>三、重要審核意見</w:t>
      </w:r>
      <w:bookmarkEnd w:id="12"/>
      <w:bookmarkEnd w:id="13"/>
      <w:bookmarkEnd w:id="14"/>
    </w:p>
    <w:p w14:paraId="73F740C7" w14:textId="0ED38D77" w:rsidR="00E900E2" w:rsidRPr="00D34D2B" w:rsidRDefault="00E900E2" w:rsidP="00D31CA1">
      <w:pPr>
        <w:overflowPunct w:val="0"/>
        <w:adjustRightInd w:val="0"/>
        <w:snapToGrid w:val="0"/>
        <w:spacing w:beforeLines="20" w:before="72" w:afterLines="20" w:after="72" w:line="480" w:lineRule="exact"/>
        <w:ind w:firstLineChars="200" w:firstLine="561"/>
        <w:jc w:val="both"/>
        <w:outlineLvl w:val="1"/>
        <w:rPr>
          <w:rFonts w:ascii="標楷體" w:eastAsia="標楷體" w:hAnsi="標楷體"/>
          <w:b/>
          <w:color w:val="000000" w:themeColor="text1"/>
          <w:sz w:val="28"/>
          <w:szCs w:val="32"/>
        </w:rPr>
      </w:pPr>
      <w:r w:rsidRPr="00D34D2B">
        <w:rPr>
          <w:rFonts w:ascii="標楷體" w:eastAsia="標楷體" w:hAnsi="標楷體" w:hint="eastAsia"/>
          <w:b/>
          <w:color w:val="000000" w:themeColor="text1"/>
          <w:sz w:val="28"/>
          <w:szCs w:val="32"/>
        </w:rPr>
        <w:t>（一）　政府</w:t>
      </w:r>
      <w:proofErr w:type="gramStart"/>
      <w:r w:rsidRPr="00D34D2B">
        <w:rPr>
          <w:rFonts w:ascii="標楷體" w:eastAsia="標楷體" w:hAnsi="標楷體" w:hint="eastAsia"/>
          <w:b/>
          <w:color w:val="000000" w:themeColor="text1"/>
          <w:sz w:val="28"/>
          <w:szCs w:val="32"/>
        </w:rPr>
        <w:t>推動淨零科技</w:t>
      </w:r>
      <w:proofErr w:type="gramEnd"/>
      <w:r w:rsidRPr="00D34D2B">
        <w:rPr>
          <w:rFonts w:ascii="標楷體" w:eastAsia="標楷體" w:hAnsi="標楷體" w:hint="eastAsia"/>
          <w:b/>
          <w:color w:val="000000" w:themeColor="text1"/>
          <w:sz w:val="28"/>
          <w:szCs w:val="32"/>
        </w:rPr>
        <w:t>方案，已初步</w:t>
      </w:r>
      <w:proofErr w:type="gramStart"/>
      <w:r w:rsidRPr="00D34D2B">
        <w:rPr>
          <w:rFonts w:ascii="標楷體" w:eastAsia="標楷體" w:hAnsi="標楷體" w:hint="eastAsia"/>
          <w:b/>
          <w:color w:val="000000" w:themeColor="text1"/>
          <w:sz w:val="28"/>
          <w:szCs w:val="32"/>
        </w:rPr>
        <w:t>展現減碳效益</w:t>
      </w:r>
      <w:proofErr w:type="gramEnd"/>
      <w:r w:rsidRPr="00D34D2B">
        <w:rPr>
          <w:rFonts w:ascii="標楷體" w:eastAsia="標楷體" w:hAnsi="標楷體" w:hint="eastAsia"/>
          <w:b/>
          <w:color w:val="000000" w:themeColor="text1"/>
          <w:sz w:val="28"/>
          <w:szCs w:val="32"/>
        </w:rPr>
        <w:t>，惟經費配置及管考作業</w:t>
      </w:r>
      <w:proofErr w:type="gramStart"/>
      <w:r w:rsidRPr="00D34D2B">
        <w:rPr>
          <w:rFonts w:ascii="標楷體" w:eastAsia="標楷體" w:hAnsi="標楷體" w:hint="eastAsia"/>
          <w:b/>
          <w:color w:val="000000" w:themeColor="text1"/>
          <w:sz w:val="28"/>
          <w:szCs w:val="32"/>
        </w:rPr>
        <w:t>未盡周妥</w:t>
      </w:r>
      <w:proofErr w:type="gramEnd"/>
      <w:r w:rsidRPr="00D34D2B">
        <w:rPr>
          <w:rFonts w:ascii="標楷體" w:eastAsia="標楷體" w:hAnsi="標楷體" w:hint="eastAsia"/>
          <w:b/>
          <w:color w:val="000000" w:themeColor="text1"/>
          <w:sz w:val="28"/>
          <w:szCs w:val="32"/>
        </w:rPr>
        <w:t>，</w:t>
      </w:r>
      <w:proofErr w:type="gramStart"/>
      <w:r w:rsidRPr="00D34D2B">
        <w:rPr>
          <w:rFonts w:ascii="標楷體" w:eastAsia="標楷體" w:hAnsi="標楷體" w:hint="eastAsia"/>
          <w:b/>
          <w:color w:val="000000" w:themeColor="text1"/>
          <w:sz w:val="28"/>
          <w:szCs w:val="32"/>
        </w:rPr>
        <w:t>去碳能源</w:t>
      </w:r>
      <w:proofErr w:type="gramEnd"/>
      <w:r w:rsidR="00B90687" w:rsidRPr="00D34D2B">
        <w:rPr>
          <w:rFonts w:ascii="標楷體" w:eastAsia="標楷體" w:hAnsi="標楷體" w:hint="eastAsia"/>
          <w:b/>
          <w:color w:val="000000" w:themeColor="text1"/>
          <w:sz w:val="28"/>
          <w:szCs w:val="32"/>
        </w:rPr>
        <w:t>研發</w:t>
      </w:r>
      <w:r w:rsidRPr="00D34D2B">
        <w:rPr>
          <w:rFonts w:ascii="標楷體" w:eastAsia="標楷體" w:hAnsi="標楷體" w:hint="eastAsia"/>
          <w:b/>
          <w:color w:val="000000" w:themeColor="text1"/>
          <w:sz w:val="28"/>
          <w:szCs w:val="32"/>
        </w:rPr>
        <w:t>尚乏整合作業機制，部分研發項目技術成熟度與國際發展存有落差，法規配套未</w:t>
      </w:r>
      <w:proofErr w:type="gramStart"/>
      <w:r w:rsidRPr="00D34D2B">
        <w:rPr>
          <w:rFonts w:ascii="標楷體" w:eastAsia="標楷體" w:hAnsi="標楷體" w:hint="eastAsia"/>
          <w:b/>
          <w:color w:val="000000" w:themeColor="text1"/>
          <w:sz w:val="28"/>
          <w:szCs w:val="32"/>
        </w:rPr>
        <w:t>臻</w:t>
      </w:r>
      <w:proofErr w:type="gramEnd"/>
      <w:r w:rsidRPr="00D34D2B">
        <w:rPr>
          <w:rFonts w:ascii="標楷體" w:eastAsia="標楷體" w:hAnsi="標楷體" w:hint="eastAsia"/>
          <w:b/>
          <w:color w:val="000000" w:themeColor="text1"/>
          <w:sz w:val="28"/>
          <w:szCs w:val="32"/>
        </w:rPr>
        <w:t>完備</w:t>
      </w:r>
      <w:r w:rsidR="00AE254B" w:rsidRPr="00D34D2B">
        <w:rPr>
          <w:rFonts w:ascii="標楷體" w:eastAsia="標楷體" w:hAnsi="標楷體" w:hint="eastAsia"/>
          <w:b/>
          <w:color w:val="000000" w:themeColor="text1"/>
          <w:sz w:val="28"/>
          <w:szCs w:val="32"/>
        </w:rPr>
        <w:t>，或</w:t>
      </w:r>
      <w:r w:rsidRPr="00D34D2B">
        <w:rPr>
          <w:rFonts w:ascii="標楷體" w:eastAsia="標楷體" w:hAnsi="標楷體" w:hint="eastAsia"/>
          <w:b/>
          <w:color w:val="000000" w:themeColor="text1"/>
          <w:sz w:val="28"/>
          <w:szCs w:val="32"/>
        </w:rPr>
        <w:t>個案計畫執行進度未如預期，允宜</w:t>
      </w:r>
      <w:proofErr w:type="gramStart"/>
      <w:r w:rsidRPr="00D34D2B">
        <w:rPr>
          <w:rFonts w:ascii="標楷體" w:eastAsia="標楷體" w:hAnsi="標楷體" w:hint="eastAsia"/>
          <w:b/>
          <w:color w:val="000000" w:themeColor="text1"/>
          <w:sz w:val="28"/>
          <w:szCs w:val="32"/>
        </w:rPr>
        <w:t>研</w:t>
      </w:r>
      <w:proofErr w:type="gramEnd"/>
      <w:r w:rsidRPr="00D34D2B">
        <w:rPr>
          <w:rFonts w:ascii="標楷體" w:eastAsia="標楷體" w:hAnsi="標楷體" w:hint="eastAsia"/>
          <w:b/>
          <w:color w:val="000000" w:themeColor="text1"/>
          <w:sz w:val="28"/>
          <w:szCs w:val="32"/>
        </w:rPr>
        <w:t>謀改善，</w:t>
      </w:r>
      <w:proofErr w:type="gramStart"/>
      <w:r w:rsidRPr="00D34D2B">
        <w:rPr>
          <w:rFonts w:ascii="標楷體" w:eastAsia="標楷體" w:hAnsi="標楷體" w:hint="eastAsia"/>
          <w:b/>
          <w:color w:val="000000" w:themeColor="text1"/>
          <w:sz w:val="28"/>
          <w:szCs w:val="32"/>
        </w:rPr>
        <w:t>俾</w:t>
      </w:r>
      <w:proofErr w:type="gramEnd"/>
      <w:r w:rsidRPr="00D34D2B">
        <w:rPr>
          <w:rFonts w:ascii="標楷體" w:eastAsia="標楷體" w:hAnsi="標楷體" w:hint="eastAsia"/>
          <w:b/>
          <w:color w:val="000000" w:themeColor="text1"/>
          <w:sz w:val="28"/>
          <w:szCs w:val="32"/>
        </w:rPr>
        <w:t>如期</w:t>
      </w:r>
      <w:proofErr w:type="gramStart"/>
      <w:r w:rsidRPr="00D34D2B">
        <w:rPr>
          <w:rFonts w:ascii="標楷體" w:eastAsia="標楷體" w:hAnsi="標楷體" w:hint="eastAsia"/>
          <w:b/>
          <w:color w:val="000000" w:themeColor="text1"/>
          <w:sz w:val="28"/>
          <w:szCs w:val="32"/>
        </w:rPr>
        <w:t>達成淨零排放</w:t>
      </w:r>
      <w:proofErr w:type="gramEnd"/>
      <w:r w:rsidRPr="00D34D2B">
        <w:rPr>
          <w:rFonts w:ascii="標楷體" w:eastAsia="標楷體" w:hAnsi="標楷體" w:hint="eastAsia"/>
          <w:b/>
          <w:color w:val="000000" w:themeColor="text1"/>
          <w:sz w:val="28"/>
          <w:szCs w:val="32"/>
        </w:rPr>
        <w:t>目標。</w:t>
      </w:r>
    </w:p>
    <w:p w14:paraId="6887AC2D" w14:textId="6E7744E9" w:rsidR="00E900E2" w:rsidRPr="00D34D2B" w:rsidRDefault="00E900E2" w:rsidP="00844EF8">
      <w:pPr>
        <w:overflowPunct w:val="0"/>
        <w:adjustRightInd w:val="0"/>
        <w:snapToGrid w:val="0"/>
        <w:spacing w:line="470" w:lineRule="exact"/>
        <w:ind w:firstLineChars="200" w:firstLine="480"/>
        <w:jc w:val="both"/>
        <w:rPr>
          <w:rFonts w:ascii="標楷體" w:eastAsia="標楷體" w:hAnsi="標楷體" w:cs="Times New Roman"/>
          <w:color w:val="000000" w:themeColor="text1"/>
          <w:szCs w:val="32"/>
        </w:rPr>
      </w:pPr>
      <w:r w:rsidRPr="00D34D2B">
        <w:rPr>
          <w:rFonts w:ascii="標楷體" w:eastAsia="標楷體" w:hAnsi="標楷體" w:cs="Times New Roman" w:hint="eastAsia"/>
          <w:color w:val="000000" w:themeColor="text1"/>
          <w:szCs w:val="32"/>
        </w:rPr>
        <w:t>政府因應全球</w:t>
      </w:r>
      <w:proofErr w:type="gramStart"/>
      <w:r w:rsidRPr="00D34D2B">
        <w:rPr>
          <w:rFonts w:ascii="標楷體" w:eastAsia="標楷體" w:hAnsi="標楷體" w:cs="Times New Roman" w:hint="eastAsia"/>
          <w:color w:val="000000" w:themeColor="text1"/>
          <w:szCs w:val="32"/>
        </w:rPr>
        <w:t>2050年淨零排放</w:t>
      </w:r>
      <w:proofErr w:type="gramEnd"/>
      <w:r w:rsidRPr="00D34D2B">
        <w:rPr>
          <w:rFonts w:ascii="標楷體" w:eastAsia="標楷體" w:hAnsi="標楷體" w:cs="Times New Roman" w:hint="eastAsia"/>
          <w:color w:val="000000" w:themeColor="text1"/>
          <w:szCs w:val="32"/>
        </w:rPr>
        <w:t>趨勢，於111年3月公布臺灣2050</w:t>
      </w:r>
      <w:proofErr w:type="gramStart"/>
      <w:r w:rsidRPr="00D34D2B">
        <w:rPr>
          <w:rFonts w:ascii="標楷體" w:eastAsia="標楷體" w:hAnsi="標楷體" w:cs="Times New Roman" w:hint="eastAsia"/>
          <w:color w:val="000000" w:themeColor="text1"/>
          <w:szCs w:val="32"/>
        </w:rPr>
        <w:t>淨零排放</w:t>
      </w:r>
      <w:proofErr w:type="gramEnd"/>
      <w:r w:rsidRPr="00D34D2B">
        <w:rPr>
          <w:rFonts w:ascii="標楷體" w:eastAsia="標楷體" w:hAnsi="標楷體" w:cs="Times New Roman" w:hint="eastAsia"/>
          <w:color w:val="000000" w:themeColor="text1"/>
          <w:szCs w:val="32"/>
        </w:rPr>
        <w:t>路徑及策略總說明，規劃以能源、產業、生活及社會轉型等四大轉型策略，結合科技研發與氣候法制等兩大基礎，逐步</w:t>
      </w:r>
      <w:proofErr w:type="gramStart"/>
      <w:r w:rsidRPr="00D34D2B">
        <w:rPr>
          <w:rFonts w:ascii="標楷體" w:eastAsia="標楷體" w:hAnsi="標楷體" w:cs="Times New Roman" w:hint="eastAsia"/>
          <w:color w:val="000000" w:themeColor="text1"/>
          <w:szCs w:val="32"/>
        </w:rPr>
        <w:t>實現淨零轉型</w:t>
      </w:r>
      <w:proofErr w:type="gramEnd"/>
      <w:r w:rsidRPr="00D34D2B">
        <w:rPr>
          <w:rFonts w:ascii="標楷體" w:eastAsia="標楷體" w:hAnsi="標楷體" w:cs="Times New Roman" w:hint="eastAsia"/>
          <w:color w:val="000000" w:themeColor="text1"/>
          <w:szCs w:val="32"/>
        </w:rPr>
        <w:t>之永續社會，其中科技研發為</w:t>
      </w:r>
      <w:proofErr w:type="gramStart"/>
      <w:r w:rsidRPr="00D34D2B">
        <w:rPr>
          <w:rFonts w:ascii="標楷體" w:eastAsia="標楷體" w:hAnsi="標楷體" w:cs="Times New Roman" w:hint="eastAsia"/>
          <w:color w:val="000000" w:themeColor="text1"/>
          <w:szCs w:val="32"/>
        </w:rPr>
        <w:t>達成淨零轉型</w:t>
      </w:r>
      <w:proofErr w:type="gramEnd"/>
      <w:r w:rsidRPr="00D34D2B">
        <w:rPr>
          <w:rFonts w:ascii="標楷體" w:eastAsia="標楷體" w:hAnsi="標楷體" w:cs="Times New Roman" w:hint="eastAsia"/>
          <w:color w:val="000000" w:themeColor="text1"/>
          <w:szCs w:val="32"/>
        </w:rPr>
        <w:t>之關鍵基礎，經行政院於112年3月核定「</w:t>
      </w:r>
      <w:proofErr w:type="gramStart"/>
      <w:r w:rsidRPr="00D34D2B">
        <w:rPr>
          <w:rFonts w:ascii="標楷體" w:eastAsia="標楷體" w:hAnsi="標楷體" w:cs="Times New Roman" w:hint="eastAsia"/>
          <w:color w:val="000000" w:themeColor="text1"/>
          <w:szCs w:val="32"/>
        </w:rPr>
        <w:t>淨零科技</w:t>
      </w:r>
      <w:proofErr w:type="gramEnd"/>
      <w:r w:rsidRPr="00D34D2B">
        <w:rPr>
          <w:rFonts w:ascii="標楷體" w:eastAsia="標楷體" w:hAnsi="標楷體" w:cs="Times New Roman" w:hint="eastAsia"/>
          <w:color w:val="000000" w:themeColor="text1"/>
          <w:szCs w:val="32"/>
        </w:rPr>
        <w:t>方案（2023</w:t>
      </w:r>
      <w:r w:rsidR="00D05DF9"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hint="eastAsia"/>
          <w:color w:val="000000" w:themeColor="text1"/>
          <w:szCs w:val="32"/>
        </w:rPr>
        <w:t>2026年）」，並</w:t>
      </w:r>
      <w:proofErr w:type="gramStart"/>
      <w:r w:rsidRPr="00D34D2B">
        <w:rPr>
          <w:rFonts w:ascii="標楷體" w:eastAsia="標楷體" w:hAnsi="標楷體" w:cs="Times New Roman" w:hint="eastAsia"/>
          <w:color w:val="000000" w:themeColor="text1"/>
          <w:szCs w:val="32"/>
        </w:rPr>
        <w:t>成立淨零科技</w:t>
      </w:r>
      <w:proofErr w:type="gramEnd"/>
      <w:r w:rsidRPr="00D34D2B">
        <w:rPr>
          <w:rFonts w:ascii="標楷體" w:eastAsia="標楷體" w:hAnsi="標楷體" w:cs="Times New Roman" w:hint="eastAsia"/>
          <w:color w:val="000000" w:themeColor="text1"/>
          <w:szCs w:val="32"/>
        </w:rPr>
        <w:t>方案指導委員會，由國家科學及技術委員會（下稱國科會）偕同相關中央機關共同</w:t>
      </w:r>
      <w:proofErr w:type="gramStart"/>
      <w:r w:rsidRPr="00D34D2B">
        <w:rPr>
          <w:rFonts w:ascii="標楷體" w:eastAsia="標楷體" w:hAnsi="標楷體" w:cs="Times New Roman" w:hint="eastAsia"/>
          <w:color w:val="000000" w:themeColor="text1"/>
          <w:szCs w:val="32"/>
        </w:rPr>
        <w:t>推動淨零技術</w:t>
      </w:r>
      <w:proofErr w:type="gramEnd"/>
      <w:r w:rsidRPr="00D34D2B">
        <w:rPr>
          <w:rFonts w:ascii="標楷體" w:eastAsia="標楷體" w:hAnsi="標楷體" w:cs="Times New Roman" w:hint="eastAsia"/>
          <w:color w:val="000000" w:themeColor="text1"/>
          <w:szCs w:val="32"/>
        </w:rPr>
        <w:t>布局與發展策略，督導方案執行成果，下設</w:t>
      </w:r>
      <w:proofErr w:type="gramStart"/>
      <w:r w:rsidRPr="00D34D2B">
        <w:rPr>
          <w:rFonts w:ascii="標楷體" w:eastAsia="標楷體" w:hAnsi="標楷體" w:cs="Times New Roman" w:hint="eastAsia"/>
          <w:color w:val="000000" w:themeColor="text1"/>
          <w:szCs w:val="32"/>
        </w:rPr>
        <w:t>臺灣淨零科技</w:t>
      </w:r>
      <w:proofErr w:type="gramEnd"/>
      <w:r w:rsidRPr="00D34D2B">
        <w:rPr>
          <w:rFonts w:ascii="標楷體" w:eastAsia="標楷體" w:hAnsi="標楷體" w:cs="Times New Roman" w:hint="eastAsia"/>
          <w:color w:val="000000" w:themeColor="text1"/>
          <w:szCs w:val="32"/>
        </w:rPr>
        <w:t>方案推動小組（下稱淨零科技推動小組），由國科會擔任幕僚，</w:t>
      </w:r>
      <w:proofErr w:type="gramStart"/>
      <w:r w:rsidRPr="00D34D2B">
        <w:rPr>
          <w:rFonts w:ascii="標楷體" w:eastAsia="標楷體" w:hAnsi="標楷體" w:cs="Times New Roman" w:hint="eastAsia"/>
          <w:color w:val="000000" w:themeColor="text1"/>
          <w:szCs w:val="32"/>
        </w:rPr>
        <w:t>統籌淨零科技</w:t>
      </w:r>
      <w:proofErr w:type="gramEnd"/>
      <w:r w:rsidRPr="00D34D2B">
        <w:rPr>
          <w:rFonts w:ascii="標楷體" w:eastAsia="標楷體" w:hAnsi="標楷體" w:cs="Times New Roman" w:hint="eastAsia"/>
          <w:color w:val="000000" w:themeColor="text1"/>
          <w:szCs w:val="32"/>
        </w:rPr>
        <w:t>發展與路徑規劃、產官學</w:t>
      </w:r>
      <w:proofErr w:type="gramStart"/>
      <w:r w:rsidRPr="00D34D2B">
        <w:rPr>
          <w:rFonts w:ascii="標楷體" w:eastAsia="標楷體" w:hAnsi="標楷體" w:cs="Times New Roman" w:hint="eastAsia"/>
          <w:color w:val="000000" w:themeColor="text1"/>
          <w:szCs w:val="32"/>
        </w:rPr>
        <w:t>研</w:t>
      </w:r>
      <w:proofErr w:type="gramEnd"/>
      <w:r w:rsidRPr="00D34D2B">
        <w:rPr>
          <w:rFonts w:ascii="標楷體" w:eastAsia="標楷體" w:hAnsi="標楷體" w:cs="Times New Roman" w:hint="eastAsia"/>
          <w:color w:val="000000" w:themeColor="text1"/>
          <w:szCs w:val="32"/>
        </w:rPr>
        <w:t>及跨部會溝通等工作，</w:t>
      </w:r>
      <w:proofErr w:type="gramStart"/>
      <w:r w:rsidRPr="00D34D2B">
        <w:rPr>
          <w:rFonts w:ascii="標楷體" w:eastAsia="標楷體" w:hAnsi="標楷體" w:cs="Times New Roman" w:hint="eastAsia"/>
          <w:color w:val="000000" w:themeColor="text1"/>
          <w:szCs w:val="32"/>
        </w:rPr>
        <w:t>113</w:t>
      </w:r>
      <w:proofErr w:type="gramEnd"/>
      <w:r w:rsidRPr="00D34D2B">
        <w:rPr>
          <w:rFonts w:ascii="標楷體" w:eastAsia="標楷體" w:hAnsi="標楷體" w:cs="Times New Roman" w:hint="eastAsia"/>
          <w:color w:val="000000" w:themeColor="text1"/>
          <w:szCs w:val="32"/>
        </w:rPr>
        <w:t>年度預算數129億餘元，實現數122億餘元，實現率94.17％。經查執行情形，核有下列事項：</w:t>
      </w:r>
    </w:p>
    <w:p w14:paraId="5E758CE3" w14:textId="212334BB" w:rsidR="00E900E2" w:rsidRPr="00D34D2B" w:rsidRDefault="00E83EA7" w:rsidP="00844EF8">
      <w:pPr>
        <w:overflowPunct w:val="0"/>
        <w:adjustRightInd w:val="0"/>
        <w:snapToGrid w:val="0"/>
        <w:spacing w:line="476" w:lineRule="exact"/>
        <w:ind w:firstLineChars="450" w:firstLine="1081"/>
        <w:jc w:val="both"/>
        <w:outlineLvl w:val="2"/>
        <w:rPr>
          <w:rFonts w:ascii="標楷體" w:eastAsia="標楷體" w:hAnsi="標楷體" w:cs="Times New Roman"/>
          <w:bCs/>
          <w:color w:val="000000" w:themeColor="text1"/>
          <w:szCs w:val="32"/>
        </w:rPr>
      </w:pPr>
      <w:r w:rsidRPr="00D34D2B">
        <w:rPr>
          <w:rFonts w:ascii="標楷體" w:eastAsia="標楷體" w:hAnsi="標楷體" w:cs="Times New Roman" w:hint="eastAsia"/>
          <w:b/>
          <w:noProof/>
          <w:color w:val="000000" w:themeColor="text1"/>
          <w:szCs w:val="32"/>
        </w:rPr>
        <mc:AlternateContent>
          <mc:Choice Requires="wps">
            <w:drawing>
              <wp:anchor distT="0" distB="0" distL="114300" distR="114300" simplePos="0" relativeHeight="251685888" behindDoc="0" locked="0" layoutInCell="1" allowOverlap="1" wp14:anchorId="6F1AFA35" wp14:editId="75403A96">
                <wp:simplePos x="0" y="0"/>
                <wp:positionH relativeFrom="margin">
                  <wp:posOffset>3046095</wp:posOffset>
                </wp:positionH>
                <wp:positionV relativeFrom="paragraph">
                  <wp:posOffset>632460</wp:posOffset>
                </wp:positionV>
                <wp:extent cx="3291840" cy="2390775"/>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1840" cy="2390775"/>
                        </a:xfrm>
                        <a:prstGeom prst="rect">
                          <a:avLst/>
                        </a:prstGeom>
                        <a:noFill/>
                        <a:ln w="6350">
                          <a:noFill/>
                        </a:ln>
                      </wps:spPr>
                      <wps:txbx>
                        <w:txbxContent>
                          <w:tbl>
                            <w:tblP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814"/>
                              <w:gridCol w:w="851"/>
                              <w:gridCol w:w="850"/>
                              <w:gridCol w:w="851"/>
                            </w:tblGrid>
                            <w:tr w:rsidR="00E83EA7" w:rsidRPr="002F1DF7" w14:paraId="0829ECD2" w14:textId="77777777" w:rsidTr="00F3469E">
                              <w:trPr>
                                <w:trHeight w:val="41"/>
                              </w:trPr>
                              <w:tc>
                                <w:tcPr>
                                  <w:tcW w:w="4962" w:type="dxa"/>
                                  <w:gridSpan w:val="5"/>
                                  <w:tcBorders>
                                    <w:top w:val="nil"/>
                                    <w:left w:val="nil"/>
                                    <w:right w:val="nil"/>
                                    <w:tl2br w:val="nil"/>
                                  </w:tcBorders>
                                  <w:shd w:val="clear" w:color="auto" w:fill="auto"/>
                                  <w:vAlign w:val="center"/>
                                </w:tcPr>
                                <w:p w14:paraId="5229B968" w14:textId="77777777" w:rsidR="00E83EA7" w:rsidRPr="00C153CB" w:rsidRDefault="00E83EA7" w:rsidP="00F3469E">
                                  <w:pPr>
                                    <w:spacing w:line="280" w:lineRule="exact"/>
                                    <w:ind w:leftChars="-40" w:left="574" w:rightChars="-45" w:right="-108" w:hangingChars="279" w:hanging="670"/>
                                    <w:rPr>
                                      <w:rFonts w:ascii="標楷體" w:eastAsia="標楷體" w:hAnsi="標楷體"/>
                                      <w:b/>
                                      <w:color w:val="000000" w:themeColor="text1"/>
                                      <w:szCs w:val="20"/>
                                    </w:rPr>
                                  </w:pPr>
                                  <w:r w:rsidRPr="00C153CB">
                                    <w:rPr>
                                      <w:rFonts w:ascii="標楷體" w:eastAsia="標楷體" w:hAnsi="標楷體" w:hint="eastAsia"/>
                                      <w:b/>
                                      <w:color w:val="000000" w:themeColor="text1"/>
                                      <w:szCs w:val="20"/>
                                    </w:rPr>
                                    <w:t xml:space="preserve">表1　</w:t>
                                  </w:r>
                                  <w:proofErr w:type="gramStart"/>
                                  <w:r w:rsidRPr="00C153CB">
                                    <w:rPr>
                                      <w:rFonts w:ascii="標楷體" w:eastAsia="標楷體" w:hAnsi="標楷體" w:hint="eastAsia"/>
                                      <w:b/>
                                      <w:color w:val="000000" w:themeColor="text1"/>
                                      <w:szCs w:val="20"/>
                                    </w:rPr>
                                    <w:t>112年度淨零科技</w:t>
                                  </w:r>
                                  <w:proofErr w:type="gramEnd"/>
                                  <w:r w:rsidRPr="00C153CB">
                                    <w:rPr>
                                      <w:rFonts w:ascii="標楷體" w:eastAsia="標楷體" w:hAnsi="標楷體" w:hint="eastAsia"/>
                                      <w:b/>
                                      <w:color w:val="000000" w:themeColor="text1"/>
                                      <w:szCs w:val="20"/>
                                    </w:rPr>
                                    <w:t>方案科技領域投入經費</w:t>
                                  </w:r>
                                  <w:proofErr w:type="gramStart"/>
                                  <w:r w:rsidRPr="00C153CB">
                                    <w:rPr>
                                      <w:rFonts w:ascii="標楷體" w:eastAsia="標楷體" w:hAnsi="標楷體" w:hint="eastAsia"/>
                                      <w:b/>
                                      <w:color w:val="000000" w:themeColor="text1"/>
                                      <w:szCs w:val="20"/>
                                    </w:rPr>
                                    <w:t>及減碳效益</w:t>
                                  </w:r>
                                  <w:proofErr w:type="gramEnd"/>
                                  <w:r w:rsidRPr="00C153CB">
                                    <w:rPr>
                                      <w:rFonts w:ascii="標楷體" w:eastAsia="標楷體" w:hAnsi="標楷體" w:hint="eastAsia"/>
                                      <w:b/>
                                      <w:color w:val="000000" w:themeColor="text1"/>
                                      <w:szCs w:val="20"/>
                                    </w:rPr>
                                    <w:t>情形</w:t>
                                  </w:r>
                                </w:p>
                                <w:p w14:paraId="25BABE79" w14:textId="115784B9" w:rsidR="00E83EA7" w:rsidRPr="00C153CB" w:rsidRDefault="00E83EA7" w:rsidP="007B5552">
                                  <w:pPr>
                                    <w:spacing w:line="234" w:lineRule="exact"/>
                                    <w:ind w:leftChars="843" w:left="2623" w:rightChars="-40" w:right="-96" w:hangingChars="300" w:hanging="600"/>
                                    <w:jc w:val="both"/>
                                    <w:rPr>
                                      <w:rFonts w:ascii="標楷體" w:eastAsia="標楷體" w:hAnsi="標楷體"/>
                                      <w:color w:val="000000" w:themeColor="text1"/>
                                    </w:rPr>
                                  </w:pPr>
                                  <w:r w:rsidRPr="00C153CB">
                                    <w:rPr>
                                      <w:rFonts w:ascii="標楷體" w:eastAsia="標楷體" w:hAnsi="標楷體" w:hint="eastAsia"/>
                                      <w:color w:val="000000" w:themeColor="text1"/>
                                      <w:sz w:val="20"/>
                                    </w:rPr>
                                    <w:t>單位：新臺幣億元、％、</w:t>
                                  </w:r>
                                  <w:r w:rsidR="007B5552" w:rsidRPr="00C153CB">
                                    <w:rPr>
                                      <w:rFonts w:ascii="標楷體" w:eastAsia="標楷體" w:hAnsi="標楷體" w:hint="eastAsia"/>
                                      <w:color w:val="000000" w:themeColor="text1"/>
                                      <w:sz w:val="20"/>
                                    </w:rPr>
                                    <w:t>百萬公噸二氧化碳當量（</w:t>
                                  </w:r>
                                  <w:r w:rsidRPr="00C153CB">
                                    <w:rPr>
                                      <w:rFonts w:ascii="標楷體" w:eastAsia="標楷體" w:hAnsi="標楷體" w:hint="eastAsia"/>
                                      <w:color w:val="000000" w:themeColor="text1"/>
                                      <w:sz w:val="20"/>
                                    </w:rPr>
                                    <w:t>M</w:t>
                                  </w:r>
                                  <w:r w:rsidRPr="00C153CB">
                                    <w:rPr>
                                      <w:rFonts w:ascii="標楷體" w:eastAsia="標楷體" w:hAnsi="標楷體"/>
                                      <w:color w:val="000000" w:themeColor="text1"/>
                                      <w:sz w:val="20"/>
                                    </w:rPr>
                                    <w:t>tCO</w:t>
                                  </w:r>
                                  <w:r w:rsidRPr="00C153CB">
                                    <w:rPr>
                                      <w:rFonts w:ascii="標楷體" w:eastAsia="標楷體" w:hAnsi="標楷體"/>
                                      <w:color w:val="000000" w:themeColor="text1"/>
                                      <w:sz w:val="20"/>
                                      <w:vertAlign w:val="subscript"/>
                                    </w:rPr>
                                    <w:t>2</w:t>
                                  </w:r>
                                  <w:r w:rsidRPr="00C153CB">
                                    <w:rPr>
                                      <w:rFonts w:ascii="標楷體" w:eastAsia="標楷體" w:hAnsi="標楷體"/>
                                      <w:color w:val="000000" w:themeColor="text1"/>
                                      <w:sz w:val="20"/>
                                    </w:rPr>
                                    <w:t>e</w:t>
                                  </w:r>
                                  <w:r w:rsidR="007B5552" w:rsidRPr="00C153CB">
                                    <w:rPr>
                                      <w:rFonts w:ascii="標楷體" w:eastAsia="標楷體" w:hAnsi="標楷體" w:hint="eastAsia"/>
                                      <w:color w:val="000000" w:themeColor="text1"/>
                                      <w:sz w:val="20"/>
                                    </w:rPr>
                                    <w:t>）</w:t>
                                  </w:r>
                                </w:p>
                              </w:tc>
                            </w:tr>
                            <w:tr w:rsidR="00B90687" w:rsidRPr="002F1DF7" w14:paraId="304AAE55" w14:textId="77777777" w:rsidTr="00804002">
                              <w:trPr>
                                <w:trHeight w:val="255"/>
                              </w:trPr>
                              <w:tc>
                                <w:tcPr>
                                  <w:tcW w:w="1596" w:type="dxa"/>
                                  <w:vMerge w:val="restart"/>
                                  <w:tcBorders>
                                    <w:tl2br w:val="single" w:sz="4" w:space="0" w:color="auto"/>
                                  </w:tcBorders>
                                  <w:shd w:val="clear" w:color="auto" w:fill="auto"/>
                                  <w:vAlign w:val="center"/>
                                </w:tcPr>
                                <w:p w14:paraId="7853C0A8" w14:textId="0C605437" w:rsidR="00E83EA7" w:rsidRPr="002C36FE" w:rsidRDefault="00E83EA7" w:rsidP="00C07F18">
                                  <w:pPr>
                                    <w:spacing w:line="190" w:lineRule="exact"/>
                                    <w:ind w:rightChars="-28" w:right="-67"/>
                                    <w:jc w:val="right"/>
                                    <w:rPr>
                                      <w:rFonts w:ascii="標楷體" w:eastAsia="標楷體" w:hAnsi="標楷體"/>
                                      <w:sz w:val="20"/>
                                      <w:szCs w:val="18"/>
                                    </w:rPr>
                                  </w:pPr>
                                  <w:r w:rsidRPr="002C36FE">
                                    <w:rPr>
                                      <w:rFonts w:ascii="標楷體" w:eastAsia="標楷體" w:hAnsi="標楷體"/>
                                      <w:sz w:val="20"/>
                                      <w:szCs w:val="18"/>
                                    </w:rPr>
                                    <w:t>項目</w:t>
                                  </w:r>
                                </w:p>
                                <w:p w14:paraId="4012EBCF" w14:textId="77777777" w:rsidR="00E83EA7" w:rsidRPr="002C36FE" w:rsidRDefault="00E83EA7" w:rsidP="00C07F18">
                                  <w:pPr>
                                    <w:spacing w:line="190" w:lineRule="exact"/>
                                    <w:ind w:leftChars="-38" w:left="-91"/>
                                    <w:rPr>
                                      <w:rFonts w:ascii="標楷體" w:eastAsia="標楷體" w:hAnsi="標楷體"/>
                                      <w:b/>
                                      <w:sz w:val="20"/>
                                      <w:szCs w:val="18"/>
                                    </w:rPr>
                                  </w:pPr>
                                  <w:r w:rsidRPr="002C36FE">
                                    <w:rPr>
                                      <w:rFonts w:ascii="標楷體" w:eastAsia="標楷體" w:hAnsi="標楷體" w:hint="eastAsia"/>
                                      <w:sz w:val="20"/>
                                      <w:szCs w:val="18"/>
                                    </w:rPr>
                                    <w:t>科技領域</w:t>
                                  </w:r>
                                </w:p>
                              </w:tc>
                              <w:tc>
                                <w:tcPr>
                                  <w:tcW w:w="814" w:type="dxa"/>
                                  <w:vMerge w:val="restart"/>
                                  <w:tcBorders>
                                    <w:top w:val="single" w:sz="4" w:space="0" w:color="auto"/>
                                    <w:right w:val="nil"/>
                                  </w:tcBorders>
                                  <w:shd w:val="clear" w:color="auto" w:fill="auto"/>
                                </w:tcPr>
                                <w:p w14:paraId="30ED4AED" w14:textId="3AA900C2" w:rsidR="00E83EA7" w:rsidRPr="00B90687" w:rsidRDefault="00B90687" w:rsidP="00B90687">
                                  <w:pPr>
                                    <w:spacing w:line="240" w:lineRule="exact"/>
                                    <w:ind w:leftChars="-43" w:left="-103" w:rightChars="-44" w:right="-106"/>
                                    <w:jc w:val="center"/>
                                    <w:rPr>
                                      <w:rFonts w:ascii="標楷體" w:eastAsia="標楷體" w:hAnsi="標楷體"/>
                                      <w:sz w:val="20"/>
                                      <w:szCs w:val="18"/>
                                    </w:rPr>
                                  </w:pPr>
                                  <w:r w:rsidRPr="00B90687">
                                    <w:rPr>
                                      <w:rFonts w:ascii="標楷體" w:eastAsia="標楷體" w:hAnsi="標楷體" w:hint="eastAsia"/>
                                      <w:sz w:val="20"/>
                                      <w:szCs w:val="18"/>
                                    </w:rPr>
                                    <w:t>投入經費</w:t>
                                  </w:r>
                                </w:p>
                              </w:tc>
                              <w:tc>
                                <w:tcPr>
                                  <w:tcW w:w="851" w:type="dxa"/>
                                  <w:tcBorders>
                                    <w:top w:val="single" w:sz="4" w:space="0" w:color="auto"/>
                                    <w:left w:val="nil"/>
                                    <w:bottom w:val="single" w:sz="4" w:space="0" w:color="auto"/>
                                    <w:right w:val="single" w:sz="4" w:space="0" w:color="auto"/>
                                  </w:tcBorders>
                                  <w:shd w:val="clear" w:color="auto" w:fill="auto"/>
                                </w:tcPr>
                                <w:p w14:paraId="1A604110" w14:textId="77777777" w:rsidR="00E83EA7" w:rsidRPr="002C36FE" w:rsidRDefault="00E83EA7" w:rsidP="00C90E55">
                                  <w:pPr>
                                    <w:spacing w:line="190" w:lineRule="exact"/>
                                    <w:jc w:val="both"/>
                                    <w:rPr>
                                      <w:rFonts w:ascii="標楷體" w:eastAsia="標楷體" w:hAnsi="標楷體"/>
                                      <w:sz w:val="20"/>
                                      <w:szCs w:val="18"/>
                                    </w:rPr>
                                  </w:pPr>
                                </w:p>
                              </w:tc>
                              <w:tc>
                                <w:tcPr>
                                  <w:tcW w:w="850" w:type="dxa"/>
                                  <w:vMerge w:val="restart"/>
                                  <w:tcBorders>
                                    <w:top w:val="single" w:sz="4" w:space="0" w:color="auto"/>
                                    <w:left w:val="nil"/>
                                    <w:right w:val="nil"/>
                                  </w:tcBorders>
                                </w:tcPr>
                                <w:p w14:paraId="79ACC9EB" w14:textId="77777777" w:rsidR="00E83EA7" w:rsidRPr="00C153CB" w:rsidRDefault="00E83EA7" w:rsidP="00F3469E">
                                  <w:pPr>
                                    <w:spacing w:line="240" w:lineRule="exact"/>
                                    <w:ind w:leftChars="-38" w:left="-91" w:rightChars="-40" w:right="-96"/>
                                    <w:jc w:val="center"/>
                                    <w:rPr>
                                      <w:rFonts w:ascii="標楷體" w:eastAsia="標楷體" w:hAnsi="標楷體"/>
                                      <w:color w:val="000000" w:themeColor="text1"/>
                                      <w:sz w:val="20"/>
                                      <w:szCs w:val="18"/>
                                    </w:rPr>
                                  </w:pPr>
                                  <w:proofErr w:type="gramStart"/>
                                  <w:r w:rsidRPr="00C153CB">
                                    <w:rPr>
                                      <w:rFonts w:ascii="標楷體" w:eastAsia="標楷體" w:hAnsi="標楷體"/>
                                      <w:color w:val="000000" w:themeColor="text1"/>
                                      <w:sz w:val="20"/>
                                      <w:szCs w:val="18"/>
                                    </w:rPr>
                                    <w:t>減碳效益</w:t>
                                  </w:r>
                                  <w:proofErr w:type="gramEnd"/>
                                </w:p>
                              </w:tc>
                              <w:tc>
                                <w:tcPr>
                                  <w:tcW w:w="851" w:type="dxa"/>
                                  <w:tcBorders>
                                    <w:top w:val="single" w:sz="4" w:space="0" w:color="auto"/>
                                    <w:left w:val="nil"/>
                                    <w:bottom w:val="single" w:sz="4" w:space="0" w:color="auto"/>
                                    <w:right w:val="single" w:sz="4" w:space="0" w:color="auto"/>
                                  </w:tcBorders>
                                </w:tcPr>
                                <w:p w14:paraId="74CB24AB" w14:textId="77777777" w:rsidR="00E83EA7" w:rsidRPr="002C36FE" w:rsidRDefault="00E83EA7" w:rsidP="002B4482">
                                  <w:pPr>
                                    <w:spacing w:line="190" w:lineRule="exact"/>
                                    <w:jc w:val="right"/>
                                    <w:rPr>
                                      <w:rFonts w:ascii="標楷體" w:eastAsia="標楷體" w:hAnsi="標楷體"/>
                                      <w:sz w:val="20"/>
                                      <w:szCs w:val="18"/>
                                    </w:rPr>
                                  </w:pPr>
                                </w:p>
                              </w:tc>
                            </w:tr>
                            <w:tr w:rsidR="00B90687" w:rsidRPr="002F1DF7" w14:paraId="3AAB4AE7" w14:textId="77777777" w:rsidTr="00804002">
                              <w:trPr>
                                <w:trHeight w:val="255"/>
                              </w:trPr>
                              <w:tc>
                                <w:tcPr>
                                  <w:tcW w:w="1596" w:type="dxa"/>
                                  <w:vMerge/>
                                  <w:tcBorders>
                                    <w:tl2br w:val="single" w:sz="4" w:space="0" w:color="auto"/>
                                  </w:tcBorders>
                                  <w:shd w:val="clear" w:color="auto" w:fill="auto"/>
                                </w:tcPr>
                                <w:p w14:paraId="3C0EB03F" w14:textId="77777777" w:rsidR="00E83EA7" w:rsidRPr="002C36FE" w:rsidRDefault="00E83EA7" w:rsidP="002B4482">
                                  <w:pPr>
                                    <w:spacing w:line="190" w:lineRule="exact"/>
                                    <w:jc w:val="center"/>
                                    <w:rPr>
                                      <w:rFonts w:ascii="標楷體" w:eastAsia="標楷體" w:hAnsi="標楷體"/>
                                      <w:b/>
                                      <w:sz w:val="20"/>
                                      <w:szCs w:val="18"/>
                                    </w:rPr>
                                  </w:pPr>
                                </w:p>
                              </w:tc>
                              <w:tc>
                                <w:tcPr>
                                  <w:tcW w:w="814" w:type="dxa"/>
                                  <w:vMerge/>
                                  <w:shd w:val="clear" w:color="auto" w:fill="auto"/>
                                </w:tcPr>
                                <w:p w14:paraId="1A8C31A9" w14:textId="77777777" w:rsidR="00E83EA7" w:rsidRPr="002C36FE" w:rsidRDefault="00E83EA7" w:rsidP="002B4482">
                                  <w:pPr>
                                    <w:spacing w:line="190" w:lineRule="exact"/>
                                    <w:jc w:val="right"/>
                                    <w:rPr>
                                      <w:rFonts w:ascii="標楷體" w:eastAsia="標楷體" w:hAnsi="標楷體"/>
                                      <w:sz w:val="20"/>
                                      <w:szCs w:val="18"/>
                                    </w:rPr>
                                  </w:pPr>
                                </w:p>
                              </w:tc>
                              <w:tc>
                                <w:tcPr>
                                  <w:tcW w:w="851" w:type="dxa"/>
                                  <w:tcBorders>
                                    <w:top w:val="nil"/>
                                    <w:right w:val="single" w:sz="4" w:space="0" w:color="auto"/>
                                  </w:tcBorders>
                                  <w:shd w:val="clear" w:color="auto" w:fill="auto"/>
                                  <w:vAlign w:val="center"/>
                                </w:tcPr>
                                <w:p w14:paraId="0F59F2E5" w14:textId="77777777" w:rsidR="00E83EA7" w:rsidRPr="002C36FE" w:rsidRDefault="00E83EA7" w:rsidP="002B4482">
                                  <w:pPr>
                                    <w:spacing w:line="190" w:lineRule="exact"/>
                                    <w:jc w:val="center"/>
                                    <w:rPr>
                                      <w:rFonts w:ascii="標楷體" w:eastAsia="標楷體" w:hAnsi="標楷體"/>
                                      <w:sz w:val="20"/>
                                      <w:szCs w:val="18"/>
                                    </w:rPr>
                                  </w:pPr>
                                  <w:r w:rsidRPr="002C36FE">
                                    <w:rPr>
                                      <w:rFonts w:ascii="標楷體" w:eastAsia="標楷體" w:hAnsi="標楷體" w:hint="eastAsia"/>
                                      <w:sz w:val="20"/>
                                      <w:szCs w:val="18"/>
                                    </w:rPr>
                                    <w:t>占比</w:t>
                                  </w:r>
                                </w:p>
                              </w:tc>
                              <w:tc>
                                <w:tcPr>
                                  <w:tcW w:w="850" w:type="dxa"/>
                                  <w:vMerge/>
                                </w:tcPr>
                                <w:p w14:paraId="08C7EE25" w14:textId="77777777" w:rsidR="00E83EA7" w:rsidRPr="00C153CB" w:rsidRDefault="00E83EA7" w:rsidP="002B4482">
                                  <w:pPr>
                                    <w:spacing w:line="190" w:lineRule="exact"/>
                                    <w:jc w:val="center"/>
                                    <w:rPr>
                                      <w:rFonts w:ascii="標楷體" w:eastAsia="標楷體" w:hAnsi="標楷體"/>
                                      <w:color w:val="000000" w:themeColor="text1"/>
                                      <w:sz w:val="20"/>
                                      <w:szCs w:val="18"/>
                                    </w:rPr>
                                  </w:pPr>
                                </w:p>
                              </w:tc>
                              <w:tc>
                                <w:tcPr>
                                  <w:tcW w:w="851" w:type="dxa"/>
                                  <w:tcBorders>
                                    <w:top w:val="nil"/>
                                    <w:right w:val="single" w:sz="4" w:space="0" w:color="auto"/>
                                  </w:tcBorders>
                                  <w:vAlign w:val="center"/>
                                </w:tcPr>
                                <w:p w14:paraId="7907C8B2" w14:textId="77777777" w:rsidR="00E83EA7" w:rsidRPr="002C36FE" w:rsidRDefault="00E83EA7" w:rsidP="002B4482">
                                  <w:pPr>
                                    <w:spacing w:line="190" w:lineRule="exact"/>
                                    <w:jc w:val="center"/>
                                    <w:rPr>
                                      <w:rFonts w:ascii="標楷體" w:eastAsia="標楷體" w:hAnsi="標楷體"/>
                                      <w:sz w:val="20"/>
                                      <w:szCs w:val="18"/>
                                    </w:rPr>
                                  </w:pPr>
                                  <w:r w:rsidRPr="002C36FE">
                                    <w:rPr>
                                      <w:rFonts w:ascii="標楷體" w:eastAsia="標楷體" w:hAnsi="標楷體" w:hint="eastAsia"/>
                                      <w:sz w:val="20"/>
                                      <w:szCs w:val="18"/>
                                    </w:rPr>
                                    <w:t>占比</w:t>
                                  </w:r>
                                </w:p>
                              </w:tc>
                            </w:tr>
                            <w:tr w:rsidR="00B90687" w:rsidRPr="002F1DF7" w14:paraId="39DD6332" w14:textId="77777777" w:rsidTr="00804002">
                              <w:trPr>
                                <w:trHeight w:val="289"/>
                              </w:trPr>
                              <w:tc>
                                <w:tcPr>
                                  <w:tcW w:w="1596" w:type="dxa"/>
                                  <w:shd w:val="clear" w:color="auto" w:fill="auto"/>
                                  <w:vAlign w:val="center"/>
                                </w:tcPr>
                                <w:p w14:paraId="58654BAB" w14:textId="77777777" w:rsidR="00E83EA7" w:rsidRPr="002C36FE" w:rsidRDefault="00E83EA7" w:rsidP="001138F9">
                                  <w:pPr>
                                    <w:spacing w:line="240" w:lineRule="exact"/>
                                    <w:jc w:val="center"/>
                                    <w:rPr>
                                      <w:rFonts w:ascii="標楷體" w:eastAsia="標楷體" w:hAnsi="標楷體"/>
                                      <w:b/>
                                      <w:sz w:val="20"/>
                                      <w:szCs w:val="18"/>
                                    </w:rPr>
                                  </w:pPr>
                                  <w:r w:rsidRPr="002C36FE">
                                    <w:rPr>
                                      <w:rFonts w:ascii="標楷體" w:eastAsia="標楷體" w:hAnsi="標楷體" w:hint="eastAsia"/>
                                      <w:b/>
                                      <w:sz w:val="20"/>
                                      <w:szCs w:val="18"/>
                                    </w:rPr>
                                    <w:t>合　　計</w:t>
                                  </w:r>
                                </w:p>
                              </w:tc>
                              <w:tc>
                                <w:tcPr>
                                  <w:tcW w:w="814" w:type="dxa"/>
                                  <w:shd w:val="clear" w:color="auto" w:fill="auto"/>
                                  <w:vAlign w:val="center"/>
                                </w:tcPr>
                                <w:p w14:paraId="4114D176" w14:textId="77777777" w:rsidR="00E83EA7" w:rsidRPr="002C36FE" w:rsidRDefault="00E83EA7" w:rsidP="002B4482">
                                  <w:pPr>
                                    <w:spacing w:line="240" w:lineRule="exact"/>
                                    <w:jc w:val="right"/>
                                    <w:rPr>
                                      <w:rFonts w:ascii="標楷體" w:eastAsia="標楷體" w:hAnsi="標楷體"/>
                                      <w:b/>
                                      <w:spacing w:val="-4"/>
                                      <w:sz w:val="20"/>
                                      <w:szCs w:val="18"/>
                                    </w:rPr>
                                  </w:pPr>
                                  <w:r w:rsidRPr="002C36FE">
                                    <w:rPr>
                                      <w:rFonts w:ascii="標楷體" w:eastAsia="標楷體" w:hAnsi="標楷體" w:hint="eastAsia"/>
                                      <w:b/>
                                      <w:spacing w:val="-4"/>
                                      <w:sz w:val="20"/>
                                      <w:szCs w:val="18"/>
                                    </w:rPr>
                                    <w:t>1</w:t>
                                  </w:r>
                                  <w:r w:rsidRPr="002C36FE">
                                    <w:rPr>
                                      <w:rFonts w:ascii="標楷體" w:eastAsia="標楷體" w:hAnsi="標楷體"/>
                                      <w:b/>
                                      <w:spacing w:val="-4"/>
                                      <w:sz w:val="20"/>
                                      <w:szCs w:val="18"/>
                                    </w:rPr>
                                    <w:t>15</w:t>
                                  </w:r>
                                </w:p>
                              </w:tc>
                              <w:tc>
                                <w:tcPr>
                                  <w:tcW w:w="851" w:type="dxa"/>
                                  <w:shd w:val="clear" w:color="auto" w:fill="auto"/>
                                  <w:vAlign w:val="center"/>
                                </w:tcPr>
                                <w:p w14:paraId="56B47CC0" w14:textId="77777777" w:rsidR="00E83EA7" w:rsidRPr="002C36FE" w:rsidRDefault="00E83EA7" w:rsidP="002B4482">
                                  <w:pPr>
                                    <w:spacing w:line="240" w:lineRule="exact"/>
                                    <w:jc w:val="right"/>
                                    <w:rPr>
                                      <w:rFonts w:ascii="標楷體" w:eastAsia="標楷體" w:hAnsi="標楷體"/>
                                      <w:b/>
                                      <w:spacing w:val="-4"/>
                                      <w:sz w:val="20"/>
                                      <w:szCs w:val="18"/>
                                    </w:rPr>
                                  </w:pPr>
                                  <w:r w:rsidRPr="002C36FE">
                                    <w:rPr>
                                      <w:rFonts w:ascii="標楷體" w:eastAsia="標楷體" w:hAnsi="標楷體" w:hint="eastAsia"/>
                                      <w:b/>
                                      <w:spacing w:val="-4"/>
                                      <w:sz w:val="20"/>
                                      <w:szCs w:val="18"/>
                                    </w:rPr>
                                    <w:t>1</w:t>
                                  </w:r>
                                  <w:r w:rsidRPr="002C36FE">
                                    <w:rPr>
                                      <w:rFonts w:ascii="標楷體" w:eastAsia="標楷體" w:hAnsi="標楷體"/>
                                      <w:b/>
                                      <w:spacing w:val="-4"/>
                                      <w:sz w:val="20"/>
                                      <w:szCs w:val="18"/>
                                    </w:rPr>
                                    <w:t>00.00</w:t>
                                  </w:r>
                                </w:p>
                              </w:tc>
                              <w:tc>
                                <w:tcPr>
                                  <w:tcW w:w="850" w:type="dxa"/>
                                  <w:vAlign w:val="center"/>
                                </w:tcPr>
                                <w:p w14:paraId="6522A644" w14:textId="77777777" w:rsidR="00E83EA7" w:rsidRPr="00C153CB" w:rsidRDefault="00E83EA7" w:rsidP="002B4482">
                                  <w:pPr>
                                    <w:spacing w:line="240" w:lineRule="exact"/>
                                    <w:jc w:val="right"/>
                                    <w:rPr>
                                      <w:rFonts w:ascii="標楷體" w:eastAsia="標楷體" w:hAnsi="標楷體"/>
                                      <w:b/>
                                      <w:color w:val="000000" w:themeColor="text1"/>
                                      <w:spacing w:val="-4"/>
                                      <w:sz w:val="20"/>
                                      <w:szCs w:val="18"/>
                                    </w:rPr>
                                  </w:pPr>
                                  <w:r w:rsidRPr="00C153CB">
                                    <w:rPr>
                                      <w:rFonts w:ascii="標楷體" w:eastAsia="標楷體" w:hAnsi="標楷體" w:hint="eastAsia"/>
                                      <w:b/>
                                      <w:color w:val="000000" w:themeColor="text1"/>
                                      <w:spacing w:val="-4"/>
                                      <w:sz w:val="20"/>
                                      <w:szCs w:val="18"/>
                                    </w:rPr>
                                    <w:t>6</w:t>
                                  </w:r>
                                  <w:r w:rsidRPr="00C153CB">
                                    <w:rPr>
                                      <w:rFonts w:ascii="標楷體" w:eastAsia="標楷體" w:hAnsi="標楷體"/>
                                      <w:b/>
                                      <w:color w:val="000000" w:themeColor="text1"/>
                                      <w:spacing w:val="-4"/>
                                      <w:sz w:val="20"/>
                                      <w:szCs w:val="18"/>
                                    </w:rPr>
                                    <w:t>.35</w:t>
                                  </w:r>
                                </w:p>
                              </w:tc>
                              <w:tc>
                                <w:tcPr>
                                  <w:tcW w:w="851" w:type="dxa"/>
                                  <w:vAlign w:val="center"/>
                                </w:tcPr>
                                <w:p w14:paraId="7D517AB5" w14:textId="77777777" w:rsidR="00E83EA7" w:rsidRPr="002C36FE" w:rsidRDefault="00E83EA7" w:rsidP="002B4482">
                                  <w:pPr>
                                    <w:spacing w:line="240" w:lineRule="exact"/>
                                    <w:jc w:val="right"/>
                                    <w:rPr>
                                      <w:rFonts w:ascii="標楷體" w:eastAsia="標楷體" w:hAnsi="標楷體"/>
                                      <w:b/>
                                      <w:spacing w:val="-4"/>
                                      <w:sz w:val="20"/>
                                      <w:szCs w:val="18"/>
                                    </w:rPr>
                                  </w:pPr>
                                  <w:r w:rsidRPr="002C36FE">
                                    <w:rPr>
                                      <w:rFonts w:ascii="標楷體" w:eastAsia="標楷體" w:hAnsi="標楷體" w:hint="eastAsia"/>
                                      <w:b/>
                                      <w:spacing w:val="-4"/>
                                      <w:sz w:val="20"/>
                                      <w:szCs w:val="18"/>
                                    </w:rPr>
                                    <w:t>1</w:t>
                                  </w:r>
                                  <w:r w:rsidRPr="002C36FE">
                                    <w:rPr>
                                      <w:rFonts w:ascii="標楷體" w:eastAsia="標楷體" w:hAnsi="標楷體"/>
                                      <w:b/>
                                      <w:spacing w:val="-4"/>
                                      <w:sz w:val="20"/>
                                      <w:szCs w:val="18"/>
                                    </w:rPr>
                                    <w:t>00.00</w:t>
                                  </w:r>
                                </w:p>
                              </w:tc>
                            </w:tr>
                            <w:tr w:rsidR="00B90687" w:rsidRPr="002F1DF7" w14:paraId="0FC080F7" w14:textId="77777777" w:rsidTr="00804002">
                              <w:trPr>
                                <w:trHeight w:val="289"/>
                              </w:trPr>
                              <w:tc>
                                <w:tcPr>
                                  <w:tcW w:w="1596" w:type="dxa"/>
                                  <w:shd w:val="clear" w:color="auto" w:fill="auto"/>
                                  <w:vAlign w:val="center"/>
                                </w:tcPr>
                                <w:p w14:paraId="7D334F4D" w14:textId="77777777" w:rsidR="00E83EA7" w:rsidRPr="002C36FE" w:rsidRDefault="00E83EA7" w:rsidP="002B4482">
                                  <w:pPr>
                                    <w:spacing w:line="240" w:lineRule="exact"/>
                                    <w:jc w:val="both"/>
                                    <w:rPr>
                                      <w:rFonts w:ascii="標楷體" w:eastAsia="標楷體" w:hAnsi="標楷體"/>
                                      <w:spacing w:val="-2"/>
                                      <w:sz w:val="20"/>
                                      <w:szCs w:val="18"/>
                                    </w:rPr>
                                  </w:pPr>
                                  <w:proofErr w:type="gramStart"/>
                                  <w:r w:rsidRPr="002C36FE">
                                    <w:rPr>
                                      <w:rFonts w:ascii="標楷體" w:eastAsia="標楷體" w:hAnsi="標楷體" w:hint="eastAsia"/>
                                      <w:spacing w:val="-2"/>
                                      <w:sz w:val="20"/>
                                      <w:szCs w:val="18"/>
                                    </w:rPr>
                                    <w:t>永續及前</w:t>
                                  </w:r>
                                  <w:proofErr w:type="gramEnd"/>
                                  <w:r w:rsidRPr="002C36FE">
                                    <w:rPr>
                                      <w:rFonts w:ascii="標楷體" w:eastAsia="標楷體" w:hAnsi="標楷體" w:hint="eastAsia"/>
                                      <w:spacing w:val="-2"/>
                                      <w:sz w:val="20"/>
                                      <w:szCs w:val="18"/>
                                    </w:rPr>
                                    <w:t>瞻能源</w:t>
                                  </w:r>
                                </w:p>
                              </w:tc>
                              <w:tc>
                                <w:tcPr>
                                  <w:tcW w:w="814" w:type="dxa"/>
                                  <w:shd w:val="clear" w:color="auto" w:fill="auto"/>
                                  <w:vAlign w:val="center"/>
                                </w:tcPr>
                                <w:p w14:paraId="34762A85"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9</w:t>
                                  </w:r>
                                </w:p>
                              </w:tc>
                              <w:tc>
                                <w:tcPr>
                                  <w:tcW w:w="851" w:type="dxa"/>
                                  <w:shd w:val="clear" w:color="auto" w:fill="auto"/>
                                  <w:vAlign w:val="center"/>
                                </w:tcPr>
                                <w:p w14:paraId="3449F95F"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5.50</w:t>
                                  </w:r>
                                </w:p>
                              </w:tc>
                              <w:tc>
                                <w:tcPr>
                                  <w:tcW w:w="850" w:type="dxa"/>
                                  <w:vAlign w:val="center"/>
                                </w:tcPr>
                                <w:p w14:paraId="14F08F2D"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4</w:t>
                                  </w:r>
                                  <w:r w:rsidRPr="00C153CB">
                                    <w:rPr>
                                      <w:rFonts w:ascii="標楷體" w:eastAsia="標楷體" w:hAnsi="標楷體"/>
                                      <w:color w:val="000000" w:themeColor="text1"/>
                                      <w:spacing w:val="-4"/>
                                      <w:sz w:val="20"/>
                                      <w:szCs w:val="18"/>
                                    </w:rPr>
                                    <w:t>.41</w:t>
                                  </w:r>
                                </w:p>
                              </w:tc>
                              <w:tc>
                                <w:tcPr>
                                  <w:tcW w:w="851" w:type="dxa"/>
                                  <w:vAlign w:val="center"/>
                                </w:tcPr>
                                <w:p w14:paraId="6BB166C5" w14:textId="77777777" w:rsidR="00E83EA7" w:rsidRPr="002C36FE" w:rsidRDefault="00E83EA7" w:rsidP="00F3469E">
                                  <w:pPr>
                                    <w:spacing w:line="240" w:lineRule="exact"/>
                                    <w:ind w:leftChars="-43" w:left="-103"/>
                                    <w:jc w:val="right"/>
                                    <w:rPr>
                                      <w:rFonts w:ascii="標楷體" w:eastAsia="標楷體" w:hAnsi="標楷體"/>
                                      <w:spacing w:val="-4"/>
                                      <w:sz w:val="20"/>
                                      <w:szCs w:val="18"/>
                                    </w:rPr>
                                  </w:pPr>
                                  <w:r w:rsidRPr="002C36FE">
                                    <w:rPr>
                                      <w:rFonts w:ascii="標楷體" w:eastAsia="標楷體" w:hAnsi="標楷體" w:hint="eastAsia"/>
                                      <w:spacing w:val="-4"/>
                                      <w:sz w:val="20"/>
                                      <w:szCs w:val="18"/>
                                    </w:rPr>
                                    <w:t>6</w:t>
                                  </w:r>
                                  <w:r w:rsidRPr="002C36FE">
                                    <w:rPr>
                                      <w:rFonts w:ascii="標楷體" w:eastAsia="標楷體" w:hAnsi="標楷體"/>
                                      <w:spacing w:val="-4"/>
                                      <w:sz w:val="20"/>
                                      <w:szCs w:val="18"/>
                                    </w:rPr>
                                    <w:t>9.45</w:t>
                                  </w:r>
                                </w:p>
                              </w:tc>
                            </w:tr>
                            <w:tr w:rsidR="00B90687" w:rsidRPr="002F1DF7" w14:paraId="41B21FB7" w14:textId="77777777" w:rsidTr="00804002">
                              <w:trPr>
                                <w:trHeight w:val="289"/>
                              </w:trPr>
                              <w:tc>
                                <w:tcPr>
                                  <w:tcW w:w="1596" w:type="dxa"/>
                                  <w:shd w:val="clear" w:color="auto" w:fill="auto"/>
                                  <w:vAlign w:val="center"/>
                                </w:tcPr>
                                <w:p w14:paraId="67203EB2" w14:textId="77777777" w:rsidR="00E83EA7" w:rsidRPr="002C36FE" w:rsidRDefault="00E83EA7" w:rsidP="002B4482">
                                  <w:pPr>
                                    <w:spacing w:line="240" w:lineRule="exact"/>
                                    <w:jc w:val="both"/>
                                    <w:rPr>
                                      <w:rFonts w:ascii="標楷體" w:eastAsia="標楷體" w:hAnsi="標楷體"/>
                                      <w:spacing w:val="-4"/>
                                      <w:sz w:val="20"/>
                                      <w:szCs w:val="18"/>
                                    </w:rPr>
                                  </w:pPr>
                                  <w:r w:rsidRPr="002C36FE">
                                    <w:rPr>
                                      <w:rFonts w:ascii="標楷體" w:eastAsia="標楷體" w:hAnsi="標楷體" w:hint="eastAsia"/>
                                      <w:spacing w:val="-4"/>
                                      <w:sz w:val="20"/>
                                      <w:szCs w:val="18"/>
                                    </w:rPr>
                                    <w:t>低</w:t>
                                  </w:r>
                                  <w:r>
                                    <w:rPr>
                                      <w:rFonts w:ascii="標楷體" w:eastAsia="標楷體" w:hAnsi="標楷體" w:hint="eastAsia"/>
                                      <w:spacing w:val="-4"/>
                                      <w:sz w:val="20"/>
                                      <w:szCs w:val="18"/>
                                    </w:rPr>
                                    <w:t>（</w:t>
                                  </w:r>
                                  <w:r w:rsidRPr="002C36FE">
                                    <w:rPr>
                                      <w:rFonts w:ascii="標楷體" w:eastAsia="標楷體" w:hAnsi="標楷體" w:hint="eastAsia"/>
                                      <w:spacing w:val="-4"/>
                                      <w:sz w:val="20"/>
                                      <w:szCs w:val="18"/>
                                    </w:rPr>
                                    <w:t>減</w:t>
                                  </w:r>
                                  <w:r>
                                    <w:rPr>
                                      <w:rFonts w:ascii="標楷體" w:eastAsia="標楷體" w:hAnsi="標楷體" w:hint="eastAsia"/>
                                      <w:spacing w:val="-4"/>
                                      <w:sz w:val="20"/>
                                      <w:szCs w:val="18"/>
                                    </w:rPr>
                                    <w:t>）</w:t>
                                  </w:r>
                                  <w:r w:rsidRPr="002C36FE">
                                    <w:rPr>
                                      <w:rFonts w:ascii="標楷體" w:eastAsia="標楷體" w:hAnsi="標楷體" w:hint="eastAsia"/>
                                      <w:spacing w:val="-4"/>
                                      <w:sz w:val="20"/>
                                      <w:szCs w:val="18"/>
                                    </w:rPr>
                                    <w:t>碳</w:t>
                                  </w:r>
                                </w:p>
                              </w:tc>
                              <w:tc>
                                <w:tcPr>
                                  <w:tcW w:w="814" w:type="dxa"/>
                                  <w:shd w:val="clear" w:color="auto" w:fill="auto"/>
                                  <w:vAlign w:val="center"/>
                                </w:tcPr>
                                <w:p w14:paraId="5B1230FE"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4</w:t>
                                  </w:r>
                                  <w:r w:rsidRPr="002C36FE">
                                    <w:rPr>
                                      <w:rFonts w:ascii="標楷體" w:eastAsia="標楷體" w:hAnsi="標楷體"/>
                                      <w:spacing w:val="-4"/>
                                      <w:sz w:val="20"/>
                                      <w:szCs w:val="18"/>
                                    </w:rPr>
                                    <w:t>2</w:t>
                                  </w:r>
                                </w:p>
                              </w:tc>
                              <w:tc>
                                <w:tcPr>
                                  <w:tcW w:w="851" w:type="dxa"/>
                                  <w:shd w:val="clear" w:color="auto" w:fill="auto"/>
                                  <w:vAlign w:val="center"/>
                                </w:tcPr>
                                <w:p w14:paraId="63EE638D"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3</w:t>
                                  </w:r>
                                  <w:r w:rsidRPr="002C36FE">
                                    <w:rPr>
                                      <w:rFonts w:ascii="標楷體" w:eastAsia="標楷體" w:hAnsi="標楷體"/>
                                      <w:spacing w:val="-4"/>
                                      <w:sz w:val="20"/>
                                      <w:szCs w:val="18"/>
                                    </w:rPr>
                                    <w:t>6.69</w:t>
                                  </w:r>
                                </w:p>
                              </w:tc>
                              <w:tc>
                                <w:tcPr>
                                  <w:tcW w:w="850" w:type="dxa"/>
                                  <w:vAlign w:val="center"/>
                                </w:tcPr>
                                <w:p w14:paraId="4B6E0BE9"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1</w:t>
                                  </w:r>
                                  <w:r w:rsidRPr="00C153CB">
                                    <w:rPr>
                                      <w:rFonts w:ascii="標楷體" w:eastAsia="標楷體" w:hAnsi="標楷體"/>
                                      <w:color w:val="000000" w:themeColor="text1"/>
                                      <w:spacing w:val="-4"/>
                                      <w:sz w:val="20"/>
                                      <w:szCs w:val="18"/>
                                    </w:rPr>
                                    <w:t>.84</w:t>
                                  </w:r>
                                </w:p>
                              </w:tc>
                              <w:tc>
                                <w:tcPr>
                                  <w:tcW w:w="851" w:type="dxa"/>
                                  <w:vAlign w:val="center"/>
                                </w:tcPr>
                                <w:p w14:paraId="57CBD4DE"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8.98</w:t>
                                  </w:r>
                                </w:p>
                              </w:tc>
                            </w:tr>
                            <w:tr w:rsidR="00B90687" w:rsidRPr="002F1DF7" w14:paraId="0F2F30BE" w14:textId="77777777" w:rsidTr="00804002">
                              <w:trPr>
                                <w:trHeight w:val="289"/>
                              </w:trPr>
                              <w:tc>
                                <w:tcPr>
                                  <w:tcW w:w="1596" w:type="dxa"/>
                                  <w:shd w:val="clear" w:color="auto" w:fill="auto"/>
                                  <w:vAlign w:val="center"/>
                                </w:tcPr>
                                <w:p w14:paraId="69778BDD" w14:textId="77777777" w:rsidR="00E83EA7" w:rsidRPr="002C36FE" w:rsidRDefault="00E83EA7" w:rsidP="002B4482">
                                  <w:pPr>
                                    <w:spacing w:line="240" w:lineRule="exact"/>
                                    <w:jc w:val="both"/>
                                    <w:rPr>
                                      <w:rFonts w:ascii="標楷體" w:eastAsia="標楷體" w:hAnsi="標楷體"/>
                                      <w:spacing w:val="-4"/>
                                      <w:sz w:val="20"/>
                                      <w:szCs w:val="18"/>
                                    </w:rPr>
                                  </w:pPr>
                                  <w:proofErr w:type="gramStart"/>
                                  <w:r w:rsidRPr="002C36FE">
                                    <w:rPr>
                                      <w:rFonts w:ascii="標楷體" w:eastAsia="標楷體" w:hAnsi="標楷體" w:hint="eastAsia"/>
                                      <w:spacing w:val="-4"/>
                                      <w:sz w:val="20"/>
                                      <w:szCs w:val="18"/>
                                    </w:rPr>
                                    <w:t>負碳</w:t>
                                  </w:r>
                                  <w:proofErr w:type="gramEnd"/>
                                </w:p>
                              </w:tc>
                              <w:tc>
                                <w:tcPr>
                                  <w:tcW w:w="814" w:type="dxa"/>
                                  <w:shd w:val="clear" w:color="auto" w:fill="auto"/>
                                  <w:vAlign w:val="center"/>
                                </w:tcPr>
                                <w:p w14:paraId="2A3D9C11"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1</w:t>
                                  </w:r>
                                  <w:r w:rsidRPr="002C36FE">
                                    <w:rPr>
                                      <w:rFonts w:ascii="標楷體" w:eastAsia="標楷體" w:hAnsi="標楷體"/>
                                      <w:spacing w:val="-4"/>
                                      <w:sz w:val="20"/>
                                      <w:szCs w:val="18"/>
                                    </w:rPr>
                                    <w:t>0</w:t>
                                  </w:r>
                                </w:p>
                              </w:tc>
                              <w:tc>
                                <w:tcPr>
                                  <w:tcW w:w="851" w:type="dxa"/>
                                  <w:shd w:val="clear" w:color="auto" w:fill="auto"/>
                                  <w:vAlign w:val="center"/>
                                </w:tcPr>
                                <w:p w14:paraId="1898F88B"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8</w:t>
                                  </w:r>
                                  <w:r w:rsidRPr="002C36FE">
                                    <w:rPr>
                                      <w:rFonts w:ascii="標楷體" w:eastAsia="標楷體" w:hAnsi="標楷體"/>
                                      <w:spacing w:val="-4"/>
                                      <w:sz w:val="20"/>
                                      <w:szCs w:val="18"/>
                                    </w:rPr>
                                    <w:t>.85</w:t>
                                  </w:r>
                                </w:p>
                              </w:tc>
                              <w:tc>
                                <w:tcPr>
                                  <w:tcW w:w="850" w:type="dxa"/>
                                  <w:vAlign w:val="center"/>
                                </w:tcPr>
                                <w:p w14:paraId="3F83A119"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w:t>
                                  </w:r>
                                </w:p>
                              </w:tc>
                              <w:tc>
                                <w:tcPr>
                                  <w:tcW w:w="851" w:type="dxa"/>
                                  <w:vAlign w:val="center"/>
                                </w:tcPr>
                                <w:p w14:paraId="37C80331"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w:t>
                                  </w:r>
                                </w:p>
                              </w:tc>
                            </w:tr>
                            <w:tr w:rsidR="00B90687" w:rsidRPr="002F1DF7" w14:paraId="20CEEEFE" w14:textId="77777777" w:rsidTr="00804002">
                              <w:trPr>
                                <w:trHeight w:val="289"/>
                              </w:trPr>
                              <w:tc>
                                <w:tcPr>
                                  <w:tcW w:w="1596" w:type="dxa"/>
                                  <w:shd w:val="clear" w:color="auto" w:fill="auto"/>
                                  <w:vAlign w:val="center"/>
                                </w:tcPr>
                                <w:p w14:paraId="206D9682" w14:textId="77777777" w:rsidR="00E83EA7" w:rsidRPr="002C36FE" w:rsidRDefault="00E83EA7" w:rsidP="002B4482">
                                  <w:pPr>
                                    <w:spacing w:line="240" w:lineRule="exact"/>
                                    <w:jc w:val="both"/>
                                    <w:rPr>
                                      <w:rFonts w:ascii="標楷體" w:eastAsia="標楷體" w:hAnsi="標楷體"/>
                                      <w:spacing w:val="-4"/>
                                      <w:sz w:val="20"/>
                                      <w:szCs w:val="18"/>
                                    </w:rPr>
                                  </w:pPr>
                                  <w:r w:rsidRPr="002C36FE">
                                    <w:rPr>
                                      <w:rFonts w:ascii="標楷體" w:eastAsia="標楷體" w:hAnsi="標楷體" w:hint="eastAsia"/>
                                      <w:spacing w:val="-4"/>
                                      <w:sz w:val="20"/>
                                      <w:szCs w:val="18"/>
                                    </w:rPr>
                                    <w:t>循環</w:t>
                                  </w:r>
                                </w:p>
                              </w:tc>
                              <w:tc>
                                <w:tcPr>
                                  <w:tcW w:w="814" w:type="dxa"/>
                                  <w:shd w:val="clear" w:color="auto" w:fill="auto"/>
                                  <w:vAlign w:val="center"/>
                                </w:tcPr>
                                <w:p w14:paraId="2733B685"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7</w:t>
                                  </w:r>
                                </w:p>
                              </w:tc>
                              <w:tc>
                                <w:tcPr>
                                  <w:tcW w:w="851" w:type="dxa"/>
                                  <w:shd w:val="clear" w:color="auto" w:fill="auto"/>
                                  <w:vAlign w:val="center"/>
                                </w:tcPr>
                                <w:p w14:paraId="05EDD620"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3.42</w:t>
                                  </w:r>
                                </w:p>
                              </w:tc>
                              <w:tc>
                                <w:tcPr>
                                  <w:tcW w:w="850" w:type="dxa"/>
                                  <w:vAlign w:val="center"/>
                                </w:tcPr>
                                <w:p w14:paraId="103C39E2"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0.1</w:t>
                                  </w:r>
                                </w:p>
                              </w:tc>
                              <w:tc>
                                <w:tcPr>
                                  <w:tcW w:w="851" w:type="dxa"/>
                                  <w:vAlign w:val="center"/>
                                </w:tcPr>
                                <w:p w14:paraId="718545AD"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1</w:t>
                                  </w:r>
                                  <w:r w:rsidRPr="002C36FE">
                                    <w:rPr>
                                      <w:rFonts w:ascii="標楷體" w:eastAsia="標楷體" w:hAnsi="標楷體"/>
                                      <w:spacing w:val="-4"/>
                                      <w:sz w:val="20"/>
                                      <w:szCs w:val="18"/>
                                    </w:rPr>
                                    <w:t>.57</w:t>
                                  </w:r>
                                </w:p>
                              </w:tc>
                            </w:tr>
                            <w:tr w:rsidR="00B90687" w:rsidRPr="002F1DF7" w14:paraId="54B70E48" w14:textId="77777777" w:rsidTr="00804002">
                              <w:trPr>
                                <w:trHeight w:val="289"/>
                              </w:trPr>
                              <w:tc>
                                <w:tcPr>
                                  <w:tcW w:w="1596" w:type="dxa"/>
                                  <w:tcBorders>
                                    <w:bottom w:val="single" w:sz="4" w:space="0" w:color="auto"/>
                                  </w:tcBorders>
                                  <w:shd w:val="clear" w:color="auto" w:fill="auto"/>
                                  <w:vAlign w:val="center"/>
                                </w:tcPr>
                                <w:p w14:paraId="3DB3448A" w14:textId="77777777" w:rsidR="00E83EA7" w:rsidRPr="002C36FE" w:rsidRDefault="00E83EA7" w:rsidP="002B4482">
                                  <w:pPr>
                                    <w:spacing w:line="240" w:lineRule="exact"/>
                                    <w:jc w:val="both"/>
                                    <w:rPr>
                                      <w:rFonts w:ascii="標楷體" w:eastAsia="標楷體" w:hAnsi="標楷體"/>
                                      <w:spacing w:val="-4"/>
                                      <w:sz w:val="20"/>
                                      <w:szCs w:val="18"/>
                                    </w:rPr>
                                  </w:pPr>
                                  <w:r w:rsidRPr="002C36FE">
                                    <w:rPr>
                                      <w:rFonts w:ascii="標楷體" w:eastAsia="標楷體" w:hAnsi="標楷體" w:hint="eastAsia"/>
                                      <w:spacing w:val="-4"/>
                                      <w:sz w:val="20"/>
                                      <w:szCs w:val="18"/>
                                    </w:rPr>
                                    <w:t>人文社會科學</w:t>
                                  </w:r>
                                </w:p>
                              </w:tc>
                              <w:tc>
                                <w:tcPr>
                                  <w:tcW w:w="814" w:type="dxa"/>
                                  <w:tcBorders>
                                    <w:bottom w:val="single" w:sz="4" w:space="0" w:color="auto"/>
                                  </w:tcBorders>
                                  <w:shd w:val="clear" w:color="auto" w:fill="auto"/>
                                  <w:vAlign w:val="center"/>
                                </w:tcPr>
                                <w:p w14:paraId="215939CD"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6</w:t>
                                  </w:r>
                                </w:p>
                              </w:tc>
                              <w:tc>
                                <w:tcPr>
                                  <w:tcW w:w="851" w:type="dxa"/>
                                  <w:tcBorders>
                                    <w:bottom w:val="single" w:sz="4" w:space="0" w:color="auto"/>
                                  </w:tcBorders>
                                  <w:shd w:val="clear" w:color="auto" w:fill="auto"/>
                                  <w:vAlign w:val="center"/>
                                </w:tcPr>
                                <w:p w14:paraId="770B34E0"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5</w:t>
                                  </w:r>
                                  <w:r w:rsidRPr="002C36FE">
                                    <w:rPr>
                                      <w:rFonts w:ascii="標楷體" w:eastAsia="標楷體" w:hAnsi="標楷體"/>
                                      <w:spacing w:val="-4"/>
                                      <w:sz w:val="20"/>
                                      <w:szCs w:val="18"/>
                                    </w:rPr>
                                    <w:t>.55</w:t>
                                  </w:r>
                                </w:p>
                              </w:tc>
                              <w:tc>
                                <w:tcPr>
                                  <w:tcW w:w="850" w:type="dxa"/>
                                  <w:tcBorders>
                                    <w:bottom w:val="single" w:sz="4" w:space="0" w:color="auto"/>
                                  </w:tcBorders>
                                  <w:vAlign w:val="center"/>
                                </w:tcPr>
                                <w:p w14:paraId="03F8798D"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w:t>
                                  </w:r>
                                </w:p>
                              </w:tc>
                              <w:tc>
                                <w:tcPr>
                                  <w:tcW w:w="851" w:type="dxa"/>
                                  <w:tcBorders>
                                    <w:bottom w:val="single" w:sz="4" w:space="0" w:color="auto"/>
                                  </w:tcBorders>
                                  <w:vAlign w:val="center"/>
                                </w:tcPr>
                                <w:p w14:paraId="6E5BD995"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w:t>
                                  </w:r>
                                </w:p>
                              </w:tc>
                            </w:tr>
                            <w:tr w:rsidR="00E83EA7" w:rsidRPr="002F1DF7" w14:paraId="114D2ED4" w14:textId="77777777" w:rsidTr="00F3469E">
                              <w:trPr>
                                <w:trHeight w:val="283"/>
                              </w:trPr>
                              <w:tc>
                                <w:tcPr>
                                  <w:tcW w:w="4962" w:type="dxa"/>
                                  <w:gridSpan w:val="5"/>
                                  <w:tcBorders>
                                    <w:left w:val="nil"/>
                                    <w:bottom w:val="nil"/>
                                    <w:right w:val="nil"/>
                                  </w:tcBorders>
                                  <w:shd w:val="clear" w:color="auto" w:fill="auto"/>
                                  <w:vAlign w:val="center"/>
                                </w:tcPr>
                                <w:p w14:paraId="0DABC264" w14:textId="77777777" w:rsidR="00E83EA7" w:rsidRPr="00C153CB" w:rsidRDefault="00E83EA7" w:rsidP="00966A70">
                                  <w:pPr>
                                    <w:spacing w:line="230" w:lineRule="exact"/>
                                    <w:ind w:leftChars="-45" w:left="-108"/>
                                    <w:rPr>
                                      <w:rFonts w:ascii="標楷體" w:eastAsia="標楷體" w:hAnsi="標楷體"/>
                                      <w:color w:val="000000" w:themeColor="text1"/>
                                      <w:spacing w:val="-4"/>
                                    </w:rPr>
                                  </w:pPr>
                                  <w:r w:rsidRPr="00C153CB">
                                    <w:rPr>
                                      <w:rFonts w:ascii="標楷體" w:eastAsia="標楷體" w:hAnsi="標楷體" w:hint="eastAsia"/>
                                      <w:color w:val="000000" w:themeColor="text1"/>
                                      <w:sz w:val="18"/>
                                      <w:szCs w:val="20"/>
                                    </w:rPr>
                                    <w:t>資料來源：整理自國科會提供資料。</w:t>
                                  </w:r>
                                </w:p>
                              </w:tc>
                            </w:tr>
                          </w:tbl>
                          <w:p w14:paraId="590A2CD7" w14:textId="77777777" w:rsidR="00E83EA7" w:rsidRPr="002F1DF7" w:rsidRDefault="00E83EA7" w:rsidP="00E83EA7">
                            <w:pPr>
                              <w:spacing w:line="220" w:lineRule="exact"/>
                              <w:ind w:leftChars="-52" w:left="-125"/>
                              <w:rPr>
                                <w:rFonts w:ascii="標楷體" w:eastAsia="標楷體" w:hAnsi="標楷體"/>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1AFA35" id="_x0000_t202" coordsize="21600,21600" o:spt="202" path="m,l,21600r21600,l21600,xe">
                <v:stroke joinstyle="miter"/>
                <v:path gradientshapeok="t" o:connecttype="rect"/>
              </v:shapetype>
              <v:shape id="文字方塊 1" o:spid="_x0000_s1026" type="#_x0000_t202" style="position:absolute;left:0;text-align:left;margin-left:239.85pt;margin-top:49.8pt;width:259.2pt;height:188.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T6tSwIAAG8EAAAOAAAAZHJzL2Uyb0RvYy54bWysVEtu2zAQ3RfoHQjua/mbxILlwE3gooCR&#10;BHCKrGmKsoSKHJakLbkXKJADpOseoAfogZJzdEjJH6RdFd1QQ86b75vR5LKWJdkKYwtQCe11upQI&#10;xSEt1Dqhn+7n7y4osY6plJWgREJ3wtLL6ds3k0rHog85lKkwBJ0oG1c6oblzOo4iy3Mhme2AFgqV&#10;GRjJHF7NOkoNq9C7LKN+t3sWVWBSbYALa/H1ulHSafCfZYK72yyzwpEyoZibC6cJ58qf0XTC4rVh&#10;Oi94mwb7hywkKxQGPbi6Zo6RjSn+cCULbsBC5jocZARZVnARasBqet1X1SxzpkWoBZtj9aFN9v+5&#10;5TfbO0OKFLmjRDGJFL08fXv++f3l6dfzj0fS8x2qtI0RuNQIdfV7qD3aV2v1Avhni5DoBNMYWER7&#10;TJ0Z6b9YK0FDJGF3aLyoHeH4OOiPexdDVHHU9Qfj7vn5yAeOjubaWPdBgCReSKhBZkMKbLuwroHu&#10;IT6agnlRlvjO4lKRKqFng1E3GBw06LxUbeZNsr4GV69qNPPiCtIdVmygmRqr+bzA4Atm3R0zOCaY&#10;MI6+u8UjKwGDQCtRkoP5+rd3j0f2UEtJhWOXUPtlw4ygpPyokNdxb+j74MJlODrv48WcalanGrWR&#10;V4CTjdxhdkH0eFfuxcyAfMANmfmoqGKKY+yEur145ZplwA3jYjYLIJxMzdxCLTXfE+1be18/MKPb&#10;/juk7gb2A8riVzQ02IaI2cZBVgSOjl1t+45THVhuN9Cvzek9oI7/ielvAAAA//8DAFBLAwQUAAYA&#10;CAAAACEArrb6OuEAAAAKAQAADwAAAGRycy9kb3ducmV2LnhtbEyPwU7DMBBE70j8g7WVuFEnFaRx&#10;iFNVkSokBIeWXrg58TaJGq9D7LaBr8c9leNqnmbe5qvJ9OyMo+ssSYjnETCk2uqOGgn7z81jCsx5&#10;RVr1llDCDzpYFfd3ucq0vdAWzzvfsFBCLlMSWu+HjHNXt2iUm9sBKWQHOxrlwzk2XI/qEspNzxdR&#10;lHCjOgoLrRqwbLE+7k5Gwlu5+VDbamHS3758fT+sh+/917OUD7Np/QLM4+RvMFz1gzoUwamyJ9KO&#10;9RKelmIZUAlCJMACIEQaA6uuSRIDL3L+/4XiDwAA//8DAFBLAQItABQABgAIAAAAIQC2gziS/gAA&#10;AOEBAAATAAAAAAAAAAAAAAAAAAAAAABbQ29udGVudF9UeXBlc10ueG1sUEsBAi0AFAAGAAgAAAAh&#10;ADj9If/WAAAAlAEAAAsAAAAAAAAAAAAAAAAALwEAAF9yZWxzLy5yZWxzUEsBAi0AFAAGAAgAAAAh&#10;ABzZPq1LAgAAbwQAAA4AAAAAAAAAAAAAAAAALgIAAGRycy9lMm9Eb2MueG1sUEsBAi0AFAAGAAgA&#10;AAAhAK62+jrhAAAACgEAAA8AAAAAAAAAAAAAAAAApQQAAGRycy9kb3ducmV2LnhtbFBLBQYAAAAA&#10;BAAEAPMAAACzBQAAAAA=&#10;" filled="f" stroked="f" strokeweight=".5pt">
                <v:textbox>
                  <w:txbxContent>
                    <w:tbl>
                      <w:tblP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814"/>
                        <w:gridCol w:w="851"/>
                        <w:gridCol w:w="850"/>
                        <w:gridCol w:w="851"/>
                      </w:tblGrid>
                      <w:tr w:rsidR="00E83EA7" w:rsidRPr="002F1DF7" w14:paraId="0829ECD2" w14:textId="77777777" w:rsidTr="00F3469E">
                        <w:trPr>
                          <w:trHeight w:val="41"/>
                        </w:trPr>
                        <w:tc>
                          <w:tcPr>
                            <w:tcW w:w="4962" w:type="dxa"/>
                            <w:gridSpan w:val="5"/>
                            <w:tcBorders>
                              <w:top w:val="nil"/>
                              <w:left w:val="nil"/>
                              <w:right w:val="nil"/>
                              <w:tl2br w:val="nil"/>
                            </w:tcBorders>
                            <w:shd w:val="clear" w:color="auto" w:fill="auto"/>
                            <w:vAlign w:val="center"/>
                          </w:tcPr>
                          <w:p w14:paraId="5229B968" w14:textId="77777777" w:rsidR="00E83EA7" w:rsidRPr="00C153CB" w:rsidRDefault="00E83EA7" w:rsidP="00F3469E">
                            <w:pPr>
                              <w:spacing w:line="280" w:lineRule="exact"/>
                              <w:ind w:leftChars="-40" w:left="574" w:rightChars="-45" w:right="-108" w:hangingChars="279" w:hanging="670"/>
                              <w:rPr>
                                <w:rFonts w:ascii="標楷體" w:eastAsia="標楷體" w:hAnsi="標楷體"/>
                                <w:b/>
                                <w:color w:val="000000" w:themeColor="text1"/>
                                <w:szCs w:val="20"/>
                              </w:rPr>
                            </w:pPr>
                            <w:r w:rsidRPr="00C153CB">
                              <w:rPr>
                                <w:rFonts w:ascii="標楷體" w:eastAsia="標楷體" w:hAnsi="標楷體" w:hint="eastAsia"/>
                                <w:b/>
                                <w:color w:val="000000" w:themeColor="text1"/>
                                <w:szCs w:val="20"/>
                              </w:rPr>
                              <w:t xml:space="preserve">表1　</w:t>
                            </w:r>
                            <w:proofErr w:type="gramStart"/>
                            <w:r w:rsidRPr="00C153CB">
                              <w:rPr>
                                <w:rFonts w:ascii="標楷體" w:eastAsia="標楷體" w:hAnsi="標楷體" w:hint="eastAsia"/>
                                <w:b/>
                                <w:color w:val="000000" w:themeColor="text1"/>
                                <w:szCs w:val="20"/>
                              </w:rPr>
                              <w:t>112年度淨零科技</w:t>
                            </w:r>
                            <w:proofErr w:type="gramEnd"/>
                            <w:r w:rsidRPr="00C153CB">
                              <w:rPr>
                                <w:rFonts w:ascii="標楷體" w:eastAsia="標楷體" w:hAnsi="標楷體" w:hint="eastAsia"/>
                                <w:b/>
                                <w:color w:val="000000" w:themeColor="text1"/>
                                <w:szCs w:val="20"/>
                              </w:rPr>
                              <w:t>方案科技領域投入經費</w:t>
                            </w:r>
                            <w:proofErr w:type="gramStart"/>
                            <w:r w:rsidRPr="00C153CB">
                              <w:rPr>
                                <w:rFonts w:ascii="標楷體" w:eastAsia="標楷體" w:hAnsi="標楷體" w:hint="eastAsia"/>
                                <w:b/>
                                <w:color w:val="000000" w:themeColor="text1"/>
                                <w:szCs w:val="20"/>
                              </w:rPr>
                              <w:t>及減碳效益</w:t>
                            </w:r>
                            <w:proofErr w:type="gramEnd"/>
                            <w:r w:rsidRPr="00C153CB">
                              <w:rPr>
                                <w:rFonts w:ascii="標楷體" w:eastAsia="標楷體" w:hAnsi="標楷體" w:hint="eastAsia"/>
                                <w:b/>
                                <w:color w:val="000000" w:themeColor="text1"/>
                                <w:szCs w:val="20"/>
                              </w:rPr>
                              <w:t>情形</w:t>
                            </w:r>
                          </w:p>
                          <w:p w14:paraId="25BABE79" w14:textId="115784B9" w:rsidR="00E83EA7" w:rsidRPr="00C153CB" w:rsidRDefault="00E83EA7" w:rsidP="007B5552">
                            <w:pPr>
                              <w:spacing w:line="234" w:lineRule="exact"/>
                              <w:ind w:leftChars="843" w:left="2623" w:rightChars="-40" w:right="-96" w:hangingChars="300" w:hanging="600"/>
                              <w:jc w:val="both"/>
                              <w:rPr>
                                <w:rFonts w:ascii="標楷體" w:eastAsia="標楷體" w:hAnsi="標楷體"/>
                                <w:color w:val="000000" w:themeColor="text1"/>
                              </w:rPr>
                            </w:pPr>
                            <w:r w:rsidRPr="00C153CB">
                              <w:rPr>
                                <w:rFonts w:ascii="標楷體" w:eastAsia="標楷體" w:hAnsi="標楷體" w:hint="eastAsia"/>
                                <w:color w:val="000000" w:themeColor="text1"/>
                                <w:sz w:val="20"/>
                              </w:rPr>
                              <w:t>單位：新臺幣億元、％、</w:t>
                            </w:r>
                            <w:r w:rsidR="007B5552" w:rsidRPr="00C153CB">
                              <w:rPr>
                                <w:rFonts w:ascii="標楷體" w:eastAsia="標楷體" w:hAnsi="標楷體" w:hint="eastAsia"/>
                                <w:color w:val="000000" w:themeColor="text1"/>
                                <w:sz w:val="20"/>
                              </w:rPr>
                              <w:t>百萬公噸二氧化碳當量（</w:t>
                            </w:r>
                            <w:r w:rsidRPr="00C153CB">
                              <w:rPr>
                                <w:rFonts w:ascii="標楷體" w:eastAsia="標楷體" w:hAnsi="標楷體" w:hint="eastAsia"/>
                                <w:color w:val="000000" w:themeColor="text1"/>
                                <w:sz w:val="20"/>
                              </w:rPr>
                              <w:t>M</w:t>
                            </w:r>
                            <w:r w:rsidRPr="00C153CB">
                              <w:rPr>
                                <w:rFonts w:ascii="標楷體" w:eastAsia="標楷體" w:hAnsi="標楷體"/>
                                <w:color w:val="000000" w:themeColor="text1"/>
                                <w:sz w:val="20"/>
                              </w:rPr>
                              <w:t>tCO</w:t>
                            </w:r>
                            <w:r w:rsidRPr="00C153CB">
                              <w:rPr>
                                <w:rFonts w:ascii="標楷體" w:eastAsia="標楷體" w:hAnsi="標楷體"/>
                                <w:color w:val="000000" w:themeColor="text1"/>
                                <w:sz w:val="20"/>
                                <w:vertAlign w:val="subscript"/>
                              </w:rPr>
                              <w:t>2</w:t>
                            </w:r>
                            <w:r w:rsidRPr="00C153CB">
                              <w:rPr>
                                <w:rFonts w:ascii="標楷體" w:eastAsia="標楷體" w:hAnsi="標楷體"/>
                                <w:color w:val="000000" w:themeColor="text1"/>
                                <w:sz w:val="20"/>
                              </w:rPr>
                              <w:t>e</w:t>
                            </w:r>
                            <w:r w:rsidR="007B5552" w:rsidRPr="00C153CB">
                              <w:rPr>
                                <w:rFonts w:ascii="標楷體" w:eastAsia="標楷體" w:hAnsi="標楷體" w:hint="eastAsia"/>
                                <w:color w:val="000000" w:themeColor="text1"/>
                                <w:sz w:val="20"/>
                              </w:rPr>
                              <w:t>）</w:t>
                            </w:r>
                          </w:p>
                        </w:tc>
                      </w:tr>
                      <w:tr w:rsidR="00B90687" w:rsidRPr="002F1DF7" w14:paraId="304AAE55" w14:textId="77777777" w:rsidTr="00804002">
                        <w:trPr>
                          <w:trHeight w:val="255"/>
                        </w:trPr>
                        <w:tc>
                          <w:tcPr>
                            <w:tcW w:w="1596" w:type="dxa"/>
                            <w:vMerge w:val="restart"/>
                            <w:tcBorders>
                              <w:tl2br w:val="single" w:sz="4" w:space="0" w:color="auto"/>
                            </w:tcBorders>
                            <w:shd w:val="clear" w:color="auto" w:fill="auto"/>
                            <w:vAlign w:val="center"/>
                          </w:tcPr>
                          <w:p w14:paraId="7853C0A8" w14:textId="0C605437" w:rsidR="00E83EA7" w:rsidRPr="002C36FE" w:rsidRDefault="00E83EA7" w:rsidP="00C07F18">
                            <w:pPr>
                              <w:spacing w:line="190" w:lineRule="exact"/>
                              <w:ind w:rightChars="-28" w:right="-67"/>
                              <w:jc w:val="right"/>
                              <w:rPr>
                                <w:rFonts w:ascii="標楷體" w:eastAsia="標楷體" w:hAnsi="標楷體"/>
                                <w:sz w:val="20"/>
                                <w:szCs w:val="18"/>
                              </w:rPr>
                            </w:pPr>
                            <w:r w:rsidRPr="002C36FE">
                              <w:rPr>
                                <w:rFonts w:ascii="標楷體" w:eastAsia="標楷體" w:hAnsi="標楷體"/>
                                <w:sz w:val="20"/>
                                <w:szCs w:val="18"/>
                              </w:rPr>
                              <w:t>項目</w:t>
                            </w:r>
                          </w:p>
                          <w:p w14:paraId="4012EBCF" w14:textId="77777777" w:rsidR="00E83EA7" w:rsidRPr="002C36FE" w:rsidRDefault="00E83EA7" w:rsidP="00C07F18">
                            <w:pPr>
                              <w:spacing w:line="190" w:lineRule="exact"/>
                              <w:ind w:leftChars="-38" w:left="-91"/>
                              <w:rPr>
                                <w:rFonts w:ascii="標楷體" w:eastAsia="標楷體" w:hAnsi="標楷體"/>
                                <w:b/>
                                <w:sz w:val="20"/>
                                <w:szCs w:val="18"/>
                              </w:rPr>
                            </w:pPr>
                            <w:r w:rsidRPr="002C36FE">
                              <w:rPr>
                                <w:rFonts w:ascii="標楷體" w:eastAsia="標楷體" w:hAnsi="標楷體" w:hint="eastAsia"/>
                                <w:sz w:val="20"/>
                                <w:szCs w:val="18"/>
                              </w:rPr>
                              <w:t>科技領域</w:t>
                            </w:r>
                          </w:p>
                        </w:tc>
                        <w:tc>
                          <w:tcPr>
                            <w:tcW w:w="814" w:type="dxa"/>
                            <w:vMerge w:val="restart"/>
                            <w:tcBorders>
                              <w:top w:val="single" w:sz="4" w:space="0" w:color="auto"/>
                              <w:right w:val="nil"/>
                            </w:tcBorders>
                            <w:shd w:val="clear" w:color="auto" w:fill="auto"/>
                          </w:tcPr>
                          <w:p w14:paraId="30ED4AED" w14:textId="3AA900C2" w:rsidR="00E83EA7" w:rsidRPr="00B90687" w:rsidRDefault="00B90687" w:rsidP="00B90687">
                            <w:pPr>
                              <w:spacing w:line="240" w:lineRule="exact"/>
                              <w:ind w:leftChars="-43" w:left="-103" w:rightChars="-44" w:right="-106"/>
                              <w:jc w:val="center"/>
                              <w:rPr>
                                <w:rFonts w:ascii="標楷體" w:eastAsia="標楷體" w:hAnsi="標楷體"/>
                                <w:sz w:val="20"/>
                                <w:szCs w:val="18"/>
                              </w:rPr>
                            </w:pPr>
                            <w:r w:rsidRPr="00B90687">
                              <w:rPr>
                                <w:rFonts w:ascii="標楷體" w:eastAsia="標楷體" w:hAnsi="標楷體" w:hint="eastAsia"/>
                                <w:sz w:val="20"/>
                                <w:szCs w:val="18"/>
                              </w:rPr>
                              <w:t>投入經費</w:t>
                            </w:r>
                          </w:p>
                        </w:tc>
                        <w:tc>
                          <w:tcPr>
                            <w:tcW w:w="851" w:type="dxa"/>
                            <w:tcBorders>
                              <w:top w:val="single" w:sz="4" w:space="0" w:color="auto"/>
                              <w:left w:val="nil"/>
                              <w:bottom w:val="single" w:sz="4" w:space="0" w:color="auto"/>
                              <w:right w:val="single" w:sz="4" w:space="0" w:color="auto"/>
                            </w:tcBorders>
                            <w:shd w:val="clear" w:color="auto" w:fill="auto"/>
                          </w:tcPr>
                          <w:p w14:paraId="1A604110" w14:textId="77777777" w:rsidR="00E83EA7" w:rsidRPr="002C36FE" w:rsidRDefault="00E83EA7" w:rsidP="00C90E55">
                            <w:pPr>
                              <w:spacing w:line="190" w:lineRule="exact"/>
                              <w:jc w:val="both"/>
                              <w:rPr>
                                <w:rFonts w:ascii="標楷體" w:eastAsia="標楷體" w:hAnsi="標楷體"/>
                                <w:sz w:val="20"/>
                                <w:szCs w:val="18"/>
                              </w:rPr>
                            </w:pPr>
                          </w:p>
                        </w:tc>
                        <w:tc>
                          <w:tcPr>
                            <w:tcW w:w="850" w:type="dxa"/>
                            <w:vMerge w:val="restart"/>
                            <w:tcBorders>
                              <w:top w:val="single" w:sz="4" w:space="0" w:color="auto"/>
                              <w:left w:val="nil"/>
                              <w:right w:val="nil"/>
                            </w:tcBorders>
                          </w:tcPr>
                          <w:p w14:paraId="79ACC9EB" w14:textId="77777777" w:rsidR="00E83EA7" w:rsidRPr="00C153CB" w:rsidRDefault="00E83EA7" w:rsidP="00F3469E">
                            <w:pPr>
                              <w:spacing w:line="240" w:lineRule="exact"/>
                              <w:ind w:leftChars="-38" w:left="-91" w:rightChars="-40" w:right="-96"/>
                              <w:jc w:val="center"/>
                              <w:rPr>
                                <w:rFonts w:ascii="標楷體" w:eastAsia="標楷體" w:hAnsi="標楷體"/>
                                <w:color w:val="000000" w:themeColor="text1"/>
                                <w:sz w:val="20"/>
                                <w:szCs w:val="18"/>
                              </w:rPr>
                            </w:pPr>
                            <w:proofErr w:type="gramStart"/>
                            <w:r w:rsidRPr="00C153CB">
                              <w:rPr>
                                <w:rFonts w:ascii="標楷體" w:eastAsia="標楷體" w:hAnsi="標楷體"/>
                                <w:color w:val="000000" w:themeColor="text1"/>
                                <w:sz w:val="20"/>
                                <w:szCs w:val="18"/>
                              </w:rPr>
                              <w:t>減碳效益</w:t>
                            </w:r>
                            <w:proofErr w:type="gramEnd"/>
                          </w:p>
                        </w:tc>
                        <w:tc>
                          <w:tcPr>
                            <w:tcW w:w="851" w:type="dxa"/>
                            <w:tcBorders>
                              <w:top w:val="single" w:sz="4" w:space="0" w:color="auto"/>
                              <w:left w:val="nil"/>
                              <w:bottom w:val="single" w:sz="4" w:space="0" w:color="auto"/>
                              <w:right w:val="single" w:sz="4" w:space="0" w:color="auto"/>
                            </w:tcBorders>
                          </w:tcPr>
                          <w:p w14:paraId="74CB24AB" w14:textId="77777777" w:rsidR="00E83EA7" w:rsidRPr="002C36FE" w:rsidRDefault="00E83EA7" w:rsidP="002B4482">
                            <w:pPr>
                              <w:spacing w:line="190" w:lineRule="exact"/>
                              <w:jc w:val="right"/>
                              <w:rPr>
                                <w:rFonts w:ascii="標楷體" w:eastAsia="標楷體" w:hAnsi="標楷體"/>
                                <w:sz w:val="20"/>
                                <w:szCs w:val="18"/>
                              </w:rPr>
                            </w:pPr>
                          </w:p>
                        </w:tc>
                      </w:tr>
                      <w:tr w:rsidR="00B90687" w:rsidRPr="002F1DF7" w14:paraId="3AAB4AE7" w14:textId="77777777" w:rsidTr="00804002">
                        <w:trPr>
                          <w:trHeight w:val="255"/>
                        </w:trPr>
                        <w:tc>
                          <w:tcPr>
                            <w:tcW w:w="1596" w:type="dxa"/>
                            <w:vMerge/>
                            <w:tcBorders>
                              <w:tl2br w:val="single" w:sz="4" w:space="0" w:color="auto"/>
                            </w:tcBorders>
                            <w:shd w:val="clear" w:color="auto" w:fill="auto"/>
                          </w:tcPr>
                          <w:p w14:paraId="3C0EB03F" w14:textId="77777777" w:rsidR="00E83EA7" w:rsidRPr="002C36FE" w:rsidRDefault="00E83EA7" w:rsidP="002B4482">
                            <w:pPr>
                              <w:spacing w:line="190" w:lineRule="exact"/>
                              <w:jc w:val="center"/>
                              <w:rPr>
                                <w:rFonts w:ascii="標楷體" w:eastAsia="標楷體" w:hAnsi="標楷體"/>
                                <w:b/>
                                <w:sz w:val="20"/>
                                <w:szCs w:val="18"/>
                              </w:rPr>
                            </w:pPr>
                          </w:p>
                        </w:tc>
                        <w:tc>
                          <w:tcPr>
                            <w:tcW w:w="814" w:type="dxa"/>
                            <w:vMerge/>
                            <w:shd w:val="clear" w:color="auto" w:fill="auto"/>
                          </w:tcPr>
                          <w:p w14:paraId="1A8C31A9" w14:textId="77777777" w:rsidR="00E83EA7" w:rsidRPr="002C36FE" w:rsidRDefault="00E83EA7" w:rsidP="002B4482">
                            <w:pPr>
                              <w:spacing w:line="190" w:lineRule="exact"/>
                              <w:jc w:val="right"/>
                              <w:rPr>
                                <w:rFonts w:ascii="標楷體" w:eastAsia="標楷體" w:hAnsi="標楷體"/>
                                <w:sz w:val="20"/>
                                <w:szCs w:val="18"/>
                              </w:rPr>
                            </w:pPr>
                          </w:p>
                        </w:tc>
                        <w:tc>
                          <w:tcPr>
                            <w:tcW w:w="851" w:type="dxa"/>
                            <w:tcBorders>
                              <w:top w:val="nil"/>
                              <w:right w:val="single" w:sz="4" w:space="0" w:color="auto"/>
                            </w:tcBorders>
                            <w:shd w:val="clear" w:color="auto" w:fill="auto"/>
                            <w:vAlign w:val="center"/>
                          </w:tcPr>
                          <w:p w14:paraId="0F59F2E5" w14:textId="77777777" w:rsidR="00E83EA7" w:rsidRPr="002C36FE" w:rsidRDefault="00E83EA7" w:rsidP="002B4482">
                            <w:pPr>
                              <w:spacing w:line="190" w:lineRule="exact"/>
                              <w:jc w:val="center"/>
                              <w:rPr>
                                <w:rFonts w:ascii="標楷體" w:eastAsia="標楷體" w:hAnsi="標楷體"/>
                                <w:sz w:val="20"/>
                                <w:szCs w:val="18"/>
                              </w:rPr>
                            </w:pPr>
                            <w:r w:rsidRPr="002C36FE">
                              <w:rPr>
                                <w:rFonts w:ascii="標楷體" w:eastAsia="標楷體" w:hAnsi="標楷體" w:hint="eastAsia"/>
                                <w:sz w:val="20"/>
                                <w:szCs w:val="18"/>
                              </w:rPr>
                              <w:t>占比</w:t>
                            </w:r>
                          </w:p>
                        </w:tc>
                        <w:tc>
                          <w:tcPr>
                            <w:tcW w:w="850" w:type="dxa"/>
                            <w:vMerge/>
                          </w:tcPr>
                          <w:p w14:paraId="08C7EE25" w14:textId="77777777" w:rsidR="00E83EA7" w:rsidRPr="00C153CB" w:rsidRDefault="00E83EA7" w:rsidP="002B4482">
                            <w:pPr>
                              <w:spacing w:line="190" w:lineRule="exact"/>
                              <w:jc w:val="center"/>
                              <w:rPr>
                                <w:rFonts w:ascii="標楷體" w:eastAsia="標楷體" w:hAnsi="標楷體"/>
                                <w:color w:val="000000" w:themeColor="text1"/>
                                <w:sz w:val="20"/>
                                <w:szCs w:val="18"/>
                              </w:rPr>
                            </w:pPr>
                          </w:p>
                        </w:tc>
                        <w:tc>
                          <w:tcPr>
                            <w:tcW w:w="851" w:type="dxa"/>
                            <w:tcBorders>
                              <w:top w:val="nil"/>
                              <w:right w:val="single" w:sz="4" w:space="0" w:color="auto"/>
                            </w:tcBorders>
                            <w:vAlign w:val="center"/>
                          </w:tcPr>
                          <w:p w14:paraId="7907C8B2" w14:textId="77777777" w:rsidR="00E83EA7" w:rsidRPr="002C36FE" w:rsidRDefault="00E83EA7" w:rsidP="002B4482">
                            <w:pPr>
                              <w:spacing w:line="190" w:lineRule="exact"/>
                              <w:jc w:val="center"/>
                              <w:rPr>
                                <w:rFonts w:ascii="標楷體" w:eastAsia="標楷體" w:hAnsi="標楷體"/>
                                <w:sz w:val="20"/>
                                <w:szCs w:val="18"/>
                              </w:rPr>
                            </w:pPr>
                            <w:r w:rsidRPr="002C36FE">
                              <w:rPr>
                                <w:rFonts w:ascii="標楷體" w:eastAsia="標楷體" w:hAnsi="標楷體" w:hint="eastAsia"/>
                                <w:sz w:val="20"/>
                                <w:szCs w:val="18"/>
                              </w:rPr>
                              <w:t>占比</w:t>
                            </w:r>
                          </w:p>
                        </w:tc>
                      </w:tr>
                      <w:tr w:rsidR="00B90687" w:rsidRPr="002F1DF7" w14:paraId="39DD6332" w14:textId="77777777" w:rsidTr="00804002">
                        <w:trPr>
                          <w:trHeight w:val="289"/>
                        </w:trPr>
                        <w:tc>
                          <w:tcPr>
                            <w:tcW w:w="1596" w:type="dxa"/>
                            <w:shd w:val="clear" w:color="auto" w:fill="auto"/>
                            <w:vAlign w:val="center"/>
                          </w:tcPr>
                          <w:p w14:paraId="58654BAB" w14:textId="77777777" w:rsidR="00E83EA7" w:rsidRPr="002C36FE" w:rsidRDefault="00E83EA7" w:rsidP="001138F9">
                            <w:pPr>
                              <w:spacing w:line="240" w:lineRule="exact"/>
                              <w:jc w:val="center"/>
                              <w:rPr>
                                <w:rFonts w:ascii="標楷體" w:eastAsia="標楷體" w:hAnsi="標楷體"/>
                                <w:b/>
                                <w:sz w:val="20"/>
                                <w:szCs w:val="18"/>
                              </w:rPr>
                            </w:pPr>
                            <w:r w:rsidRPr="002C36FE">
                              <w:rPr>
                                <w:rFonts w:ascii="標楷體" w:eastAsia="標楷體" w:hAnsi="標楷體" w:hint="eastAsia"/>
                                <w:b/>
                                <w:sz w:val="20"/>
                                <w:szCs w:val="18"/>
                              </w:rPr>
                              <w:t>合　　計</w:t>
                            </w:r>
                          </w:p>
                        </w:tc>
                        <w:tc>
                          <w:tcPr>
                            <w:tcW w:w="814" w:type="dxa"/>
                            <w:shd w:val="clear" w:color="auto" w:fill="auto"/>
                            <w:vAlign w:val="center"/>
                          </w:tcPr>
                          <w:p w14:paraId="4114D176" w14:textId="77777777" w:rsidR="00E83EA7" w:rsidRPr="002C36FE" w:rsidRDefault="00E83EA7" w:rsidP="002B4482">
                            <w:pPr>
                              <w:spacing w:line="240" w:lineRule="exact"/>
                              <w:jc w:val="right"/>
                              <w:rPr>
                                <w:rFonts w:ascii="標楷體" w:eastAsia="標楷體" w:hAnsi="標楷體"/>
                                <w:b/>
                                <w:spacing w:val="-4"/>
                                <w:sz w:val="20"/>
                                <w:szCs w:val="18"/>
                              </w:rPr>
                            </w:pPr>
                            <w:r w:rsidRPr="002C36FE">
                              <w:rPr>
                                <w:rFonts w:ascii="標楷體" w:eastAsia="標楷體" w:hAnsi="標楷體" w:hint="eastAsia"/>
                                <w:b/>
                                <w:spacing w:val="-4"/>
                                <w:sz w:val="20"/>
                                <w:szCs w:val="18"/>
                              </w:rPr>
                              <w:t>1</w:t>
                            </w:r>
                            <w:r w:rsidRPr="002C36FE">
                              <w:rPr>
                                <w:rFonts w:ascii="標楷體" w:eastAsia="標楷體" w:hAnsi="標楷體"/>
                                <w:b/>
                                <w:spacing w:val="-4"/>
                                <w:sz w:val="20"/>
                                <w:szCs w:val="18"/>
                              </w:rPr>
                              <w:t>15</w:t>
                            </w:r>
                          </w:p>
                        </w:tc>
                        <w:tc>
                          <w:tcPr>
                            <w:tcW w:w="851" w:type="dxa"/>
                            <w:shd w:val="clear" w:color="auto" w:fill="auto"/>
                            <w:vAlign w:val="center"/>
                          </w:tcPr>
                          <w:p w14:paraId="56B47CC0" w14:textId="77777777" w:rsidR="00E83EA7" w:rsidRPr="002C36FE" w:rsidRDefault="00E83EA7" w:rsidP="002B4482">
                            <w:pPr>
                              <w:spacing w:line="240" w:lineRule="exact"/>
                              <w:jc w:val="right"/>
                              <w:rPr>
                                <w:rFonts w:ascii="標楷體" w:eastAsia="標楷體" w:hAnsi="標楷體"/>
                                <w:b/>
                                <w:spacing w:val="-4"/>
                                <w:sz w:val="20"/>
                                <w:szCs w:val="18"/>
                              </w:rPr>
                            </w:pPr>
                            <w:r w:rsidRPr="002C36FE">
                              <w:rPr>
                                <w:rFonts w:ascii="標楷體" w:eastAsia="標楷體" w:hAnsi="標楷體" w:hint="eastAsia"/>
                                <w:b/>
                                <w:spacing w:val="-4"/>
                                <w:sz w:val="20"/>
                                <w:szCs w:val="18"/>
                              </w:rPr>
                              <w:t>1</w:t>
                            </w:r>
                            <w:r w:rsidRPr="002C36FE">
                              <w:rPr>
                                <w:rFonts w:ascii="標楷體" w:eastAsia="標楷體" w:hAnsi="標楷體"/>
                                <w:b/>
                                <w:spacing w:val="-4"/>
                                <w:sz w:val="20"/>
                                <w:szCs w:val="18"/>
                              </w:rPr>
                              <w:t>00.00</w:t>
                            </w:r>
                          </w:p>
                        </w:tc>
                        <w:tc>
                          <w:tcPr>
                            <w:tcW w:w="850" w:type="dxa"/>
                            <w:vAlign w:val="center"/>
                          </w:tcPr>
                          <w:p w14:paraId="6522A644" w14:textId="77777777" w:rsidR="00E83EA7" w:rsidRPr="00C153CB" w:rsidRDefault="00E83EA7" w:rsidP="002B4482">
                            <w:pPr>
                              <w:spacing w:line="240" w:lineRule="exact"/>
                              <w:jc w:val="right"/>
                              <w:rPr>
                                <w:rFonts w:ascii="標楷體" w:eastAsia="標楷體" w:hAnsi="標楷體"/>
                                <w:b/>
                                <w:color w:val="000000" w:themeColor="text1"/>
                                <w:spacing w:val="-4"/>
                                <w:sz w:val="20"/>
                                <w:szCs w:val="18"/>
                              </w:rPr>
                            </w:pPr>
                            <w:r w:rsidRPr="00C153CB">
                              <w:rPr>
                                <w:rFonts w:ascii="標楷體" w:eastAsia="標楷體" w:hAnsi="標楷體" w:hint="eastAsia"/>
                                <w:b/>
                                <w:color w:val="000000" w:themeColor="text1"/>
                                <w:spacing w:val="-4"/>
                                <w:sz w:val="20"/>
                                <w:szCs w:val="18"/>
                              </w:rPr>
                              <w:t>6</w:t>
                            </w:r>
                            <w:r w:rsidRPr="00C153CB">
                              <w:rPr>
                                <w:rFonts w:ascii="標楷體" w:eastAsia="標楷體" w:hAnsi="標楷體"/>
                                <w:b/>
                                <w:color w:val="000000" w:themeColor="text1"/>
                                <w:spacing w:val="-4"/>
                                <w:sz w:val="20"/>
                                <w:szCs w:val="18"/>
                              </w:rPr>
                              <w:t>.35</w:t>
                            </w:r>
                          </w:p>
                        </w:tc>
                        <w:tc>
                          <w:tcPr>
                            <w:tcW w:w="851" w:type="dxa"/>
                            <w:vAlign w:val="center"/>
                          </w:tcPr>
                          <w:p w14:paraId="7D517AB5" w14:textId="77777777" w:rsidR="00E83EA7" w:rsidRPr="002C36FE" w:rsidRDefault="00E83EA7" w:rsidP="002B4482">
                            <w:pPr>
                              <w:spacing w:line="240" w:lineRule="exact"/>
                              <w:jc w:val="right"/>
                              <w:rPr>
                                <w:rFonts w:ascii="標楷體" w:eastAsia="標楷體" w:hAnsi="標楷體"/>
                                <w:b/>
                                <w:spacing w:val="-4"/>
                                <w:sz w:val="20"/>
                                <w:szCs w:val="18"/>
                              </w:rPr>
                            </w:pPr>
                            <w:r w:rsidRPr="002C36FE">
                              <w:rPr>
                                <w:rFonts w:ascii="標楷體" w:eastAsia="標楷體" w:hAnsi="標楷體" w:hint="eastAsia"/>
                                <w:b/>
                                <w:spacing w:val="-4"/>
                                <w:sz w:val="20"/>
                                <w:szCs w:val="18"/>
                              </w:rPr>
                              <w:t>1</w:t>
                            </w:r>
                            <w:r w:rsidRPr="002C36FE">
                              <w:rPr>
                                <w:rFonts w:ascii="標楷體" w:eastAsia="標楷體" w:hAnsi="標楷體"/>
                                <w:b/>
                                <w:spacing w:val="-4"/>
                                <w:sz w:val="20"/>
                                <w:szCs w:val="18"/>
                              </w:rPr>
                              <w:t>00.00</w:t>
                            </w:r>
                          </w:p>
                        </w:tc>
                      </w:tr>
                      <w:tr w:rsidR="00B90687" w:rsidRPr="002F1DF7" w14:paraId="0FC080F7" w14:textId="77777777" w:rsidTr="00804002">
                        <w:trPr>
                          <w:trHeight w:val="289"/>
                        </w:trPr>
                        <w:tc>
                          <w:tcPr>
                            <w:tcW w:w="1596" w:type="dxa"/>
                            <w:shd w:val="clear" w:color="auto" w:fill="auto"/>
                            <w:vAlign w:val="center"/>
                          </w:tcPr>
                          <w:p w14:paraId="7D334F4D" w14:textId="77777777" w:rsidR="00E83EA7" w:rsidRPr="002C36FE" w:rsidRDefault="00E83EA7" w:rsidP="002B4482">
                            <w:pPr>
                              <w:spacing w:line="240" w:lineRule="exact"/>
                              <w:jc w:val="both"/>
                              <w:rPr>
                                <w:rFonts w:ascii="標楷體" w:eastAsia="標楷體" w:hAnsi="標楷體"/>
                                <w:spacing w:val="-2"/>
                                <w:sz w:val="20"/>
                                <w:szCs w:val="18"/>
                              </w:rPr>
                            </w:pPr>
                            <w:proofErr w:type="gramStart"/>
                            <w:r w:rsidRPr="002C36FE">
                              <w:rPr>
                                <w:rFonts w:ascii="標楷體" w:eastAsia="標楷體" w:hAnsi="標楷體" w:hint="eastAsia"/>
                                <w:spacing w:val="-2"/>
                                <w:sz w:val="20"/>
                                <w:szCs w:val="18"/>
                              </w:rPr>
                              <w:t>永續及前</w:t>
                            </w:r>
                            <w:proofErr w:type="gramEnd"/>
                            <w:r w:rsidRPr="002C36FE">
                              <w:rPr>
                                <w:rFonts w:ascii="標楷體" w:eastAsia="標楷體" w:hAnsi="標楷體" w:hint="eastAsia"/>
                                <w:spacing w:val="-2"/>
                                <w:sz w:val="20"/>
                                <w:szCs w:val="18"/>
                              </w:rPr>
                              <w:t>瞻能源</w:t>
                            </w:r>
                          </w:p>
                        </w:tc>
                        <w:tc>
                          <w:tcPr>
                            <w:tcW w:w="814" w:type="dxa"/>
                            <w:shd w:val="clear" w:color="auto" w:fill="auto"/>
                            <w:vAlign w:val="center"/>
                          </w:tcPr>
                          <w:p w14:paraId="34762A85"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9</w:t>
                            </w:r>
                          </w:p>
                        </w:tc>
                        <w:tc>
                          <w:tcPr>
                            <w:tcW w:w="851" w:type="dxa"/>
                            <w:shd w:val="clear" w:color="auto" w:fill="auto"/>
                            <w:vAlign w:val="center"/>
                          </w:tcPr>
                          <w:p w14:paraId="3449F95F"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5.50</w:t>
                            </w:r>
                          </w:p>
                        </w:tc>
                        <w:tc>
                          <w:tcPr>
                            <w:tcW w:w="850" w:type="dxa"/>
                            <w:vAlign w:val="center"/>
                          </w:tcPr>
                          <w:p w14:paraId="14F08F2D"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4</w:t>
                            </w:r>
                            <w:r w:rsidRPr="00C153CB">
                              <w:rPr>
                                <w:rFonts w:ascii="標楷體" w:eastAsia="標楷體" w:hAnsi="標楷體"/>
                                <w:color w:val="000000" w:themeColor="text1"/>
                                <w:spacing w:val="-4"/>
                                <w:sz w:val="20"/>
                                <w:szCs w:val="18"/>
                              </w:rPr>
                              <w:t>.41</w:t>
                            </w:r>
                          </w:p>
                        </w:tc>
                        <w:tc>
                          <w:tcPr>
                            <w:tcW w:w="851" w:type="dxa"/>
                            <w:vAlign w:val="center"/>
                          </w:tcPr>
                          <w:p w14:paraId="6BB166C5" w14:textId="77777777" w:rsidR="00E83EA7" w:rsidRPr="002C36FE" w:rsidRDefault="00E83EA7" w:rsidP="00F3469E">
                            <w:pPr>
                              <w:spacing w:line="240" w:lineRule="exact"/>
                              <w:ind w:leftChars="-43" w:left="-103"/>
                              <w:jc w:val="right"/>
                              <w:rPr>
                                <w:rFonts w:ascii="標楷體" w:eastAsia="標楷體" w:hAnsi="標楷體"/>
                                <w:spacing w:val="-4"/>
                                <w:sz w:val="20"/>
                                <w:szCs w:val="18"/>
                              </w:rPr>
                            </w:pPr>
                            <w:r w:rsidRPr="002C36FE">
                              <w:rPr>
                                <w:rFonts w:ascii="標楷體" w:eastAsia="標楷體" w:hAnsi="標楷體" w:hint="eastAsia"/>
                                <w:spacing w:val="-4"/>
                                <w:sz w:val="20"/>
                                <w:szCs w:val="18"/>
                              </w:rPr>
                              <w:t>6</w:t>
                            </w:r>
                            <w:r w:rsidRPr="002C36FE">
                              <w:rPr>
                                <w:rFonts w:ascii="標楷體" w:eastAsia="標楷體" w:hAnsi="標楷體"/>
                                <w:spacing w:val="-4"/>
                                <w:sz w:val="20"/>
                                <w:szCs w:val="18"/>
                              </w:rPr>
                              <w:t>9.45</w:t>
                            </w:r>
                          </w:p>
                        </w:tc>
                      </w:tr>
                      <w:tr w:rsidR="00B90687" w:rsidRPr="002F1DF7" w14:paraId="41B21FB7" w14:textId="77777777" w:rsidTr="00804002">
                        <w:trPr>
                          <w:trHeight w:val="289"/>
                        </w:trPr>
                        <w:tc>
                          <w:tcPr>
                            <w:tcW w:w="1596" w:type="dxa"/>
                            <w:shd w:val="clear" w:color="auto" w:fill="auto"/>
                            <w:vAlign w:val="center"/>
                          </w:tcPr>
                          <w:p w14:paraId="67203EB2" w14:textId="77777777" w:rsidR="00E83EA7" w:rsidRPr="002C36FE" w:rsidRDefault="00E83EA7" w:rsidP="002B4482">
                            <w:pPr>
                              <w:spacing w:line="240" w:lineRule="exact"/>
                              <w:jc w:val="both"/>
                              <w:rPr>
                                <w:rFonts w:ascii="標楷體" w:eastAsia="標楷體" w:hAnsi="標楷體"/>
                                <w:spacing w:val="-4"/>
                                <w:sz w:val="20"/>
                                <w:szCs w:val="18"/>
                              </w:rPr>
                            </w:pPr>
                            <w:r w:rsidRPr="002C36FE">
                              <w:rPr>
                                <w:rFonts w:ascii="標楷體" w:eastAsia="標楷體" w:hAnsi="標楷體" w:hint="eastAsia"/>
                                <w:spacing w:val="-4"/>
                                <w:sz w:val="20"/>
                                <w:szCs w:val="18"/>
                              </w:rPr>
                              <w:t>低</w:t>
                            </w:r>
                            <w:r>
                              <w:rPr>
                                <w:rFonts w:ascii="標楷體" w:eastAsia="標楷體" w:hAnsi="標楷體" w:hint="eastAsia"/>
                                <w:spacing w:val="-4"/>
                                <w:sz w:val="20"/>
                                <w:szCs w:val="18"/>
                              </w:rPr>
                              <w:t>（</w:t>
                            </w:r>
                            <w:r w:rsidRPr="002C36FE">
                              <w:rPr>
                                <w:rFonts w:ascii="標楷體" w:eastAsia="標楷體" w:hAnsi="標楷體" w:hint="eastAsia"/>
                                <w:spacing w:val="-4"/>
                                <w:sz w:val="20"/>
                                <w:szCs w:val="18"/>
                              </w:rPr>
                              <w:t>減</w:t>
                            </w:r>
                            <w:r>
                              <w:rPr>
                                <w:rFonts w:ascii="標楷體" w:eastAsia="標楷體" w:hAnsi="標楷體" w:hint="eastAsia"/>
                                <w:spacing w:val="-4"/>
                                <w:sz w:val="20"/>
                                <w:szCs w:val="18"/>
                              </w:rPr>
                              <w:t>）</w:t>
                            </w:r>
                            <w:r w:rsidRPr="002C36FE">
                              <w:rPr>
                                <w:rFonts w:ascii="標楷體" w:eastAsia="標楷體" w:hAnsi="標楷體" w:hint="eastAsia"/>
                                <w:spacing w:val="-4"/>
                                <w:sz w:val="20"/>
                                <w:szCs w:val="18"/>
                              </w:rPr>
                              <w:t>碳</w:t>
                            </w:r>
                          </w:p>
                        </w:tc>
                        <w:tc>
                          <w:tcPr>
                            <w:tcW w:w="814" w:type="dxa"/>
                            <w:shd w:val="clear" w:color="auto" w:fill="auto"/>
                            <w:vAlign w:val="center"/>
                          </w:tcPr>
                          <w:p w14:paraId="5B1230FE"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4</w:t>
                            </w:r>
                            <w:r w:rsidRPr="002C36FE">
                              <w:rPr>
                                <w:rFonts w:ascii="標楷體" w:eastAsia="標楷體" w:hAnsi="標楷體"/>
                                <w:spacing w:val="-4"/>
                                <w:sz w:val="20"/>
                                <w:szCs w:val="18"/>
                              </w:rPr>
                              <w:t>2</w:t>
                            </w:r>
                          </w:p>
                        </w:tc>
                        <w:tc>
                          <w:tcPr>
                            <w:tcW w:w="851" w:type="dxa"/>
                            <w:shd w:val="clear" w:color="auto" w:fill="auto"/>
                            <w:vAlign w:val="center"/>
                          </w:tcPr>
                          <w:p w14:paraId="63EE638D"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3</w:t>
                            </w:r>
                            <w:r w:rsidRPr="002C36FE">
                              <w:rPr>
                                <w:rFonts w:ascii="標楷體" w:eastAsia="標楷體" w:hAnsi="標楷體"/>
                                <w:spacing w:val="-4"/>
                                <w:sz w:val="20"/>
                                <w:szCs w:val="18"/>
                              </w:rPr>
                              <w:t>6.69</w:t>
                            </w:r>
                          </w:p>
                        </w:tc>
                        <w:tc>
                          <w:tcPr>
                            <w:tcW w:w="850" w:type="dxa"/>
                            <w:vAlign w:val="center"/>
                          </w:tcPr>
                          <w:p w14:paraId="4B6E0BE9"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1</w:t>
                            </w:r>
                            <w:r w:rsidRPr="00C153CB">
                              <w:rPr>
                                <w:rFonts w:ascii="標楷體" w:eastAsia="標楷體" w:hAnsi="標楷體"/>
                                <w:color w:val="000000" w:themeColor="text1"/>
                                <w:spacing w:val="-4"/>
                                <w:sz w:val="20"/>
                                <w:szCs w:val="18"/>
                              </w:rPr>
                              <w:t>.84</w:t>
                            </w:r>
                          </w:p>
                        </w:tc>
                        <w:tc>
                          <w:tcPr>
                            <w:tcW w:w="851" w:type="dxa"/>
                            <w:vAlign w:val="center"/>
                          </w:tcPr>
                          <w:p w14:paraId="57CBD4DE"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8.98</w:t>
                            </w:r>
                          </w:p>
                        </w:tc>
                      </w:tr>
                      <w:tr w:rsidR="00B90687" w:rsidRPr="002F1DF7" w14:paraId="0F2F30BE" w14:textId="77777777" w:rsidTr="00804002">
                        <w:trPr>
                          <w:trHeight w:val="289"/>
                        </w:trPr>
                        <w:tc>
                          <w:tcPr>
                            <w:tcW w:w="1596" w:type="dxa"/>
                            <w:shd w:val="clear" w:color="auto" w:fill="auto"/>
                            <w:vAlign w:val="center"/>
                          </w:tcPr>
                          <w:p w14:paraId="69778BDD" w14:textId="77777777" w:rsidR="00E83EA7" w:rsidRPr="002C36FE" w:rsidRDefault="00E83EA7" w:rsidP="002B4482">
                            <w:pPr>
                              <w:spacing w:line="240" w:lineRule="exact"/>
                              <w:jc w:val="both"/>
                              <w:rPr>
                                <w:rFonts w:ascii="標楷體" w:eastAsia="標楷體" w:hAnsi="標楷體"/>
                                <w:spacing w:val="-4"/>
                                <w:sz w:val="20"/>
                                <w:szCs w:val="18"/>
                              </w:rPr>
                            </w:pPr>
                            <w:proofErr w:type="gramStart"/>
                            <w:r w:rsidRPr="002C36FE">
                              <w:rPr>
                                <w:rFonts w:ascii="標楷體" w:eastAsia="標楷體" w:hAnsi="標楷體" w:hint="eastAsia"/>
                                <w:spacing w:val="-4"/>
                                <w:sz w:val="20"/>
                                <w:szCs w:val="18"/>
                              </w:rPr>
                              <w:t>負碳</w:t>
                            </w:r>
                            <w:proofErr w:type="gramEnd"/>
                          </w:p>
                        </w:tc>
                        <w:tc>
                          <w:tcPr>
                            <w:tcW w:w="814" w:type="dxa"/>
                            <w:shd w:val="clear" w:color="auto" w:fill="auto"/>
                            <w:vAlign w:val="center"/>
                          </w:tcPr>
                          <w:p w14:paraId="2A3D9C11"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1</w:t>
                            </w:r>
                            <w:r w:rsidRPr="002C36FE">
                              <w:rPr>
                                <w:rFonts w:ascii="標楷體" w:eastAsia="標楷體" w:hAnsi="標楷體"/>
                                <w:spacing w:val="-4"/>
                                <w:sz w:val="20"/>
                                <w:szCs w:val="18"/>
                              </w:rPr>
                              <w:t>0</w:t>
                            </w:r>
                          </w:p>
                        </w:tc>
                        <w:tc>
                          <w:tcPr>
                            <w:tcW w:w="851" w:type="dxa"/>
                            <w:shd w:val="clear" w:color="auto" w:fill="auto"/>
                            <w:vAlign w:val="center"/>
                          </w:tcPr>
                          <w:p w14:paraId="1898F88B"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8</w:t>
                            </w:r>
                            <w:r w:rsidRPr="002C36FE">
                              <w:rPr>
                                <w:rFonts w:ascii="標楷體" w:eastAsia="標楷體" w:hAnsi="標楷體"/>
                                <w:spacing w:val="-4"/>
                                <w:sz w:val="20"/>
                                <w:szCs w:val="18"/>
                              </w:rPr>
                              <w:t>.85</w:t>
                            </w:r>
                          </w:p>
                        </w:tc>
                        <w:tc>
                          <w:tcPr>
                            <w:tcW w:w="850" w:type="dxa"/>
                            <w:vAlign w:val="center"/>
                          </w:tcPr>
                          <w:p w14:paraId="3F83A119"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w:t>
                            </w:r>
                          </w:p>
                        </w:tc>
                        <w:tc>
                          <w:tcPr>
                            <w:tcW w:w="851" w:type="dxa"/>
                            <w:vAlign w:val="center"/>
                          </w:tcPr>
                          <w:p w14:paraId="37C80331"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w:t>
                            </w:r>
                          </w:p>
                        </w:tc>
                      </w:tr>
                      <w:tr w:rsidR="00B90687" w:rsidRPr="002F1DF7" w14:paraId="20CEEEFE" w14:textId="77777777" w:rsidTr="00804002">
                        <w:trPr>
                          <w:trHeight w:val="289"/>
                        </w:trPr>
                        <w:tc>
                          <w:tcPr>
                            <w:tcW w:w="1596" w:type="dxa"/>
                            <w:shd w:val="clear" w:color="auto" w:fill="auto"/>
                            <w:vAlign w:val="center"/>
                          </w:tcPr>
                          <w:p w14:paraId="206D9682" w14:textId="77777777" w:rsidR="00E83EA7" w:rsidRPr="002C36FE" w:rsidRDefault="00E83EA7" w:rsidP="002B4482">
                            <w:pPr>
                              <w:spacing w:line="240" w:lineRule="exact"/>
                              <w:jc w:val="both"/>
                              <w:rPr>
                                <w:rFonts w:ascii="標楷體" w:eastAsia="標楷體" w:hAnsi="標楷體"/>
                                <w:spacing w:val="-4"/>
                                <w:sz w:val="20"/>
                                <w:szCs w:val="18"/>
                              </w:rPr>
                            </w:pPr>
                            <w:r w:rsidRPr="002C36FE">
                              <w:rPr>
                                <w:rFonts w:ascii="標楷體" w:eastAsia="標楷體" w:hAnsi="標楷體" w:hint="eastAsia"/>
                                <w:spacing w:val="-4"/>
                                <w:sz w:val="20"/>
                                <w:szCs w:val="18"/>
                              </w:rPr>
                              <w:t>循環</w:t>
                            </w:r>
                          </w:p>
                        </w:tc>
                        <w:tc>
                          <w:tcPr>
                            <w:tcW w:w="814" w:type="dxa"/>
                            <w:shd w:val="clear" w:color="auto" w:fill="auto"/>
                            <w:vAlign w:val="center"/>
                          </w:tcPr>
                          <w:p w14:paraId="2733B685"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7</w:t>
                            </w:r>
                          </w:p>
                        </w:tc>
                        <w:tc>
                          <w:tcPr>
                            <w:tcW w:w="851" w:type="dxa"/>
                            <w:shd w:val="clear" w:color="auto" w:fill="auto"/>
                            <w:vAlign w:val="center"/>
                          </w:tcPr>
                          <w:p w14:paraId="05EDD620"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2</w:t>
                            </w:r>
                            <w:r w:rsidRPr="002C36FE">
                              <w:rPr>
                                <w:rFonts w:ascii="標楷體" w:eastAsia="標楷體" w:hAnsi="標楷體"/>
                                <w:spacing w:val="-4"/>
                                <w:sz w:val="20"/>
                                <w:szCs w:val="18"/>
                              </w:rPr>
                              <w:t>3.42</w:t>
                            </w:r>
                          </w:p>
                        </w:tc>
                        <w:tc>
                          <w:tcPr>
                            <w:tcW w:w="850" w:type="dxa"/>
                            <w:vAlign w:val="center"/>
                          </w:tcPr>
                          <w:p w14:paraId="103C39E2"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0.1</w:t>
                            </w:r>
                          </w:p>
                        </w:tc>
                        <w:tc>
                          <w:tcPr>
                            <w:tcW w:w="851" w:type="dxa"/>
                            <w:vAlign w:val="center"/>
                          </w:tcPr>
                          <w:p w14:paraId="718545AD"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1</w:t>
                            </w:r>
                            <w:r w:rsidRPr="002C36FE">
                              <w:rPr>
                                <w:rFonts w:ascii="標楷體" w:eastAsia="標楷體" w:hAnsi="標楷體"/>
                                <w:spacing w:val="-4"/>
                                <w:sz w:val="20"/>
                                <w:szCs w:val="18"/>
                              </w:rPr>
                              <w:t>.57</w:t>
                            </w:r>
                          </w:p>
                        </w:tc>
                      </w:tr>
                      <w:tr w:rsidR="00B90687" w:rsidRPr="002F1DF7" w14:paraId="54B70E48" w14:textId="77777777" w:rsidTr="00804002">
                        <w:trPr>
                          <w:trHeight w:val="289"/>
                        </w:trPr>
                        <w:tc>
                          <w:tcPr>
                            <w:tcW w:w="1596" w:type="dxa"/>
                            <w:tcBorders>
                              <w:bottom w:val="single" w:sz="4" w:space="0" w:color="auto"/>
                            </w:tcBorders>
                            <w:shd w:val="clear" w:color="auto" w:fill="auto"/>
                            <w:vAlign w:val="center"/>
                          </w:tcPr>
                          <w:p w14:paraId="3DB3448A" w14:textId="77777777" w:rsidR="00E83EA7" w:rsidRPr="002C36FE" w:rsidRDefault="00E83EA7" w:rsidP="002B4482">
                            <w:pPr>
                              <w:spacing w:line="240" w:lineRule="exact"/>
                              <w:jc w:val="both"/>
                              <w:rPr>
                                <w:rFonts w:ascii="標楷體" w:eastAsia="標楷體" w:hAnsi="標楷體"/>
                                <w:spacing w:val="-4"/>
                                <w:sz w:val="20"/>
                                <w:szCs w:val="18"/>
                              </w:rPr>
                            </w:pPr>
                            <w:r w:rsidRPr="002C36FE">
                              <w:rPr>
                                <w:rFonts w:ascii="標楷體" w:eastAsia="標楷體" w:hAnsi="標楷體" w:hint="eastAsia"/>
                                <w:spacing w:val="-4"/>
                                <w:sz w:val="20"/>
                                <w:szCs w:val="18"/>
                              </w:rPr>
                              <w:t>人文社會科學</w:t>
                            </w:r>
                          </w:p>
                        </w:tc>
                        <w:tc>
                          <w:tcPr>
                            <w:tcW w:w="814" w:type="dxa"/>
                            <w:tcBorders>
                              <w:bottom w:val="single" w:sz="4" w:space="0" w:color="auto"/>
                            </w:tcBorders>
                            <w:shd w:val="clear" w:color="auto" w:fill="auto"/>
                            <w:vAlign w:val="center"/>
                          </w:tcPr>
                          <w:p w14:paraId="215939CD"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6</w:t>
                            </w:r>
                          </w:p>
                        </w:tc>
                        <w:tc>
                          <w:tcPr>
                            <w:tcW w:w="851" w:type="dxa"/>
                            <w:tcBorders>
                              <w:bottom w:val="single" w:sz="4" w:space="0" w:color="auto"/>
                            </w:tcBorders>
                            <w:shd w:val="clear" w:color="auto" w:fill="auto"/>
                            <w:vAlign w:val="center"/>
                          </w:tcPr>
                          <w:p w14:paraId="770B34E0"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5</w:t>
                            </w:r>
                            <w:r w:rsidRPr="002C36FE">
                              <w:rPr>
                                <w:rFonts w:ascii="標楷體" w:eastAsia="標楷體" w:hAnsi="標楷體"/>
                                <w:spacing w:val="-4"/>
                                <w:sz w:val="20"/>
                                <w:szCs w:val="18"/>
                              </w:rPr>
                              <w:t>.55</w:t>
                            </w:r>
                          </w:p>
                        </w:tc>
                        <w:tc>
                          <w:tcPr>
                            <w:tcW w:w="850" w:type="dxa"/>
                            <w:tcBorders>
                              <w:bottom w:val="single" w:sz="4" w:space="0" w:color="auto"/>
                            </w:tcBorders>
                            <w:vAlign w:val="center"/>
                          </w:tcPr>
                          <w:p w14:paraId="03F8798D" w14:textId="77777777" w:rsidR="00E83EA7" w:rsidRPr="00C153CB" w:rsidRDefault="00E83EA7" w:rsidP="002B4482">
                            <w:pPr>
                              <w:spacing w:line="240" w:lineRule="exact"/>
                              <w:jc w:val="right"/>
                              <w:rPr>
                                <w:rFonts w:ascii="標楷體" w:eastAsia="標楷體" w:hAnsi="標楷體"/>
                                <w:color w:val="000000" w:themeColor="text1"/>
                                <w:spacing w:val="-4"/>
                                <w:sz w:val="20"/>
                                <w:szCs w:val="18"/>
                              </w:rPr>
                            </w:pPr>
                            <w:r w:rsidRPr="00C153CB">
                              <w:rPr>
                                <w:rFonts w:ascii="標楷體" w:eastAsia="標楷體" w:hAnsi="標楷體" w:hint="eastAsia"/>
                                <w:color w:val="000000" w:themeColor="text1"/>
                                <w:spacing w:val="-4"/>
                                <w:sz w:val="20"/>
                                <w:szCs w:val="18"/>
                              </w:rPr>
                              <w:t>－</w:t>
                            </w:r>
                          </w:p>
                        </w:tc>
                        <w:tc>
                          <w:tcPr>
                            <w:tcW w:w="851" w:type="dxa"/>
                            <w:tcBorders>
                              <w:bottom w:val="single" w:sz="4" w:space="0" w:color="auto"/>
                            </w:tcBorders>
                            <w:vAlign w:val="center"/>
                          </w:tcPr>
                          <w:p w14:paraId="6E5BD995" w14:textId="77777777" w:rsidR="00E83EA7" w:rsidRPr="002C36FE" w:rsidRDefault="00E83EA7" w:rsidP="002B4482">
                            <w:pPr>
                              <w:spacing w:line="240" w:lineRule="exact"/>
                              <w:jc w:val="right"/>
                              <w:rPr>
                                <w:rFonts w:ascii="標楷體" w:eastAsia="標楷體" w:hAnsi="標楷體"/>
                                <w:spacing w:val="-4"/>
                                <w:sz w:val="20"/>
                                <w:szCs w:val="18"/>
                              </w:rPr>
                            </w:pPr>
                            <w:r w:rsidRPr="002C36FE">
                              <w:rPr>
                                <w:rFonts w:ascii="標楷體" w:eastAsia="標楷體" w:hAnsi="標楷體" w:hint="eastAsia"/>
                                <w:spacing w:val="-4"/>
                                <w:sz w:val="20"/>
                                <w:szCs w:val="18"/>
                              </w:rPr>
                              <w:t>－</w:t>
                            </w:r>
                          </w:p>
                        </w:tc>
                      </w:tr>
                      <w:tr w:rsidR="00E83EA7" w:rsidRPr="002F1DF7" w14:paraId="114D2ED4" w14:textId="77777777" w:rsidTr="00F3469E">
                        <w:trPr>
                          <w:trHeight w:val="283"/>
                        </w:trPr>
                        <w:tc>
                          <w:tcPr>
                            <w:tcW w:w="4962" w:type="dxa"/>
                            <w:gridSpan w:val="5"/>
                            <w:tcBorders>
                              <w:left w:val="nil"/>
                              <w:bottom w:val="nil"/>
                              <w:right w:val="nil"/>
                            </w:tcBorders>
                            <w:shd w:val="clear" w:color="auto" w:fill="auto"/>
                            <w:vAlign w:val="center"/>
                          </w:tcPr>
                          <w:p w14:paraId="0DABC264" w14:textId="77777777" w:rsidR="00E83EA7" w:rsidRPr="00C153CB" w:rsidRDefault="00E83EA7" w:rsidP="00966A70">
                            <w:pPr>
                              <w:spacing w:line="230" w:lineRule="exact"/>
                              <w:ind w:leftChars="-45" w:left="-108"/>
                              <w:rPr>
                                <w:rFonts w:ascii="標楷體" w:eastAsia="標楷體" w:hAnsi="標楷體"/>
                                <w:color w:val="000000" w:themeColor="text1"/>
                                <w:spacing w:val="-4"/>
                              </w:rPr>
                            </w:pPr>
                            <w:r w:rsidRPr="00C153CB">
                              <w:rPr>
                                <w:rFonts w:ascii="標楷體" w:eastAsia="標楷體" w:hAnsi="標楷體" w:hint="eastAsia"/>
                                <w:color w:val="000000" w:themeColor="text1"/>
                                <w:sz w:val="18"/>
                                <w:szCs w:val="20"/>
                              </w:rPr>
                              <w:t>資料來源：整理自國科會提供資料。</w:t>
                            </w:r>
                          </w:p>
                        </w:tc>
                      </w:tr>
                    </w:tbl>
                    <w:p w14:paraId="590A2CD7" w14:textId="77777777" w:rsidR="00E83EA7" w:rsidRPr="002F1DF7" w:rsidRDefault="00E83EA7" w:rsidP="00E83EA7">
                      <w:pPr>
                        <w:spacing w:line="220" w:lineRule="exact"/>
                        <w:ind w:leftChars="-52" w:left="-125"/>
                        <w:rPr>
                          <w:rFonts w:ascii="標楷體" w:eastAsia="標楷體" w:hAnsi="標楷體"/>
                          <w:sz w:val="20"/>
                        </w:rPr>
                      </w:pPr>
                    </w:p>
                  </w:txbxContent>
                </v:textbox>
                <w10:wrap type="square" anchorx="margin"/>
              </v:shape>
            </w:pict>
          </mc:Fallback>
        </mc:AlternateContent>
      </w:r>
      <w:r w:rsidR="00E900E2" w:rsidRPr="00D34D2B">
        <w:rPr>
          <w:rFonts w:ascii="標楷體" w:eastAsia="標楷體" w:hAnsi="標楷體" w:cs="Times New Roman" w:hint="eastAsia"/>
          <w:b/>
          <w:color w:val="000000" w:themeColor="text1"/>
          <w:szCs w:val="32"/>
        </w:rPr>
        <w:t>1.　推動</w:t>
      </w:r>
      <w:proofErr w:type="gramStart"/>
      <w:r w:rsidR="00E900E2" w:rsidRPr="00D34D2B">
        <w:rPr>
          <w:rFonts w:ascii="標楷體" w:eastAsia="標楷體" w:hAnsi="標楷體" w:cs="Times New Roman" w:hint="eastAsia"/>
          <w:b/>
          <w:color w:val="000000" w:themeColor="text1"/>
          <w:szCs w:val="32"/>
        </w:rPr>
        <w:t>永續及前</w:t>
      </w:r>
      <w:proofErr w:type="gramEnd"/>
      <w:r w:rsidR="00E900E2" w:rsidRPr="00D34D2B">
        <w:rPr>
          <w:rFonts w:ascii="標楷體" w:eastAsia="標楷體" w:hAnsi="標楷體" w:cs="Times New Roman" w:hint="eastAsia"/>
          <w:b/>
          <w:color w:val="000000" w:themeColor="text1"/>
          <w:szCs w:val="32"/>
        </w:rPr>
        <w:t>瞻能源等</w:t>
      </w:r>
      <w:proofErr w:type="gramStart"/>
      <w:r w:rsidR="00E900E2" w:rsidRPr="00D34D2B">
        <w:rPr>
          <w:rFonts w:ascii="標楷體" w:eastAsia="標楷體" w:hAnsi="標楷體" w:cs="Times New Roman" w:hint="eastAsia"/>
          <w:b/>
          <w:color w:val="000000" w:themeColor="text1"/>
          <w:szCs w:val="32"/>
        </w:rPr>
        <w:t>五大淨零科技</w:t>
      </w:r>
      <w:proofErr w:type="gramEnd"/>
      <w:r w:rsidR="00E900E2" w:rsidRPr="00D34D2B">
        <w:rPr>
          <w:rFonts w:ascii="標楷體" w:eastAsia="標楷體" w:hAnsi="標楷體" w:cs="Times New Roman" w:hint="eastAsia"/>
          <w:b/>
          <w:color w:val="000000" w:themeColor="text1"/>
          <w:szCs w:val="32"/>
        </w:rPr>
        <w:t>領域</w:t>
      </w:r>
      <w:r w:rsidR="00B90687" w:rsidRPr="00D34D2B">
        <w:rPr>
          <w:rFonts w:ascii="標楷體" w:eastAsia="標楷體" w:hAnsi="標楷體" w:cs="Times New Roman" w:hint="eastAsia"/>
          <w:b/>
          <w:color w:val="000000" w:themeColor="text1"/>
          <w:szCs w:val="32"/>
        </w:rPr>
        <w:t>科技發展計畫</w:t>
      </w:r>
      <w:r w:rsidR="006C69FA" w:rsidRPr="00D34D2B">
        <w:rPr>
          <w:rFonts w:ascii="標楷體" w:eastAsia="標楷體" w:hAnsi="標楷體" w:cs="Times New Roman" w:hint="eastAsia"/>
          <w:b/>
          <w:color w:val="000000" w:themeColor="text1"/>
          <w:szCs w:val="32"/>
        </w:rPr>
        <w:t>經</w:t>
      </w:r>
      <w:r w:rsidR="00E900E2" w:rsidRPr="00D34D2B">
        <w:rPr>
          <w:rFonts w:ascii="標楷體" w:eastAsia="標楷體" w:hAnsi="標楷體" w:cs="Times New Roman" w:hint="eastAsia"/>
          <w:b/>
          <w:color w:val="000000" w:themeColor="text1"/>
          <w:szCs w:val="32"/>
        </w:rPr>
        <w:t>費配置</w:t>
      </w:r>
      <w:proofErr w:type="gramStart"/>
      <w:r w:rsidR="00E900E2" w:rsidRPr="00D34D2B">
        <w:rPr>
          <w:rFonts w:ascii="標楷體" w:eastAsia="標楷體" w:hAnsi="標楷體" w:cs="Times New Roman" w:hint="eastAsia"/>
          <w:b/>
          <w:color w:val="000000" w:themeColor="text1"/>
          <w:szCs w:val="32"/>
        </w:rPr>
        <w:t>未盡周妥</w:t>
      </w:r>
      <w:proofErr w:type="gramEnd"/>
      <w:r w:rsidR="00E900E2" w:rsidRPr="00D34D2B">
        <w:rPr>
          <w:rFonts w:ascii="標楷體" w:eastAsia="標楷體" w:hAnsi="標楷體" w:cs="Times New Roman" w:hint="eastAsia"/>
          <w:b/>
          <w:color w:val="000000" w:themeColor="text1"/>
          <w:szCs w:val="32"/>
        </w:rPr>
        <w:t>：</w:t>
      </w:r>
      <w:r w:rsidR="00E900E2" w:rsidRPr="00D34D2B">
        <w:rPr>
          <w:rFonts w:ascii="標楷體" w:eastAsia="標楷體" w:hAnsi="標楷體" w:cs="Times New Roman" w:hint="eastAsia"/>
          <w:bCs/>
          <w:color w:val="000000" w:themeColor="text1"/>
          <w:szCs w:val="32"/>
        </w:rPr>
        <w:t>政府為減緩氣候變遷之衝擊，於111年12月公布臺灣2030年溫室氣體淨排放量，較基準年（2005年）268.</w:t>
      </w:r>
      <w:r w:rsidR="0067701C" w:rsidRPr="00D34D2B">
        <w:rPr>
          <w:rFonts w:ascii="標楷體" w:eastAsia="標楷體" w:hAnsi="標楷體" w:cs="Times New Roman"/>
          <w:bCs/>
          <w:color w:val="000000" w:themeColor="text1"/>
          <w:szCs w:val="32"/>
        </w:rPr>
        <w:t>8</w:t>
      </w:r>
      <w:proofErr w:type="gramStart"/>
      <w:r w:rsidR="00E900E2" w:rsidRPr="00D34D2B">
        <w:rPr>
          <w:rFonts w:ascii="標楷體" w:eastAsia="標楷體" w:hAnsi="標楷體" w:cs="Times New Roman" w:hint="eastAsia"/>
          <w:bCs/>
          <w:color w:val="000000" w:themeColor="text1"/>
          <w:szCs w:val="32"/>
        </w:rPr>
        <w:t>百萬</w:t>
      </w:r>
      <w:proofErr w:type="gramEnd"/>
      <w:r w:rsidR="00E900E2" w:rsidRPr="00D34D2B">
        <w:rPr>
          <w:rFonts w:ascii="標楷體" w:eastAsia="標楷體" w:hAnsi="標楷體" w:cs="Times New Roman" w:hint="eastAsia"/>
          <w:bCs/>
          <w:color w:val="000000" w:themeColor="text1"/>
          <w:szCs w:val="32"/>
        </w:rPr>
        <w:t>公噸二氧化碳當量（MtCO</w:t>
      </w:r>
      <w:r w:rsidR="00E900E2" w:rsidRPr="00D34D2B">
        <w:rPr>
          <w:rFonts w:ascii="標楷體" w:eastAsia="標楷體" w:hAnsi="標楷體" w:cs="Times New Roman" w:hint="eastAsia"/>
          <w:bCs/>
          <w:color w:val="000000" w:themeColor="text1"/>
          <w:szCs w:val="32"/>
          <w:vertAlign w:val="subscript"/>
        </w:rPr>
        <w:t>2</w:t>
      </w:r>
      <w:r w:rsidR="00E900E2" w:rsidRPr="00D34D2B">
        <w:rPr>
          <w:rFonts w:ascii="標楷體" w:eastAsia="標楷體" w:hAnsi="標楷體" w:cs="Times New Roman" w:hint="eastAsia"/>
          <w:bCs/>
          <w:color w:val="000000" w:themeColor="text1"/>
          <w:szCs w:val="32"/>
        </w:rPr>
        <w:t>e）減量24±1％</w:t>
      </w:r>
      <w:proofErr w:type="gramStart"/>
      <w:r w:rsidR="00E900E2" w:rsidRPr="00D34D2B">
        <w:rPr>
          <w:rFonts w:ascii="標楷體" w:eastAsia="標楷體" w:hAnsi="標楷體" w:cs="Times New Roman" w:hint="eastAsia"/>
          <w:bCs/>
          <w:color w:val="000000" w:themeColor="text1"/>
          <w:szCs w:val="32"/>
        </w:rPr>
        <w:t>之減碳目標</w:t>
      </w:r>
      <w:proofErr w:type="gramEnd"/>
      <w:r w:rsidR="00E900E2" w:rsidRPr="00D34D2B">
        <w:rPr>
          <w:rFonts w:ascii="標楷體" w:eastAsia="標楷體" w:hAnsi="標楷體" w:cs="Times New Roman" w:hint="eastAsia"/>
          <w:bCs/>
          <w:color w:val="000000" w:themeColor="text1"/>
          <w:szCs w:val="32"/>
        </w:rPr>
        <w:t>。國科會配合</w:t>
      </w:r>
      <w:proofErr w:type="gramStart"/>
      <w:r w:rsidR="00E900E2" w:rsidRPr="00D34D2B">
        <w:rPr>
          <w:rFonts w:ascii="標楷體" w:eastAsia="標楷體" w:hAnsi="標楷體" w:cs="Times New Roman" w:hint="eastAsia"/>
          <w:bCs/>
          <w:color w:val="000000" w:themeColor="text1"/>
          <w:szCs w:val="32"/>
        </w:rPr>
        <w:t>政府淨零轉型</w:t>
      </w:r>
      <w:proofErr w:type="gramEnd"/>
      <w:r w:rsidR="00E900E2" w:rsidRPr="00D34D2B">
        <w:rPr>
          <w:rFonts w:ascii="標楷體" w:eastAsia="標楷體" w:hAnsi="標楷體" w:cs="Times New Roman" w:hint="eastAsia"/>
          <w:bCs/>
          <w:color w:val="000000" w:themeColor="text1"/>
          <w:szCs w:val="32"/>
        </w:rPr>
        <w:t>目標，</w:t>
      </w:r>
      <w:proofErr w:type="gramStart"/>
      <w:r w:rsidR="00E900E2" w:rsidRPr="00D34D2B">
        <w:rPr>
          <w:rFonts w:ascii="標楷體" w:eastAsia="標楷體" w:hAnsi="標楷體" w:cs="Times New Roman" w:hint="eastAsia"/>
          <w:bCs/>
          <w:color w:val="000000" w:themeColor="text1"/>
          <w:szCs w:val="32"/>
        </w:rPr>
        <w:t>淨零科技</w:t>
      </w:r>
      <w:proofErr w:type="gramEnd"/>
      <w:r w:rsidR="00E900E2" w:rsidRPr="00D34D2B">
        <w:rPr>
          <w:rFonts w:ascii="標楷體" w:eastAsia="標楷體" w:hAnsi="標楷體" w:cs="Times New Roman" w:hint="eastAsia"/>
          <w:bCs/>
          <w:color w:val="000000" w:themeColor="text1"/>
          <w:szCs w:val="32"/>
        </w:rPr>
        <w:t>方案聚焦</w:t>
      </w:r>
      <w:proofErr w:type="gramStart"/>
      <w:r w:rsidR="00E900E2" w:rsidRPr="00D34D2B">
        <w:rPr>
          <w:rFonts w:ascii="標楷體" w:eastAsia="標楷體" w:hAnsi="標楷體" w:cs="Times New Roman" w:hint="eastAsia"/>
          <w:bCs/>
          <w:color w:val="000000" w:themeColor="text1"/>
          <w:szCs w:val="32"/>
        </w:rPr>
        <w:t>建置淨零科技</w:t>
      </w:r>
      <w:proofErr w:type="gramEnd"/>
      <w:r w:rsidR="00E900E2" w:rsidRPr="00D34D2B">
        <w:rPr>
          <w:rFonts w:ascii="標楷體" w:eastAsia="標楷體" w:hAnsi="標楷體" w:cs="Times New Roman" w:hint="eastAsia"/>
          <w:bCs/>
          <w:color w:val="000000" w:themeColor="text1"/>
          <w:szCs w:val="32"/>
        </w:rPr>
        <w:t>基盤，推動</w:t>
      </w:r>
      <w:proofErr w:type="gramStart"/>
      <w:r w:rsidR="00E900E2" w:rsidRPr="00D34D2B">
        <w:rPr>
          <w:rFonts w:ascii="標楷體" w:eastAsia="標楷體" w:hAnsi="標楷體" w:cs="Times New Roman" w:hint="eastAsia"/>
          <w:bCs/>
          <w:color w:val="000000" w:themeColor="text1"/>
          <w:szCs w:val="32"/>
        </w:rPr>
        <w:t>永續及前</w:t>
      </w:r>
      <w:proofErr w:type="gramEnd"/>
      <w:r w:rsidR="00E900E2" w:rsidRPr="00D34D2B">
        <w:rPr>
          <w:rFonts w:ascii="標楷體" w:eastAsia="標楷體" w:hAnsi="標楷體" w:cs="Times New Roman" w:hint="eastAsia"/>
          <w:bCs/>
          <w:color w:val="000000" w:themeColor="text1"/>
          <w:szCs w:val="32"/>
        </w:rPr>
        <w:t>瞻能源、低（減）碳、</w:t>
      </w:r>
      <w:proofErr w:type="gramStart"/>
      <w:r w:rsidR="00E900E2" w:rsidRPr="00D34D2B">
        <w:rPr>
          <w:rFonts w:ascii="標楷體" w:eastAsia="標楷體" w:hAnsi="標楷體" w:cs="Times New Roman" w:hint="eastAsia"/>
          <w:bCs/>
          <w:color w:val="000000" w:themeColor="text1"/>
          <w:szCs w:val="32"/>
        </w:rPr>
        <w:t>負碳、</w:t>
      </w:r>
      <w:proofErr w:type="gramEnd"/>
      <w:r w:rsidR="00E900E2" w:rsidRPr="00D34D2B">
        <w:rPr>
          <w:rFonts w:ascii="標楷體" w:eastAsia="標楷體" w:hAnsi="標楷體" w:cs="Times New Roman" w:hint="eastAsia"/>
          <w:bCs/>
          <w:color w:val="000000" w:themeColor="text1"/>
          <w:szCs w:val="32"/>
        </w:rPr>
        <w:t>循環及人文社會科學等五大科技領域</w:t>
      </w:r>
      <w:r w:rsidR="00F3469E" w:rsidRPr="00D34D2B">
        <w:rPr>
          <w:rFonts w:ascii="標楷體" w:eastAsia="標楷體" w:hAnsi="標楷體" w:cs="Times New Roman" w:hint="eastAsia"/>
          <w:bCs/>
          <w:color w:val="000000" w:themeColor="text1"/>
          <w:szCs w:val="32"/>
        </w:rPr>
        <w:t>科技發展計畫</w:t>
      </w:r>
      <w:r w:rsidR="00E900E2" w:rsidRPr="00D34D2B">
        <w:rPr>
          <w:rFonts w:ascii="標楷體" w:eastAsia="標楷體" w:hAnsi="標楷體" w:cs="Times New Roman" w:hint="eastAsia"/>
          <w:bCs/>
          <w:color w:val="000000" w:themeColor="text1"/>
          <w:szCs w:val="32"/>
        </w:rPr>
        <w:t>。經查執行情形，核有：（1）</w:t>
      </w:r>
      <w:proofErr w:type="gramStart"/>
      <w:r w:rsidR="00E900E2" w:rsidRPr="00D34D2B">
        <w:rPr>
          <w:rFonts w:ascii="標楷體" w:eastAsia="標楷體" w:hAnsi="標楷體" w:cs="Times New Roman" w:hint="eastAsia"/>
          <w:bCs/>
          <w:color w:val="000000" w:themeColor="text1"/>
          <w:szCs w:val="32"/>
        </w:rPr>
        <w:t>淨零科技</w:t>
      </w:r>
      <w:proofErr w:type="gramEnd"/>
      <w:r w:rsidR="00E900E2" w:rsidRPr="00D34D2B">
        <w:rPr>
          <w:rFonts w:ascii="標楷體" w:eastAsia="標楷體" w:hAnsi="標楷體" w:cs="Times New Roman" w:hint="eastAsia"/>
          <w:bCs/>
          <w:color w:val="000000" w:themeColor="text1"/>
          <w:szCs w:val="32"/>
        </w:rPr>
        <w:t>方案規劃投入</w:t>
      </w:r>
      <w:proofErr w:type="gramStart"/>
      <w:r w:rsidR="00E900E2" w:rsidRPr="00D34D2B">
        <w:rPr>
          <w:rFonts w:ascii="標楷體" w:eastAsia="標楷體" w:hAnsi="標楷體" w:cs="Times New Roman" w:hint="eastAsia"/>
          <w:bCs/>
          <w:color w:val="000000" w:themeColor="text1"/>
          <w:szCs w:val="32"/>
        </w:rPr>
        <w:t>高減碳效益</w:t>
      </w:r>
      <w:proofErr w:type="gramEnd"/>
      <w:r w:rsidR="00E900E2" w:rsidRPr="00D34D2B">
        <w:rPr>
          <w:rFonts w:ascii="標楷體" w:eastAsia="標楷體" w:hAnsi="標楷體" w:cs="Times New Roman" w:hint="eastAsia"/>
          <w:bCs/>
          <w:color w:val="000000" w:themeColor="text1"/>
          <w:szCs w:val="32"/>
        </w:rPr>
        <w:t>潛力科技，</w:t>
      </w:r>
      <w:proofErr w:type="gramStart"/>
      <w:r w:rsidR="00E900E2" w:rsidRPr="00D34D2B">
        <w:rPr>
          <w:rFonts w:ascii="標楷體" w:eastAsia="標楷體" w:hAnsi="標楷體" w:cs="Times New Roman" w:hint="eastAsia"/>
          <w:bCs/>
          <w:color w:val="000000" w:themeColor="text1"/>
          <w:szCs w:val="32"/>
        </w:rPr>
        <w:t>探索淨零排放</w:t>
      </w:r>
      <w:proofErr w:type="gramEnd"/>
      <w:r w:rsidR="00E900E2" w:rsidRPr="00D34D2B">
        <w:rPr>
          <w:rFonts w:ascii="標楷體" w:eastAsia="標楷體" w:hAnsi="標楷體" w:cs="Times New Roman" w:hint="eastAsia"/>
          <w:bCs/>
          <w:color w:val="000000" w:themeColor="text1"/>
          <w:szCs w:val="32"/>
        </w:rPr>
        <w:t>突破式創新研發，</w:t>
      </w:r>
      <w:proofErr w:type="gramStart"/>
      <w:r w:rsidR="00E900E2" w:rsidRPr="00D34D2B">
        <w:rPr>
          <w:rFonts w:ascii="標楷體" w:eastAsia="標楷體" w:hAnsi="標楷體" w:cs="Times New Roman" w:hint="eastAsia"/>
          <w:bCs/>
          <w:color w:val="000000" w:themeColor="text1"/>
          <w:szCs w:val="32"/>
        </w:rPr>
        <w:t>112</w:t>
      </w:r>
      <w:proofErr w:type="gramEnd"/>
      <w:r w:rsidR="00E900E2" w:rsidRPr="00D34D2B">
        <w:rPr>
          <w:rFonts w:ascii="標楷體" w:eastAsia="標楷體" w:hAnsi="標楷體" w:cs="Times New Roman" w:hint="eastAsia"/>
          <w:bCs/>
          <w:color w:val="000000" w:themeColor="text1"/>
          <w:szCs w:val="32"/>
        </w:rPr>
        <w:t>年度各科</w:t>
      </w:r>
      <w:r w:rsidR="00E900E2" w:rsidRPr="00D34D2B">
        <w:rPr>
          <w:rFonts w:ascii="標楷體" w:eastAsia="標楷體" w:hAnsi="標楷體" w:cs="Times New Roman" w:hint="eastAsia"/>
          <w:bCs/>
          <w:color w:val="000000" w:themeColor="text1"/>
          <w:szCs w:val="32"/>
        </w:rPr>
        <w:lastRenderedPageBreak/>
        <w:t>技</w:t>
      </w:r>
      <w:proofErr w:type="gramStart"/>
      <w:r w:rsidR="00E900E2" w:rsidRPr="00D34D2B">
        <w:rPr>
          <w:rFonts w:ascii="標楷體" w:eastAsia="標楷體" w:hAnsi="標楷體" w:cs="Times New Roman" w:hint="eastAsia"/>
          <w:bCs/>
          <w:color w:val="000000" w:themeColor="text1"/>
          <w:szCs w:val="32"/>
        </w:rPr>
        <w:t>領域減碳效益</w:t>
      </w:r>
      <w:proofErr w:type="gramEnd"/>
      <w:r w:rsidR="00F3469E" w:rsidRPr="00D34D2B">
        <w:rPr>
          <w:rFonts w:ascii="標楷體" w:eastAsia="標楷體" w:hAnsi="標楷體" w:cs="Times New Roman" w:hint="eastAsia"/>
          <w:bCs/>
          <w:color w:val="000000" w:themeColor="text1"/>
          <w:szCs w:val="32"/>
        </w:rPr>
        <w:t>合計</w:t>
      </w:r>
      <w:r w:rsidR="00E900E2" w:rsidRPr="00D34D2B">
        <w:rPr>
          <w:rFonts w:ascii="標楷體" w:eastAsia="標楷體" w:hAnsi="標楷體" w:cs="Times New Roman" w:hint="eastAsia"/>
          <w:bCs/>
          <w:color w:val="000000" w:themeColor="text1"/>
          <w:szCs w:val="32"/>
        </w:rPr>
        <w:t>6.35MtCO</w:t>
      </w:r>
      <w:r w:rsidR="00E900E2" w:rsidRPr="00D34D2B">
        <w:rPr>
          <w:rFonts w:ascii="標楷體" w:eastAsia="標楷體" w:hAnsi="標楷體" w:cs="Times New Roman" w:hint="eastAsia"/>
          <w:bCs/>
          <w:color w:val="000000" w:themeColor="text1"/>
          <w:szCs w:val="32"/>
          <w:vertAlign w:val="subscript"/>
        </w:rPr>
        <w:t>2</w:t>
      </w:r>
      <w:r w:rsidR="00E900E2" w:rsidRPr="00D34D2B">
        <w:rPr>
          <w:rFonts w:ascii="標楷體" w:eastAsia="標楷體" w:hAnsi="標楷體" w:cs="Times New Roman" w:hint="eastAsia"/>
          <w:bCs/>
          <w:color w:val="000000" w:themeColor="text1"/>
          <w:szCs w:val="32"/>
        </w:rPr>
        <w:t>e，其中</w:t>
      </w:r>
      <w:proofErr w:type="gramStart"/>
      <w:r w:rsidR="00E900E2" w:rsidRPr="00D34D2B">
        <w:rPr>
          <w:rFonts w:ascii="標楷體" w:eastAsia="標楷體" w:hAnsi="標楷體" w:cs="Times New Roman" w:hint="eastAsia"/>
          <w:bCs/>
          <w:color w:val="000000" w:themeColor="text1"/>
          <w:szCs w:val="32"/>
        </w:rPr>
        <w:t>永續及前</w:t>
      </w:r>
      <w:proofErr w:type="gramEnd"/>
      <w:r w:rsidR="00E900E2" w:rsidRPr="00D34D2B">
        <w:rPr>
          <w:rFonts w:ascii="標楷體" w:eastAsia="標楷體" w:hAnsi="標楷體" w:cs="Times New Roman" w:hint="eastAsia"/>
          <w:bCs/>
          <w:color w:val="000000" w:themeColor="text1"/>
          <w:szCs w:val="32"/>
        </w:rPr>
        <w:t>瞻能源</w:t>
      </w:r>
      <w:proofErr w:type="gramStart"/>
      <w:r w:rsidR="00E900E2" w:rsidRPr="00D34D2B">
        <w:rPr>
          <w:rFonts w:ascii="標楷體" w:eastAsia="標楷體" w:hAnsi="標楷體" w:cs="Times New Roman" w:hint="eastAsia"/>
          <w:bCs/>
          <w:color w:val="000000" w:themeColor="text1"/>
          <w:szCs w:val="32"/>
        </w:rPr>
        <w:t>領域減碳效益</w:t>
      </w:r>
      <w:proofErr w:type="gramEnd"/>
      <w:r w:rsidR="00E900E2" w:rsidRPr="00D34D2B">
        <w:rPr>
          <w:rFonts w:ascii="標楷體" w:eastAsia="標楷體" w:hAnsi="標楷體" w:cs="Times New Roman" w:hint="eastAsia"/>
          <w:bCs/>
          <w:color w:val="000000" w:themeColor="text1"/>
          <w:szCs w:val="32"/>
        </w:rPr>
        <w:t>4.41MtCO</w:t>
      </w:r>
      <w:r w:rsidR="00E900E2" w:rsidRPr="00D34D2B">
        <w:rPr>
          <w:rFonts w:ascii="標楷體" w:eastAsia="標楷體" w:hAnsi="標楷體" w:cs="Times New Roman" w:hint="eastAsia"/>
          <w:bCs/>
          <w:color w:val="000000" w:themeColor="text1"/>
          <w:szCs w:val="32"/>
          <w:vertAlign w:val="subscript"/>
        </w:rPr>
        <w:t>2</w:t>
      </w:r>
      <w:r w:rsidR="00E900E2" w:rsidRPr="00D34D2B">
        <w:rPr>
          <w:rFonts w:ascii="標楷體" w:eastAsia="標楷體" w:hAnsi="標楷體" w:cs="Times New Roman" w:hint="eastAsia"/>
          <w:bCs/>
          <w:color w:val="000000" w:themeColor="text1"/>
          <w:szCs w:val="32"/>
        </w:rPr>
        <w:t>e，占69.45％，與投入經費29億餘元，僅占整體方案經費25.50％相較（表1），顯示投入</w:t>
      </w:r>
      <w:proofErr w:type="gramStart"/>
      <w:r w:rsidR="00E900E2" w:rsidRPr="00D34D2B">
        <w:rPr>
          <w:rFonts w:ascii="標楷體" w:eastAsia="標楷體" w:hAnsi="標楷體" w:cs="Times New Roman" w:hint="eastAsia"/>
          <w:bCs/>
          <w:color w:val="000000" w:themeColor="text1"/>
          <w:szCs w:val="32"/>
        </w:rPr>
        <w:t>永續及前</w:t>
      </w:r>
      <w:proofErr w:type="gramEnd"/>
      <w:r w:rsidR="00E900E2" w:rsidRPr="00D34D2B">
        <w:rPr>
          <w:rFonts w:ascii="標楷體" w:eastAsia="標楷體" w:hAnsi="標楷體" w:cs="Times New Roman" w:hint="eastAsia"/>
          <w:bCs/>
          <w:color w:val="000000" w:themeColor="text1"/>
          <w:szCs w:val="32"/>
        </w:rPr>
        <w:t>瞻能源領域經費產生</w:t>
      </w:r>
      <w:proofErr w:type="gramStart"/>
      <w:r w:rsidR="00E900E2" w:rsidRPr="00D34D2B">
        <w:rPr>
          <w:rFonts w:ascii="標楷體" w:eastAsia="標楷體" w:hAnsi="標楷體" w:cs="Times New Roman" w:hint="eastAsia"/>
          <w:bCs/>
          <w:color w:val="000000" w:themeColor="text1"/>
          <w:szCs w:val="32"/>
        </w:rPr>
        <w:t>之減碳效益</w:t>
      </w:r>
      <w:proofErr w:type="gramEnd"/>
      <w:r w:rsidR="00E900E2" w:rsidRPr="00D34D2B">
        <w:rPr>
          <w:rFonts w:ascii="標楷體" w:eastAsia="標楷體" w:hAnsi="標楷體" w:cs="Times New Roman" w:hint="eastAsia"/>
          <w:bCs/>
          <w:color w:val="000000" w:themeColor="text1"/>
          <w:szCs w:val="32"/>
        </w:rPr>
        <w:t>，明顯優於其他領域研發計畫，允宜</w:t>
      </w:r>
      <w:proofErr w:type="gramStart"/>
      <w:r w:rsidR="00E900E2" w:rsidRPr="00D34D2B">
        <w:rPr>
          <w:rFonts w:ascii="標楷體" w:eastAsia="標楷體" w:hAnsi="標楷體" w:cs="Times New Roman" w:hint="eastAsia"/>
          <w:bCs/>
          <w:color w:val="000000" w:themeColor="text1"/>
          <w:szCs w:val="32"/>
        </w:rPr>
        <w:t>研</w:t>
      </w:r>
      <w:proofErr w:type="gramEnd"/>
      <w:r w:rsidR="00E900E2" w:rsidRPr="00D34D2B">
        <w:rPr>
          <w:rFonts w:ascii="標楷體" w:eastAsia="標楷體" w:hAnsi="標楷體" w:cs="Times New Roman" w:hint="eastAsia"/>
          <w:bCs/>
          <w:color w:val="000000" w:themeColor="text1"/>
          <w:szCs w:val="32"/>
        </w:rPr>
        <w:t>議參考各類科技領域研發計畫</w:t>
      </w:r>
      <w:proofErr w:type="gramStart"/>
      <w:r w:rsidR="00E900E2" w:rsidRPr="00D34D2B">
        <w:rPr>
          <w:rFonts w:ascii="標楷體" w:eastAsia="標楷體" w:hAnsi="標楷體" w:cs="Times New Roman" w:hint="eastAsia"/>
          <w:bCs/>
          <w:color w:val="000000" w:themeColor="text1"/>
          <w:szCs w:val="32"/>
        </w:rPr>
        <w:t>實際減碳效益</w:t>
      </w:r>
      <w:proofErr w:type="gramEnd"/>
      <w:r w:rsidR="00E900E2" w:rsidRPr="00D34D2B">
        <w:rPr>
          <w:rFonts w:ascii="標楷體" w:eastAsia="標楷體" w:hAnsi="標楷體" w:cs="Times New Roman" w:hint="eastAsia"/>
          <w:bCs/>
          <w:color w:val="000000" w:themeColor="text1"/>
          <w:szCs w:val="32"/>
        </w:rPr>
        <w:t>，妥適配置方案經費，以提升整體</w:t>
      </w:r>
      <w:proofErr w:type="gramStart"/>
      <w:r w:rsidR="00E900E2" w:rsidRPr="00D34D2B">
        <w:rPr>
          <w:rFonts w:ascii="標楷體" w:eastAsia="標楷體" w:hAnsi="標楷體" w:cs="Times New Roman" w:hint="eastAsia"/>
          <w:bCs/>
          <w:color w:val="000000" w:themeColor="text1"/>
          <w:szCs w:val="32"/>
        </w:rPr>
        <w:t>方案減碳效益</w:t>
      </w:r>
      <w:proofErr w:type="gramEnd"/>
      <w:r w:rsidR="00E900E2" w:rsidRPr="00D34D2B">
        <w:rPr>
          <w:rFonts w:ascii="標楷體" w:eastAsia="標楷體" w:hAnsi="標楷體" w:cs="Times New Roman" w:hint="eastAsia"/>
          <w:bCs/>
          <w:color w:val="000000" w:themeColor="text1"/>
          <w:szCs w:val="32"/>
        </w:rPr>
        <w:t>；（2）</w:t>
      </w:r>
      <w:proofErr w:type="gramStart"/>
      <w:r w:rsidR="00E900E2" w:rsidRPr="00D34D2B">
        <w:rPr>
          <w:rFonts w:ascii="標楷體" w:eastAsia="標楷體" w:hAnsi="標楷體" w:cs="Times New Roman" w:hint="eastAsia"/>
          <w:bCs/>
          <w:color w:val="000000" w:themeColor="text1"/>
          <w:szCs w:val="32"/>
        </w:rPr>
        <w:t>淨零科技</w:t>
      </w:r>
      <w:proofErr w:type="gramEnd"/>
      <w:r w:rsidR="00E900E2" w:rsidRPr="00D34D2B">
        <w:rPr>
          <w:rFonts w:ascii="標楷體" w:eastAsia="標楷體" w:hAnsi="標楷體" w:cs="Times New Roman" w:hint="eastAsia"/>
          <w:bCs/>
          <w:color w:val="000000" w:themeColor="text1"/>
          <w:szCs w:val="32"/>
        </w:rPr>
        <w:t>方案</w:t>
      </w:r>
      <w:proofErr w:type="gramStart"/>
      <w:r w:rsidR="00E900E2" w:rsidRPr="00D34D2B">
        <w:rPr>
          <w:rFonts w:ascii="標楷體" w:eastAsia="標楷體" w:hAnsi="標楷體" w:cs="Times New Roman" w:hint="eastAsia"/>
          <w:bCs/>
          <w:color w:val="000000" w:themeColor="text1"/>
          <w:szCs w:val="32"/>
        </w:rPr>
        <w:t>113</w:t>
      </w:r>
      <w:proofErr w:type="gramEnd"/>
      <w:r w:rsidR="00E900E2" w:rsidRPr="00D34D2B">
        <w:rPr>
          <w:rFonts w:ascii="標楷體" w:eastAsia="標楷體" w:hAnsi="標楷體" w:cs="Times New Roman" w:hint="eastAsia"/>
          <w:bCs/>
          <w:color w:val="000000" w:themeColor="text1"/>
          <w:szCs w:val="32"/>
        </w:rPr>
        <w:t>年度共執行56項科技發展計畫，</w:t>
      </w:r>
      <w:r w:rsidR="00F3469E" w:rsidRPr="00D34D2B">
        <w:rPr>
          <w:rFonts w:ascii="標楷體" w:eastAsia="標楷體" w:hAnsi="標楷體" w:cs="Times New Roman" w:hint="eastAsia"/>
          <w:bCs/>
          <w:color w:val="000000" w:themeColor="text1"/>
          <w:szCs w:val="32"/>
        </w:rPr>
        <w:t>其中</w:t>
      </w:r>
      <w:r w:rsidR="00E900E2" w:rsidRPr="00D34D2B">
        <w:rPr>
          <w:rFonts w:ascii="標楷體" w:eastAsia="標楷體" w:hAnsi="標楷體" w:cs="Times New Roman" w:hint="eastAsia"/>
          <w:bCs/>
          <w:color w:val="000000" w:themeColor="text1"/>
          <w:szCs w:val="32"/>
        </w:rPr>
        <w:t>12項計畫係推動產業低碳轉型等補助、輔導事項及再生能源憑證管理，或營運沙崙</w:t>
      </w:r>
      <w:proofErr w:type="gramStart"/>
      <w:r w:rsidR="00E900E2" w:rsidRPr="00D34D2B">
        <w:rPr>
          <w:rFonts w:ascii="標楷體" w:eastAsia="標楷體" w:hAnsi="標楷體" w:cs="Times New Roman" w:hint="eastAsia"/>
          <w:bCs/>
          <w:color w:val="000000" w:themeColor="text1"/>
          <w:szCs w:val="32"/>
        </w:rPr>
        <w:t>智慧綠能科學</w:t>
      </w:r>
      <w:proofErr w:type="gramEnd"/>
      <w:r w:rsidR="00E900E2" w:rsidRPr="00D34D2B">
        <w:rPr>
          <w:rFonts w:ascii="標楷體" w:eastAsia="標楷體" w:hAnsi="標楷體" w:cs="Times New Roman" w:hint="eastAsia"/>
          <w:bCs/>
          <w:color w:val="000000" w:themeColor="text1"/>
          <w:szCs w:val="32"/>
        </w:rPr>
        <w:t>城及海洋科技產業創新專區，或</w:t>
      </w:r>
      <w:proofErr w:type="gramStart"/>
      <w:r w:rsidR="00E900E2" w:rsidRPr="00D34D2B">
        <w:rPr>
          <w:rFonts w:ascii="標楷體" w:eastAsia="標楷體" w:hAnsi="標楷體" w:cs="Times New Roman" w:hint="eastAsia"/>
          <w:bCs/>
          <w:color w:val="000000" w:themeColor="text1"/>
          <w:szCs w:val="32"/>
        </w:rPr>
        <w:t>執行綠能政策</w:t>
      </w:r>
      <w:proofErr w:type="gramEnd"/>
      <w:r w:rsidR="00E900E2" w:rsidRPr="00D34D2B">
        <w:rPr>
          <w:rFonts w:ascii="標楷體" w:eastAsia="標楷體" w:hAnsi="標楷體" w:cs="Times New Roman" w:hint="eastAsia"/>
          <w:bCs/>
          <w:color w:val="000000" w:themeColor="text1"/>
          <w:szCs w:val="32"/>
        </w:rPr>
        <w:t>研究</w:t>
      </w:r>
      <w:proofErr w:type="gramStart"/>
      <w:r w:rsidR="00E900E2" w:rsidRPr="00D34D2B">
        <w:rPr>
          <w:rFonts w:ascii="標楷體" w:eastAsia="標楷體" w:hAnsi="標楷體" w:cs="Times New Roman" w:hint="eastAsia"/>
          <w:bCs/>
          <w:color w:val="000000" w:themeColor="text1"/>
          <w:szCs w:val="32"/>
        </w:rPr>
        <w:t>及綠能相關</w:t>
      </w:r>
      <w:proofErr w:type="gramEnd"/>
      <w:r w:rsidR="00E900E2" w:rsidRPr="00D34D2B">
        <w:rPr>
          <w:rFonts w:ascii="標楷體" w:eastAsia="標楷體" w:hAnsi="標楷體" w:cs="Times New Roman" w:hint="eastAsia"/>
          <w:bCs/>
          <w:color w:val="000000" w:themeColor="text1"/>
          <w:szCs w:val="32"/>
        </w:rPr>
        <w:t>計畫申請及成果彙總等</w:t>
      </w:r>
      <w:r w:rsidR="00E900E2" w:rsidRPr="00D34D2B">
        <w:rPr>
          <w:rFonts w:ascii="標楷體" w:eastAsia="標楷體" w:hAnsi="標楷體" w:cs="Times New Roman" w:hint="eastAsia"/>
          <w:bCs/>
          <w:color w:val="000000" w:themeColor="text1"/>
          <w:spacing w:val="-2"/>
          <w:szCs w:val="32"/>
        </w:rPr>
        <w:t>，金額</w:t>
      </w:r>
      <w:r w:rsidR="00F3469E" w:rsidRPr="00D34D2B">
        <w:rPr>
          <w:rFonts w:ascii="標楷體" w:eastAsia="標楷體" w:hAnsi="標楷體" w:cs="Times New Roman" w:hint="eastAsia"/>
          <w:bCs/>
          <w:color w:val="000000" w:themeColor="text1"/>
          <w:spacing w:val="-2"/>
          <w:szCs w:val="32"/>
        </w:rPr>
        <w:t>合計</w:t>
      </w:r>
      <w:r w:rsidR="00E900E2" w:rsidRPr="00D34D2B">
        <w:rPr>
          <w:rFonts w:ascii="標楷體" w:eastAsia="標楷體" w:hAnsi="標楷體" w:cs="Times New Roman" w:hint="eastAsia"/>
          <w:bCs/>
          <w:color w:val="000000" w:themeColor="text1"/>
          <w:spacing w:val="-2"/>
          <w:szCs w:val="32"/>
        </w:rPr>
        <w:t>26億3,510萬餘元，約占</w:t>
      </w:r>
      <w:r w:rsidR="00F3469E" w:rsidRPr="00D34D2B">
        <w:rPr>
          <w:rFonts w:ascii="標楷體" w:eastAsia="標楷體" w:hAnsi="標楷體" w:cs="Times New Roman" w:hint="eastAsia"/>
          <w:bCs/>
          <w:color w:val="000000" w:themeColor="text1"/>
          <w:spacing w:val="-2"/>
          <w:szCs w:val="32"/>
        </w:rPr>
        <w:t>總投</w:t>
      </w:r>
      <w:r w:rsidR="00305756" w:rsidRPr="00D34D2B">
        <w:rPr>
          <w:rFonts w:ascii="標楷體" w:eastAsia="標楷體" w:hAnsi="標楷體" w:cs="Times New Roman" w:hint="eastAsia"/>
          <w:bCs/>
          <w:color w:val="000000" w:themeColor="text1"/>
          <w:spacing w:val="-2"/>
          <w:szCs w:val="32"/>
        </w:rPr>
        <w:t>入</w:t>
      </w:r>
      <w:r w:rsidR="00F3469E" w:rsidRPr="00D34D2B">
        <w:rPr>
          <w:rFonts w:ascii="標楷體" w:eastAsia="標楷體" w:hAnsi="標楷體" w:cs="Times New Roman" w:hint="eastAsia"/>
          <w:bCs/>
          <w:color w:val="000000" w:themeColor="text1"/>
          <w:spacing w:val="-2"/>
          <w:szCs w:val="32"/>
        </w:rPr>
        <w:t>經費</w:t>
      </w:r>
      <w:r w:rsidR="00305756" w:rsidRPr="00D34D2B">
        <w:rPr>
          <w:rFonts w:ascii="標楷體" w:eastAsia="標楷體" w:hAnsi="標楷體" w:cs="Times New Roman" w:hint="eastAsia"/>
          <w:bCs/>
          <w:color w:val="000000" w:themeColor="text1"/>
          <w:spacing w:val="-2"/>
          <w:szCs w:val="32"/>
        </w:rPr>
        <w:t>預算數</w:t>
      </w:r>
      <w:r w:rsidR="00F3469E" w:rsidRPr="00D34D2B">
        <w:rPr>
          <w:rFonts w:ascii="標楷體" w:eastAsia="標楷體" w:hAnsi="標楷體" w:cs="Times New Roman" w:hint="eastAsia"/>
          <w:bCs/>
          <w:color w:val="000000" w:themeColor="text1"/>
          <w:spacing w:val="-2"/>
          <w:szCs w:val="32"/>
        </w:rPr>
        <w:t>之</w:t>
      </w:r>
      <w:r w:rsidR="00E900E2" w:rsidRPr="00D34D2B">
        <w:rPr>
          <w:rFonts w:ascii="標楷體" w:eastAsia="標楷體" w:hAnsi="標楷體" w:cs="Times New Roman" w:hint="eastAsia"/>
          <w:bCs/>
          <w:color w:val="000000" w:themeColor="text1"/>
          <w:spacing w:val="-2"/>
          <w:szCs w:val="32"/>
        </w:rPr>
        <w:t>20.33％，</w:t>
      </w:r>
      <w:proofErr w:type="gramStart"/>
      <w:r w:rsidR="00E900E2" w:rsidRPr="00D34D2B">
        <w:rPr>
          <w:rFonts w:ascii="標楷體" w:eastAsia="標楷體" w:hAnsi="標楷體" w:cs="Times New Roman" w:hint="eastAsia"/>
          <w:bCs/>
          <w:color w:val="000000" w:themeColor="text1"/>
          <w:szCs w:val="32"/>
        </w:rPr>
        <w:t>均屬機關</w:t>
      </w:r>
      <w:proofErr w:type="gramEnd"/>
      <w:r w:rsidR="00E900E2" w:rsidRPr="00D34D2B">
        <w:rPr>
          <w:rFonts w:ascii="標楷體" w:eastAsia="標楷體" w:hAnsi="標楷體" w:cs="Times New Roman" w:hint="eastAsia"/>
          <w:bCs/>
          <w:color w:val="000000" w:themeColor="text1"/>
          <w:szCs w:val="32"/>
        </w:rPr>
        <w:t>例行施政計畫業務，與技術研發關聯性低；（3）</w:t>
      </w:r>
      <w:proofErr w:type="gramStart"/>
      <w:r w:rsidR="00E900E2" w:rsidRPr="00D34D2B">
        <w:rPr>
          <w:rFonts w:ascii="標楷體" w:eastAsia="標楷體" w:hAnsi="標楷體" w:cs="Times New Roman" w:hint="eastAsia"/>
          <w:bCs/>
          <w:color w:val="000000" w:themeColor="text1"/>
          <w:szCs w:val="32"/>
        </w:rPr>
        <w:t>淨零科技</w:t>
      </w:r>
      <w:proofErr w:type="gramEnd"/>
      <w:r w:rsidR="00E900E2" w:rsidRPr="00D34D2B">
        <w:rPr>
          <w:rFonts w:ascii="標楷體" w:eastAsia="標楷體" w:hAnsi="標楷體" w:cs="Times New Roman" w:hint="eastAsia"/>
          <w:bCs/>
          <w:color w:val="000000" w:themeColor="text1"/>
          <w:szCs w:val="32"/>
        </w:rPr>
        <w:t>推動小組為系統性</w:t>
      </w:r>
      <w:proofErr w:type="gramStart"/>
      <w:r w:rsidR="00E900E2" w:rsidRPr="00D34D2B">
        <w:rPr>
          <w:rFonts w:ascii="標楷體" w:eastAsia="標楷體" w:hAnsi="標楷體" w:cs="Times New Roman" w:hint="eastAsia"/>
          <w:bCs/>
          <w:color w:val="000000" w:themeColor="text1"/>
          <w:szCs w:val="32"/>
        </w:rPr>
        <w:t>規劃淨零排放</w:t>
      </w:r>
      <w:proofErr w:type="gramEnd"/>
      <w:r w:rsidR="00E900E2" w:rsidRPr="00D34D2B">
        <w:rPr>
          <w:rFonts w:ascii="標楷體" w:eastAsia="標楷體" w:hAnsi="標楷體" w:cs="Times New Roman" w:hint="eastAsia"/>
          <w:bCs/>
          <w:color w:val="000000" w:themeColor="text1"/>
          <w:szCs w:val="32"/>
        </w:rPr>
        <w:t>所需關鍵技術，盤點國內科技布局及技術缺口，於</w:t>
      </w:r>
      <w:proofErr w:type="gramStart"/>
      <w:r w:rsidR="00E900E2" w:rsidRPr="00D34D2B">
        <w:rPr>
          <w:rFonts w:ascii="標楷體" w:eastAsia="標楷體" w:hAnsi="標楷體" w:cs="Times New Roman" w:hint="eastAsia"/>
          <w:bCs/>
          <w:color w:val="000000" w:themeColor="text1"/>
          <w:szCs w:val="32"/>
        </w:rPr>
        <w:t>112</w:t>
      </w:r>
      <w:proofErr w:type="gramEnd"/>
      <w:r w:rsidR="00E900E2" w:rsidRPr="00D34D2B">
        <w:rPr>
          <w:rFonts w:ascii="標楷體" w:eastAsia="標楷體" w:hAnsi="標楷體" w:cs="Times New Roman" w:hint="eastAsia"/>
          <w:bCs/>
          <w:color w:val="000000" w:themeColor="text1"/>
          <w:szCs w:val="32"/>
        </w:rPr>
        <w:t>年度提出22項優先投入</w:t>
      </w:r>
      <w:r w:rsidR="004B56DB" w:rsidRPr="00D34D2B">
        <w:rPr>
          <w:rFonts w:ascii="標楷體" w:eastAsia="標楷體" w:hAnsi="標楷體" w:cs="Times New Roman" w:hint="eastAsia"/>
          <w:bCs/>
          <w:color w:val="000000" w:themeColor="text1"/>
          <w:szCs w:val="32"/>
        </w:rPr>
        <w:t>研發</w:t>
      </w:r>
      <w:r w:rsidR="00E900E2" w:rsidRPr="00D34D2B">
        <w:rPr>
          <w:rFonts w:ascii="標楷體" w:eastAsia="標楷體" w:hAnsi="標楷體" w:cs="Times New Roman" w:hint="eastAsia"/>
          <w:bCs/>
          <w:color w:val="000000" w:themeColor="text1"/>
          <w:szCs w:val="32"/>
        </w:rPr>
        <w:t>項目，作為各機關</w:t>
      </w:r>
      <w:proofErr w:type="gramStart"/>
      <w:r w:rsidR="00E900E2" w:rsidRPr="00D34D2B">
        <w:rPr>
          <w:rFonts w:ascii="標楷體" w:eastAsia="標楷體" w:hAnsi="標楷體" w:cs="Times New Roman" w:hint="eastAsia"/>
          <w:bCs/>
          <w:color w:val="000000" w:themeColor="text1"/>
          <w:szCs w:val="32"/>
        </w:rPr>
        <w:t>研</w:t>
      </w:r>
      <w:proofErr w:type="gramEnd"/>
      <w:r w:rsidR="00E900E2" w:rsidRPr="00D34D2B">
        <w:rPr>
          <w:rFonts w:ascii="標楷體" w:eastAsia="標楷體" w:hAnsi="標楷體" w:cs="Times New Roman" w:hint="eastAsia"/>
          <w:bCs/>
          <w:color w:val="000000" w:themeColor="text1"/>
          <w:szCs w:val="32"/>
        </w:rPr>
        <w:t>提</w:t>
      </w:r>
      <w:proofErr w:type="gramStart"/>
      <w:r w:rsidR="00E900E2" w:rsidRPr="00D34D2B">
        <w:rPr>
          <w:rFonts w:ascii="標楷體" w:eastAsia="標楷體" w:hAnsi="標楷體" w:cs="Times New Roman" w:hint="eastAsia"/>
          <w:bCs/>
          <w:color w:val="000000" w:themeColor="text1"/>
          <w:szCs w:val="32"/>
        </w:rPr>
        <w:t>114</w:t>
      </w:r>
      <w:proofErr w:type="gramEnd"/>
      <w:r w:rsidR="00E900E2" w:rsidRPr="00D34D2B">
        <w:rPr>
          <w:rFonts w:ascii="標楷體" w:eastAsia="標楷體" w:hAnsi="標楷體" w:cs="Times New Roman" w:hint="eastAsia"/>
          <w:bCs/>
          <w:color w:val="000000" w:themeColor="text1"/>
          <w:szCs w:val="32"/>
        </w:rPr>
        <w:t>年度新興科技發展計畫參考</w:t>
      </w:r>
      <w:r w:rsidR="004951D4" w:rsidRPr="00D34D2B">
        <w:rPr>
          <w:rFonts w:ascii="標楷體" w:eastAsia="標楷體" w:hAnsi="標楷體" w:cs="Times New Roman" w:hint="eastAsia"/>
          <w:bCs/>
          <w:color w:val="000000" w:themeColor="text1"/>
          <w:szCs w:val="32"/>
        </w:rPr>
        <w:t>，</w:t>
      </w:r>
      <w:r w:rsidR="00534730" w:rsidRPr="00D34D2B">
        <w:rPr>
          <w:rFonts w:ascii="標楷體" w:eastAsia="標楷體" w:hAnsi="標楷體" w:cs="Times New Roman" w:hint="eastAsia"/>
          <w:bCs/>
          <w:color w:val="000000" w:themeColor="text1"/>
          <w:szCs w:val="32"/>
        </w:rPr>
        <w:t>惟</w:t>
      </w:r>
      <w:r w:rsidR="00E900E2" w:rsidRPr="00D34D2B">
        <w:rPr>
          <w:rFonts w:ascii="標楷體" w:eastAsia="標楷體" w:hAnsi="標楷體" w:cs="Times New Roman" w:hint="eastAsia"/>
          <w:bCs/>
          <w:color w:val="000000" w:themeColor="text1"/>
          <w:szCs w:val="32"/>
        </w:rPr>
        <w:t>據國科會盤點</w:t>
      </w:r>
      <w:r w:rsidR="00534730" w:rsidRPr="00D34D2B">
        <w:rPr>
          <w:rFonts w:ascii="標楷體" w:eastAsia="標楷體" w:hAnsi="標楷體" w:cs="Times New Roman" w:hint="eastAsia"/>
          <w:bCs/>
          <w:color w:val="000000" w:themeColor="text1"/>
          <w:szCs w:val="32"/>
        </w:rPr>
        <w:t>，</w:t>
      </w:r>
      <w:proofErr w:type="gramStart"/>
      <w:r w:rsidR="00E900E2" w:rsidRPr="00D34D2B">
        <w:rPr>
          <w:rFonts w:ascii="標楷體" w:eastAsia="標楷體" w:hAnsi="標楷體" w:cs="Times New Roman" w:hint="eastAsia"/>
          <w:bCs/>
          <w:color w:val="000000" w:themeColor="text1"/>
          <w:szCs w:val="32"/>
        </w:rPr>
        <w:t>114</w:t>
      </w:r>
      <w:proofErr w:type="gramEnd"/>
      <w:r w:rsidR="00E900E2" w:rsidRPr="00D34D2B">
        <w:rPr>
          <w:rFonts w:ascii="標楷體" w:eastAsia="標楷體" w:hAnsi="標楷體" w:cs="Times New Roman" w:hint="eastAsia"/>
          <w:bCs/>
          <w:color w:val="000000" w:themeColor="text1"/>
          <w:szCs w:val="32"/>
        </w:rPr>
        <w:t>年度尚有固態變壓器技術等13</w:t>
      </w:r>
      <w:r w:rsidR="006C69FA" w:rsidRPr="00D34D2B">
        <w:rPr>
          <w:rFonts w:ascii="標楷體" w:eastAsia="標楷體" w:hAnsi="標楷體" w:cs="Times New Roman"/>
          <w:bCs/>
          <w:noProof/>
          <w:color w:val="000000" w:themeColor="text1"/>
          <w:szCs w:val="32"/>
        </w:rPr>
        <mc:AlternateContent>
          <mc:Choice Requires="wpg">
            <w:drawing>
              <wp:anchor distT="0" distB="0" distL="114300" distR="114300" simplePos="0" relativeHeight="251619328" behindDoc="0" locked="0" layoutInCell="1" allowOverlap="1" wp14:anchorId="58C1589B" wp14:editId="3C1477F1">
                <wp:simplePos x="0" y="0"/>
                <wp:positionH relativeFrom="column">
                  <wp:posOffset>3101340</wp:posOffset>
                </wp:positionH>
                <wp:positionV relativeFrom="paragraph">
                  <wp:posOffset>3127375</wp:posOffset>
                </wp:positionV>
                <wp:extent cx="3229610" cy="1995170"/>
                <wp:effectExtent l="0" t="0" r="0" b="0"/>
                <wp:wrapSquare wrapText="bothSides"/>
                <wp:docPr id="6" name="群組 6"/>
                <wp:cNvGraphicFramePr/>
                <a:graphic xmlns:a="http://schemas.openxmlformats.org/drawingml/2006/main">
                  <a:graphicData uri="http://schemas.microsoft.com/office/word/2010/wordprocessingGroup">
                    <wpg:wgp>
                      <wpg:cNvGrpSpPr/>
                      <wpg:grpSpPr>
                        <a:xfrm>
                          <a:off x="0" y="0"/>
                          <a:ext cx="3229610" cy="1995170"/>
                          <a:chOff x="-50894" y="0"/>
                          <a:chExt cx="3308603" cy="2135701"/>
                        </a:xfrm>
                        <a:noFill/>
                      </wpg:grpSpPr>
                      <wps:wsp>
                        <wps:cNvPr id="2" name="文字方塊 2"/>
                        <wps:cNvSpPr txBox="1"/>
                        <wps:spPr>
                          <a:xfrm>
                            <a:off x="-4482" y="0"/>
                            <a:ext cx="3262191" cy="2111383"/>
                          </a:xfrm>
                          <a:prstGeom prst="rect">
                            <a:avLst/>
                          </a:prstGeom>
                          <a:grpFill/>
                          <a:ln w="6350">
                            <a:noFill/>
                          </a:ln>
                        </wps:spPr>
                        <wps:txbx>
                          <w:txbxContent>
                            <w:p w14:paraId="6CA53B46" w14:textId="434DE4C3" w:rsidR="00E900E2" w:rsidRPr="003F5096" w:rsidRDefault="00E900E2" w:rsidP="001138F9">
                              <w:pPr>
                                <w:spacing w:line="240" w:lineRule="exact"/>
                                <w:ind w:leftChars="-29" w:left="-70" w:rightChars="-29" w:right="-70"/>
                                <w:jc w:val="center"/>
                                <w:rPr>
                                  <w:rFonts w:ascii="標楷體" w:eastAsia="標楷體" w:hAnsi="標楷體"/>
                                  <w:b/>
                                  <w:bCs/>
                                  <w:spacing w:val="-4"/>
                                </w:rPr>
                              </w:pPr>
                              <w:r w:rsidRPr="003F5096">
                                <w:rPr>
                                  <w:rFonts w:ascii="標楷體" w:eastAsia="標楷體" w:hAnsi="標楷體" w:hint="eastAsia"/>
                                  <w:b/>
                                  <w:bCs/>
                                  <w:spacing w:val="-4"/>
                                </w:rPr>
                                <w:t xml:space="preserve">圖1　</w:t>
                              </w:r>
                              <w:proofErr w:type="gramStart"/>
                              <w:r w:rsidRPr="003F5096">
                                <w:rPr>
                                  <w:rFonts w:ascii="標楷體" w:eastAsia="標楷體" w:hAnsi="標楷體" w:hint="eastAsia"/>
                                  <w:b/>
                                  <w:bCs/>
                                  <w:spacing w:val="-4"/>
                                </w:rPr>
                                <w:t>1</w:t>
                              </w:r>
                              <w:r w:rsidRPr="003F5096">
                                <w:rPr>
                                  <w:rFonts w:ascii="標楷體" w:eastAsia="標楷體" w:hAnsi="標楷體"/>
                                  <w:b/>
                                  <w:bCs/>
                                  <w:spacing w:val="-4"/>
                                </w:rPr>
                                <w:t>14</w:t>
                              </w:r>
                              <w:proofErr w:type="gramEnd"/>
                              <w:r w:rsidRPr="003F5096">
                                <w:rPr>
                                  <w:rFonts w:ascii="標楷體" w:eastAsia="標楷體" w:hAnsi="標楷體" w:hint="eastAsia"/>
                                  <w:b/>
                                  <w:bCs/>
                                  <w:spacing w:val="-4"/>
                                </w:rPr>
                                <w:t>年度未編列經費</w:t>
                              </w:r>
                              <w:r w:rsidRPr="00C36DEB">
                                <w:rPr>
                                  <w:rFonts w:ascii="標楷體" w:eastAsia="標楷體" w:hAnsi="標楷體" w:hint="eastAsia"/>
                                  <w:b/>
                                  <w:bCs/>
                                  <w:color w:val="000000" w:themeColor="text1"/>
                                  <w:spacing w:val="-4"/>
                                </w:rPr>
                                <w:t>投入</w:t>
                              </w:r>
                              <w:r w:rsidR="004B56DB" w:rsidRPr="00C36DEB">
                                <w:rPr>
                                  <w:rFonts w:ascii="標楷體" w:eastAsia="標楷體" w:hAnsi="標楷體" w:hint="eastAsia"/>
                                  <w:b/>
                                  <w:bCs/>
                                  <w:color w:val="000000" w:themeColor="text1"/>
                                  <w:spacing w:val="-4"/>
                                </w:rPr>
                                <w:t>研發</w:t>
                              </w:r>
                              <w:r w:rsidRPr="00C153CB">
                                <w:rPr>
                                  <w:rFonts w:ascii="標楷體" w:eastAsia="標楷體" w:hAnsi="標楷體" w:hint="eastAsia"/>
                                  <w:b/>
                                  <w:bCs/>
                                  <w:color w:val="000000" w:themeColor="text1"/>
                                  <w:spacing w:val="-4"/>
                                </w:rPr>
                                <w:t>項目</w:t>
                              </w:r>
                            </w:p>
                            <w:p w14:paraId="19DFEE0F" w14:textId="77777777" w:rsidR="00E900E2" w:rsidRPr="00855C7F" w:rsidRDefault="00E900E2" w:rsidP="00E900E2">
                              <w:pPr>
                                <w:ind w:leftChars="-40" w:left="-96" w:rightChars="-86" w:right="-206"/>
                                <w:jc w:val="center"/>
                                <w:rPr>
                                  <w:rFonts w:ascii="標楷體" w:eastAsia="標楷體" w:hAnsi="標楷體"/>
                                  <w:b/>
                                  <w:bCs/>
                                </w:rPr>
                              </w:pPr>
                              <w:r>
                                <w:rPr>
                                  <w:rFonts w:ascii="標楷體" w:eastAsia="標楷體" w:hAnsi="標楷體"/>
                                  <w:b/>
                                  <w:bCs/>
                                  <w:noProof/>
                                </w:rPr>
                                <w:drawing>
                                  <wp:inline distT="0" distB="0" distL="0" distR="0" wp14:anchorId="5E768DBB" wp14:editId="05283267">
                                    <wp:extent cx="3200400" cy="1491712"/>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pic:nvPicPr>
                                          <pic:blipFill>
                                            <a:blip r:embed="rId7">
                                              <a:extLst>
                                                <a:ext uri="{28A0092B-C50C-407E-A947-70E740481C1C}">
                                                  <a14:useLocalDpi xmlns:a14="http://schemas.microsoft.com/office/drawing/2010/main" val="0"/>
                                                </a:ext>
                                              </a:extLst>
                                            </a:blip>
                                            <a:stretch>
                                              <a:fillRect/>
                                            </a:stretch>
                                          </pic:blipFill>
                                          <pic:spPr>
                                            <a:xfrm>
                                              <a:off x="0" y="0"/>
                                              <a:ext cx="3217575" cy="149971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字方塊 5"/>
                        <wps:cNvSpPr txBox="1"/>
                        <wps:spPr>
                          <a:xfrm>
                            <a:off x="-50894" y="1852314"/>
                            <a:ext cx="2067035" cy="283387"/>
                          </a:xfrm>
                          <a:prstGeom prst="rect">
                            <a:avLst/>
                          </a:prstGeom>
                          <a:grpFill/>
                          <a:ln w="6350">
                            <a:noFill/>
                          </a:ln>
                        </wps:spPr>
                        <wps:txbx>
                          <w:txbxContent>
                            <w:p w14:paraId="7222495F" w14:textId="77777777" w:rsidR="00E900E2" w:rsidRPr="009E4F4B" w:rsidRDefault="00E900E2" w:rsidP="00E900E2">
                              <w:pPr>
                                <w:spacing w:line="240" w:lineRule="exact"/>
                                <w:rPr>
                                  <w:rFonts w:ascii="標楷體" w:eastAsia="標楷體" w:hAnsi="標楷體"/>
                                  <w:sz w:val="18"/>
                                  <w:szCs w:val="18"/>
                                </w:rPr>
                              </w:pPr>
                              <w:r w:rsidRPr="009E4F4B">
                                <w:rPr>
                                  <w:rFonts w:ascii="標楷體" w:eastAsia="標楷體" w:hAnsi="標楷體" w:hint="eastAsia"/>
                                  <w:sz w:val="18"/>
                                  <w:szCs w:val="18"/>
                                </w:rPr>
                                <w:t>資料來源：整理自國科會提供資料。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8C1589B" id="群組 6" o:spid="_x0000_s1027" style="position:absolute;left:0;text-align:left;margin-left:244.2pt;margin-top:246.25pt;width:254.3pt;height:157.1pt;z-index:251619328;mso-width-relative:margin;mso-height-relative:margin" coordorigin="-508" coordsize="33086,21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R3G/gIAAHkIAAAOAAAAZHJzL2Uyb0RvYy54bWzklr1u2zAQgPcCfQeCe2L9WLYsRA7ctAkK&#10;BEmApMhM05QlQCJZko6czgUK9AHSuUDXjh269G2SvEaPlGQFbqYUSIcuMskjj3ff/dB7++uqRFdM&#10;6ULwFPu7HkaMU7Eo+DLF7y4Od2KMtCF8QUrBWYqvmcb705cv9mqZsEDkolwwhUAJ10ktU5wbI5PB&#10;QNOcVUTvCsk4CDOhKmJgqpaDhSI1aK/KQeB5o0Et1EIqQZnWsPq6EeKp059ljJrTLNPMoDLFYJtx&#10;X+W+c/sdTPdIslRE5gVtzSBPsKIiBYdLN6peE0PQShV/qKoKqoQWmdmlohqILCsocz6AN7635c2R&#10;EivpfFkm9VJuMAHaLU5PVktPrs4UKhYpHmHESQUhuv/17f7HRzSybGq5TGDLkZLn8ky1C8tmZt1d&#10;Z6qyv+AIWjuq1xuqbG0QhcUwCCYjH+BTkPmTSeSPW+40h+DYczuRF0+GGPWHaf6mOx568cgLm+OB&#10;H0Zjz7emDfrbuTgsytKuWXs35tUSckr32PTfYTvPiWQuGtoyabEFHba7m0+337/c3fy8/foZBQ08&#10;t9GSQ2b9SoCjznJrl4bFRwDuDIcxaOw59BBHgT/xOwq+H8bhFgWptDliokJ2kGIFue9Sklwda9MA&#10;67Y0mSpbaiQpOaohA8LIcyd6nlbksHYWW9vNer52KbPxZi4W1+CkEk19aUkPCzDimGhzRhQUFEQf&#10;moQ5hU9WCrhLtCOMcqE+PLZu90PAQIpRDQWaYv1+RRTDqHzLIZQTfzi0Fe0mw2gcwEQ9lMwfSviq&#10;OhDQA4AgWOeGdr8pu2GmRHUJvWRmbwUR4RTuTrHphgemaRvQiyibzdwmqGFJzDE/l9Sqtlgt4ov1&#10;JVGyjYOBEJ6ILnlIshWOZq89ycVsZURWuFhZzg3VFj8ksi3HZ8jo6NGMjp6a0X1p+3EUhP7QKiJJ&#10;l9iBNxp7Idxpu0MQh2E8/ud5vane58lrDi/j/5zVrmvD++Z6evsW2wf04dxVQf+PYfobAAD//wMA&#10;UEsDBBQABgAIAAAAIQComaeR4wAAAAsBAAAPAAAAZHJzL2Rvd25yZXYueG1sTI9Na4NAEIbvhf6H&#10;ZQq9NatpPtS4hhDankKgSaHkttGJStxZcTdq/n2np/Y2wzy887zpejSN6LFztSUF4SQAgZTboqZS&#10;wdfx/SUC4bymQjeWUMEdHayzx4dUJ4Ud6BP7gy8Fh5BLtILK+zaR0uUVGu0mtkXi28V2Rnteu1IW&#10;nR443DRyGgQLaXRN/KHSLW4rzK+Hm1HwMehh8xq+9bvrZXs/Hef7712ISj0/jZsVCI+j/4PhV5/V&#10;IWOns71R4USjYBZFM0Z5iKdzEEzE8ZLbnRVEwWIJMkvl/w7ZDwAAAP//AwBQSwECLQAUAAYACAAA&#10;ACEAtoM4kv4AAADhAQAAEwAAAAAAAAAAAAAAAAAAAAAAW0NvbnRlbnRfVHlwZXNdLnhtbFBLAQIt&#10;ABQABgAIAAAAIQA4/SH/1gAAAJQBAAALAAAAAAAAAAAAAAAAAC8BAABfcmVscy8ucmVsc1BLAQIt&#10;ABQABgAIAAAAIQDouR3G/gIAAHkIAAAOAAAAAAAAAAAAAAAAAC4CAABkcnMvZTJvRG9jLnhtbFBL&#10;AQItABQABgAIAAAAIQComaeR4wAAAAsBAAAPAAAAAAAAAAAAAAAAAFgFAABkcnMvZG93bnJldi54&#10;bWxQSwUGAAAAAAQABADzAAAAaAYAAAAA&#10;">
                <v:shape id="_x0000_s1028" type="#_x0000_t202" style="position:absolute;left:-44;width:32621;height:21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6CA53B46" w14:textId="434DE4C3" w:rsidR="00E900E2" w:rsidRPr="003F5096" w:rsidRDefault="00E900E2" w:rsidP="001138F9">
                        <w:pPr>
                          <w:spacing w:line="240" w:lineRule="exact"/>
                          <w:ind w:leftChars="-29" w:left="-70" w:rightChars="-29" w:right="-70"/>
                          <w:jc w:val="center"/>
                          <w:rPr>
                            <w:rFonts w:ascii="標楷體" w:eastAsia="標楷體" w:hAnsi="標楷體"/>
                            <w:b/>
                            <w:bCs/>
                            <w:spacing w:val="-4"/>
                          </w:rPr>
                        </w:pPr>
                        <w:r w:rsidRPr="003F5096">
                          <w:rPr>
                            <w:rFonts w:ascii="標楷體" w:eastAsia="標楷體" w:hAnsi="標楷體" w:hint="eastAsia"/>
                            <w:b/>
                            <w:bCs/>
                            <w:spacing w:val="-4"/>
                          </w:rPr>
                          <w:t xml:space="preserve">圖1　</w:t>
                        </w:r>
                        <w:proofErr w:type="gramStart"/>
                        <w:r w:rsidRPr="003F5096">
                          <w:rPr>
                            <w:rFonts w:ascii="標楷體" w:eastAsia="標楷體" w:hAnsi="標楷體" w:hint="eastAsia"/>
                            <w:b/>
                            <w:bCs/>
                            <w:spacing w:val="-4"/>
                          </w:rPr>
                          <w:t>1</w:t>
                        </w:r>
                        <w:r w:rsidRPr="003F5096">
                          <w:rPr>
                            <w:rFonts w:ascii="標楷體" w:eastAsia="標楷體" w:hAnsi="標楷體"/>
                            <w:b/>
                            <w:bCs/>
                            <w:spacing w:val="-4"/>
                          </w:rPr>
                          <w:t>14</w:t>
                        </w:r>
                        <w:proofErr w:type="gramEnd"/>
                        <w:r w:rsidRPr="003F5096">
                          <w:rPr>
                            <w:rFonts w:ascii="標楷體" w:eastAsia="標楷體" w:hAnsi="標楷體" w:hint="eastAsia"/>
                            <w:b/>
                            <w:bCs/>
                            <w:spacing w:val="-4"/>
                          </w:rPr>
                          <w:t>年度未編列經費</w:t>
                        </w:r>
                        <w:r w:rsidRPr="00C36DEB">
                          <w:rPr>
                            <w:rFonts w:ascii="標楷體" w:eastAsia="標楷體" w:hAnsi="標楷體" w:hint="eastAsia"/>
                            <w:b/>
                            <w:bCs/>
                            <w:color w:val="000000" w:themeColor="text1"/>
                            <w:spacing w:val="-4"/>
                          </w:rPr>
                          <w:t>投入</w:t>
                        </w:r>
                        <w:r w:rsidR="004B56DB" w:rsidRPr="00C36DEB">
                          <w:rPr>
                            <w:rFonts w:ascii="標楷體" w:eastAsia="標楷體" w:hAnsi="標楷體" w:hint="eastAsia"/>
                            <w:b/>
                            <w:bCs/>
                            <w:color w:val="000000" w:themeColor="text1"/>
                            <w:spacing w:val="-4"/>
                          </w:rPr>
                          <w:t>研發</w:t>
                        </w:r>
                        <w:r w:rsidRPr="00C153CB">
                          <w:rPr>
                            <w:rFonts w:ascii="標楷體" w:eastAsia="標楷體" w:hAnsi="標楷體" w:hint="eastAsia"/>
                            <w:b/>
                            <w:bCs/>
                            <w:color w:val="000000" w:themeColor="text1"/>
                            <w:spacing w:val="-4"/>
                          </w:rPr>
                          <w:t>項目</w:t>
                        </w:r>
                      </w:p>
                      <w:p w14:paraId="19DFEE0F" w14:textId="77777777" w:rsidR="00E900E2" w:rsidRPr="00855C7F" w:rsidRDefault="00E900E2" w:rsidP="00E900E2">
                        <w:pPr>
                          <w:ind w:leftChars="-40" w:left="-96" w:rightChars="-86" w:right="-206"/>
                          <w:jc w:val="center"/>
                          <w:rPr>
                            <w:rFonts w:ascii="標楷體" w:eastAsia="標楷體" w:hAnsi="標楷體"/>
                            <w:b/>
                            <w:bCs/>
                          </w:rPr>
                        </w:pPr>
                        <w:r>
                          <w:rPr>
                            <w:rFonts w:ascii="標楷體" w:eastAsia="標楷體" w:hAnsi="標楷體"/>
                            <w:b/>
                            <w:bCs/>
                            <w:noProof/>
                          </w:rPr>
                          <w:drawing>
                            <wp:inline distT="0" distB="0" distL="0" distR="0" wp14:anchorId="5E768DBB" wp14:editId="05283267">
                              <wp:extent cx="3200400" cy="1491712"/>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pic:nvPicPr>
                                    <pic:blipFill>
                                      <a:blip r:embed="rId7">
                                        <a:extLst>
                                          <a:ext uri="{28A0092B-C50C-407E-A947-70E740481C1C}">
                                            <a14:useLocalDpi xmlns:a14="http://schemas.microsoft.com/office/drawing/2010/main" val="0"/>
                                          </a:ext>
                                        </a:extLst>
                                      </a:blip>
                                      <a:stretch>
                                        <a:fillRect/>
                                      </a:stretch>
                                    </pic:blipFill>
                                    <pic:spPr>
                                      <a:xfrm>
                                        <a:off x="0" y="0"/>
                                        <a:ext cx="3217575" cy="1499718"/>
                                      </a:xfrm>
                                      <a:prstGeom prst="rect">
                                        <a:avLst/>
                                      </a:prstGeom>
                                    </pic:spPr>
                                  </pic:pic>
                                </a:graphicData>
                              </a:graphic>
                            </wp:inline>
                          </w:drawing>
                        </w:r>
                      </w:p>
                    </w:txbxContent>
                  </v:textbox>
                </v:shape>
                <v:shape id="文字方塊 5" o:spid="_x0000_s1029" type="#_x0000_t202" style="position:absolute;left:-508;top:18523;width:20669;height:28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7222495F" w14:textId="77777777" w:rsidR="00E900E2" w:rsidRPr="009E4F4B" w:rsidRDefault="00E900E2" w:rsidP="00E900E2">
                        <w:pPr>
                          <w:spacing w:line="240" w:lineRule="exact"/>
                          <w:rPr>
                            <w:rFonts w:ascii="標楷體" w:eastAsia="標楷體" w:hAnsi="標楷體"/>
                            <w:sz w:val="18"/>
                            <w:szCs w:val="18"/>
                          </w:rPr>
                        </w:pPr>
                        <w:r w:rsidRPr="009E4F4B">
                          <w:rPr>
                            <w:rFonts w:ascii="標楷體" w:eastAsia="標楷體" w:hAnsi="標楷體" w:hint="eastAsia"/>
                            <w:sz w:val="18"/>
                            <w:szCs w:val="18"/>
                          </w:rPr>
                          <w:t>資料來源：整理自國科會提供資料。</w:t>
                        </w:r>
                      </w:p>
                    </w:txbxContent>
                  </v:textbox>
                </v:shape>
                <w10:wrap type="square"/>
              </v:group>
            </w:pict>
          </mc:Fallback>
        </mc:AlternateContent>
      </w:r>
      <w:r w:rsidR="00E900E2" w:rsidRPr="00D34D2B">
        <w:rPr>
          <w:rFonts w:ascii="標楷體" w:eastAsia="標楷體" w:hAnsi="標楷體" w:cs="Times New Roman" w:hint="eastAsia"/>
          <w:bCs/>
          <w:color w:val="000000" w:themeColor="text1"/>
          <w:szCs w:val="32"/>
        </w:rPr>
        <w:t>項（圖1）未編列經費投入研發，恐</w:t>
      </w:r>
      <w:proofErr w:type="gramStart"/>
      <w:r w:rsidR="00E900E2" w:rsidRPr="00D34D2B">
        <w:rPr>
          <w:rFonts w:ascii="標楷體" w:eastAsia="標楷體" w:hAnsi="標楷體" w:cs="Times New Roman" w:hint="eastAsia"/>
          <w:bCs/>
          <w:color w:val="000000" w:themeColor="text1"/>
          <w:szCs w:val="32"/>
        </w:rPr>
        <w:t>不利淨零科技</w:t>
      </w:r>
      <w:proofErr w:type="gramEnd"/>
      <w:r w:rsidR="00E900E2" w:rsidRPr="00D34D2B">
        <w:rPr>
          <w:rFonts w:ascii="標楷體" w:eastAsia="標楷體" w:hAnsi="標楷體" w:cs="Times New Roman" w:hint="eastAsia"/>
          <w:bCs/>
          <w:color w:val="000000" w:themeColor="text1"/>
          <w:szCs w:val="32"/>
        </w:rPr>
        <w:t>技術發展目標之達成等情事。</w:t>
      </w:r>
      <w:proofErr w:type="gramStart"/>
      <w:r w:rsidR="00E900E2" w:rsidRPr="00D34D2B">
        <w:rPr>
          <w:rFonts w:ascii="標楷體" w:eastAsia="標楷體" w:hAnsi="標楷體" w:cs="Times New Roman" w:hint="eastAsia"/>
          <w:bCs/>
          <w:color w:val="000000" w:themeColor="text1"/>
          <w:szCs w:val="32"/>
        </w:rPr>
        <w:t>鑑</w:t>
      </w:r>
      <w:proofErr w:type="gramEnd"/>
      <w:r w:rsidR="00E900E2" w:rsidRPr="00D34D2B">
        <w:rPr>
          <w:rFonts w:ascii="標楷體" w:eastAsia="標楷體" w:hAnsi="標楷體" w:cs="Times New Roman" w:hint="eastAsia"/>
          <w:bCs/>
          <w:color w:val="000000" w:themeColor="text1"/>
          <w:szCs w:val="32"/>
        </w:rPr>
        <w:t>於科技研發</w:t>
      </w:r>
      <w:proofErr w:type="gramStart"/>
      <w:r w:rsidR="00E900E2" w:rsidRPr="00D34D2B">
        <w:rPr>
          <w:rFonts w:ascii="標楷體" w:eastAsia="標楷體" w:hAnsi="標楷體" w:cs="Times New Roman" w:hint="eastAsia"/>
          <w:bCs/>
          <w:color w:val="000000" w:themeColor="text1"/>
          <w:szCs w:val="32"/>
        </w:rPr>
        <w:t>為淨零轉型</w:t>
      </w:r>
      <w:proofErr w:type="gramEnd"/>
      <w:r w:rsidR="00E900E2" w:rsidRPr="00D34D2B">
        <w:rPr>
          <w:rFonts w:ascii="標楷體" w:eastAsia="標楷體" w:hAnsi="標楷體" w:cs="Times New Roman" w:hint="eastAsia"/>
          <w:bCs/>
          <w:color w:val="000000" w:themeColor="text1"/>
          <w:szCs w:val="32"/>
        </w:rPr>
        <w:t>目標達成之關鍵基礎，經函請國科會檢討</w:t>
      </w:r>
      <w:proofErr w:type="gramStart"/>
      <w:r w:rsidR="00E900E2" w:rsidRPr="00D34D2B">
        <w:rPr>
          <w:rFonts w:ascii="標楷體" w:eastAsia="標楷體" w:hAnsi="標楷體" w:cs="Times New Roman" w:hint="eastAsia"/>
          <w:bCs/>
          <w:color w:val="000000" w:themeColor="text1"/>
          <w:szCs w:val="32"/>
        </w:rPr>
        <w:t>研</w:t>
      </w:r>
      <w:proofErr w:type="gramEnd"/>
      <w:r w:rsidR="00E900E2" w:rsidRPr="00D34D2B">
        <w:rPr>
          <w:rFonts w:ascii="標楷體" w:eastAsia="標楷體" w:hAnsi="標楷體" w:cs="Times New Roman" w:hint="eastAsia"/>
          <w:bCs/>
          <w:color w:val="000000" w:themeColor="text1"/>
          <w:szCs w:val="32"/>
        </w:rPr>
        <w:t>議調整方案計畫研發重點，並妥適配置預算資源，以提升科技</w:t>
      </w:r>
      <w:proofErr w:type="gramStart"/>
      <w:r w:rsidR="00E900E2" w:rsidRPr="00D34D2B">
        <w:rPr>
          <w:rFonts w:ascii="標楷體" w:eastAsia="標楷體" w:hAnsi="標楷體" w:cs="Times New Roman" w:hint="eastAsia"/>
          <w:bCs/>
          <w:color w:val="000000" w:themeColor="text1"/>
          <w:szCs w:val="32"/>
        </w:rPr>
        <w:t>研發減碳效益</w:t>
      </w:r>
      <w:proofErr w:type="gramEnd"/>
      <w:r w:rsidR="00E900E2" w:rsidRPr="00D34D2B">
        <w:rPr>
          <w:rFonts w:ascii="標楷體" w:eastAsia="標楷體" w:hAnsi="標楷體" w:cs="Times New Roman" w:hint="eastAsia"/>
          <w:bCs/>
          <w:color w:val="000000" w:themeColor="text1"/>
          <w:szCs w:val="32"/>
        </w:rPr>
        <w:t>。據復：</w:t>
      </w:r>
      <w:r w:rsidR="004951D4" w:rsidRPr="00D34D2B">
        <w:rPr>
          <w:rFonts w:ascii="標楷體" w:eastAsia="標楷體" w:hAnsi="標楷體" w:cs="Times New Roman" w:hint="eastAsia"/>
          <w:bCs/>
          <w:color w:val="000000" w:themeColor="text1"/>
          <w:szCs w:val="32"/>
        </w:rPr>
        <w:t>（1）將著重各科技</w:t>
      </w:r>
      <w:proofErr w:type="gramStart"/>
      <w:r w:rsidR="004951D4" w:rsidRPr="00D34D2B">
        <w:rPr>
          <w:rFonts w:ascii="標楷體" w:eastAsia="標楷體" w:hAnsi="標楷體" w:cs="Times New Roman" w:hint="eastAsia"/>
          <w:bCs/>
          <w:color w:val="000000" w:themeColor="text1"/>
          <w:szCs w:val="32"/>
        </w:rPr>
        <w:t>領域減碳效益</w:t>
      </w:r>
      <w:proofErr w:type="gramEnd"/>
      <w:r w:rsidR="004951D4" w:rsidRPr="00D34D2B">
        <w:rPr>
          <w:rFonts w:ascii="標楷體" w:eastAsia="標楷體" w:hAnsi="標楷體" w:cs="Times New Roman" w:hint="eastAsia"/>
          <w:bCs/>
          <w:color w:val="000000" w:themeColor="text1"/>
          <w:szCs w:val="32"/>
        </w:rPr>
        <w:t>，合理配</w:t>
      </w:r>
      <w:r w:rsidR="004951D4" w:rsidRPr="00D34D2B">
        <w:rPr>
          <w:rFonts w:ascii="標楷體" w:eastAsia="標楷體" w:hAnsi="標楷體" w:cs="Times New Roman" w:hint="eastAsia"/>
          <w:bCs/>
          <w:color w:val="000000" w:themeColor="text1"/>
          <w:spacing w:val="-2"/>
          <w:szCs w:val="32"/>
        </w:rPr>
        <w:t>置經費；（2）將透過跨部會整合推動</w:t>
      </w:r>
      <w:r w:rsidR="00534730" w:rsidRPr="00D34D2B">
        <w:rPr>
          <w:rFonts w:ascii="標楷體" w:eastAsia="標楷體" w:hAnsi="標楷體" w:cs="Times New Roman" w:hint="eastAsia"/>
          <w:bCs/>
          <w:color w:val="000000" w:themeColor="text1"/>
          <w:spacing w:val="-2"/>
          <w:szCs w:val="32"/>
        </w:rPr>
        <w:t>複合式議題</w:t>
      </w:r>
      <w:r w:rsidR="004951D4" w:rsidRPr="00D34D2B">
        <w:rPr>
          <w:rFonts w:ascii="標楷體" w:eastAsia="標楷體" w:hAnsi="標楷體" w:cs="Times New Roman" w:hint="eastAsia"/>
          <w:bCs/>
          <w:color w:val="000000" w:themeColor="text1"/>
          <w:spacing w:val="-2"/>
          <w:szCs w:val="32"/>
        </w:rPr>
        <w:t>，</w:t>
      </w:r>
      <w:r w:rsidR="00534730" w:rsidRPr="00D34D2B">
        <w:rPr>
          <w:rFonts w:ascii="標楷體" w:eastAsia="標楷體" w:hAnsi="標楷體" w:cs="Times New Roman" w:hint="eastAsia"/>
          <w:bCs/>
          <w:color w:val="000000" w:themeColor="text1"/>
          <w:spacing w:val="-2"/>
          <w:szCs w:val="32"/>
        </w:rPr>
        <w:t>並著重投入實證場域驗證或</w:t>
      </w:r>
      <w:proofErr w:type="gramStart"/>
      <w:r w:rsidR="00534730" w:rsidRPr="00D34D2B">
        <w:rPr>
          <w:rFonts w:ascii="標楷體" w:eastAsia="標楷體" w:hAnsi="標楷體" w:cs="Times New Roman" w:hint="eastAsia"/>
          <w:bCs/>
          <w:color w:val="000000" w:themeColor="text1"/>
          <w:spacing w:val="-2"/>
          <w:szCs w:val="32"/>
        </w:rPr>
        <w:t>具減碳</w:t>
      </w:r>
      <w:proofErr w:type="gramEnd"/>
      <w:r w:rsidR="00534730" w:rsidRPr="00D34D2B">
        <w:rPr>
          <w:rFonts w:ascii="標楷體" w:eastAsia="標楷體" w:hAnsi="標楷體" w:cs="Times New Roman" w:hint="eastAsia"/>
          <w:bCs/>
          <w:color w:val="000000" w:themeColor="text1"/>
          <w:spacing w:val="-2"/>
          <w:szCs w:val="32"/>
        </w:rPr>
        <w:t>潛力之計畫，而非部會施政之特定科技業務，</w:t>
      </w:r>
      <w:r w:rsidR="004951D4" w:rsidRPr="00D34D2B">
        <w:rPr>
          <w:rFonts w:ascii="標楷體" w:eastAsia="標楷體" w:hAnsi="標楷體" w:cs="Times New Roman" w:hint="eastAsia"/>
          <w:bCs/>
          <w:color w:val="000000" w:themeColor="text1"/>
          <w:spacing w:val="-2"/>
          <w:szCs w:val="32"/>
        </w:rPr>
        <w:t>以確保資源投入之整體效益；（3）將持續引導各機關推動關鍵</w:t>
      </w:r>
      <w:r w:rsidR="004B56DB" w:rsidRPr="00D34D2B">
        <w:rPr>
          <w:rFonts w:ascii="標楷體" w:eastAsia="標楷體" w:hAnsi="標楷體" w:cs="Times New Roman" w:hint="eastAsia"/>
          <w:bCs/>
          <w:color w:val="000000" w:themeColor="text1"/>
          <w:spacing w:val="-2"/>
          <w:szCs w:val="32"/>
        </w:rPr>
        <w:t>研發</w:t>
      </w:r>
      <w:r w:rsidR="004951D4" w:rsidRPr="00D34D2B">
        <w:rPr>
          <w:rFonts w:ascii="標楷體" w:eastAsia="標楷體" w:hAnsi="標楷體" w:cs="Times New Roman" w:hint="eastAsia"/>
          <w:bCs/>
          <w:color w:val="000000" w:themeColor="text1"/>
          <w:spacing w:val="-2"/>
          <w:szCs w:val="32"/>
        </w:rPr>
        <w:t>項目，導入跨部會整合規劃提案機制，並銜接國家發展委員會提出之六大</w:t>
      </w:r>
      <w:proofErr w:type="gramStart"/>
      <w:r w:rsidR="004951D4" w:rsidRPr="00D34D2B">
        <w:rPr>
          <w:rFonts w:ascii="標楷體" w:eastAsia="標楷體" w:hAnsi="標楷體" w:cs="Times New Roman" w:hint="eastAsia"/>
          <w:bCs/>
          <w:color w:val="000000" w:themeColor="text1"/>
          <w:spacing w:val="-2"/>
          <w:szCs w:val="32"/>
        </w:rPr>
        <w:t>部門減碳旗艦</w:t>
      </w:r>
      <w:proofErr w:type="gramEnd"/>
      <w:r w:rsidR="004951D4" w:rsidRPr="00D34D2B">
        <w:rPr>
          <w:rFonts w:ascii="標楷體" w:eastAsia="標楷體" w:hAnsi="標楷體" w:cs="Times New Roman" w:hint="eastAsia"/>
          <w:bCs/>
          <w:color w:val="000000" w:themeColor="text1"/>
          <w:spacing w:val="-2"/>
          <w:szCs w:val="32"/>
        </w:rPr>
        <w:t>計畫科</w:t>
      </w:r>
      <w:proofErr w:type="gramStart"/>
      <w:r w:rsidR="004951D4" w:rsidRPr="00D34D2B">
        <w:rPr>
          <w:rFonts w:ascii="標楷體" w:eastAsia="標楷體" w:hAnsi="標楷體" w:cs="Times New Roman" w:hint="eastAsia"/>
          <w:bCs/>
          <w:color w:val="000000" w:themeColor="text1"/>
          <w:spacing w:val="-2"/>
          <w:szCs w:val="32"/>
        </w:rPr>
        <w:t>研</w:t>
      </w:r>
      <w:proofErr w:type="gramEnd"/>
      <w:r w:rsidR="004951D4" w:rsidRPr="00D34D2B">
        <w:rPr>
          <w:rFonts w:ascii="標楷體" w:eastAsia="標楷體" w:hAnsi="標楷體" w:cs="Times New Roman" w:hint="eastAsia"/>
          <w:bCs/>
          <w:color w:val="000000" w:themeColor="text1"/>
          <w:spacing w:val="-2"/>
          <w:szCs w:val="32"/>
        </w:rPr>
        <w:t>需求，提升優先投入</w:t>
      </w:r>
      <w:r w:rsidR="004B56DB" w:rsidRPr="00D34D2B">
        <w:rPr>
          <w:rFonts w:ascii="標楷體" w:eastAsia="標楷體" w:hAnsi="標楷體" w:cs="Times New Roman" w:hint="eastAsia"/>
          <w:bCs/>
          <w:color w:val="000000" w:themeColor="text1"/>
          <w:spacing w:val="-2"/>
          <w:szCs w:val="32"/>
        </w:rPr>
        <w:t>研發</w:t>
      </w:r>
      <w:r w:rsidR="004951D4" w:rsidRPr="00D34D2B">
        <w:rPr>
          <w:rFonts w:ascii="標楷體" w:eastAsia="標楷體" w:hAnsi="標楷體" w:cs="Times New Roman" w:hint="eastAsia"/>
          <w:bCs/>
          <w:color w:val="000000" w:themeColor="text1"/>
          <w:spacing w:val="-2"/>
          <w:szCs w:val="32"/>
        </w:rPr>
        <w:t>項目之推動效益。</w:t>
      </w:r>
    </w:p>
    <w:p w14:paraId="043C5271" w14:textId="1B995E55" w:rsidR="00361320" w:rsidRPr="00D34D2B" w:rsidRDefault="00361320" w:rsidP="00747FA0">
      <w:pPr>
        <w:overflowPunct w:val="0"/>
        <w:adjustRightInd w:val="0"/>
        <w:snapToGrid w:val="0"/>
        <w:spacing w:line="482" w:lineRule="exact"/>
        <w:ind w:firstLineChars="450" w:firstLine="1081"/>
        <w:jc w:val="both"/>
        <w:outlineLvl w:val="2"/>
        <w:rPr>
          <w:rFonts w:ascii="標楷體" w:eastAsia="標楷體" w:hAnsi="標楷體" w:cs="Times New Roman"/>
          <w:bCs/>
          <w:color w:val="000000" w:themeColor="text1"/>
          <w:szCs w:val="32"/>
        </w:rPr>
      </w:pPr>
      <w:r w:rsidRPr="00D34D2B">
        <w:rPr>
          <w:rFonts w:ascii="標楷體" w:eastAsia="標楷體" w:hAnsi="標楷體" w:cs="Times New Roman" w:hint="eastAsia"/>
          <w:b/>
          <w:color w:val="000000" w:themeColor="text1"/>
          <w:szCs w:val="32"/>
        </w:rPr>
        <w:t xml:space="preserve">2.　</w:t>
      </w:r>
      <w:r w:rsidR="004B56DB" w:rsidRPr="00D34D2B">
        <w:rPr>
          <w:rFonts w:ascii="標楷體" w:eastAsia="標楷體" w:hAnsi="標楷體" w:cs="Times New Roman" w:hint="eastAsia"/>
          <w:b/>
          <w:color w:val="000000" w:themeColor="text1"/>
          <w:szCs w:val="32"/>
        </w:rPr>
        <w:t>未依</w:t>
      </w:r>
      <w:proofErr w:type="gramStart"/>
      <w:r w:rsidR="00534730" w:rsidRPr="00D34D2B">
        <w:rPr>
          <w:rFonts w:ascii="標楷體" w:eastAsia="標楷體" w:hAnsi="標楷體" w:cs="Times New Roman" w:hint="eastAsia"/>
          <w:b/>
          <w:color w:val="000000" w:themeColor="text1"/>
          <w:szCs w:val="32"/>
        </w:rPr>
        <w:t>五大淨零</w:t>
      </w:r>
      <w:r w:rsidRPr="00D34D2B">
        <w:rPr>
          <w:rFonts w:ascii="標楷體" w:eastAsia="標楷體" w:hAnsi="標楷體" w:cs="Times New Roman" w:hint="eastAsia"/>
          <w:b/>
          <w:color w:val="000000" w:themeColor="text1"/>
          <w:szCs w:val="32"/>
        </w:rPr>
        <w:t>科技</w:t>
      </w:r>
      <w:proofErr w:type="gramEnd"/>
      <w:r w:rsidRPr="00D34D2B">
        <w:rPr>
          <w:rFonts w:ascii="標楷體" w:eastAsia="標楷體" w:hAnsi="標楷體" w:cs="Times New Roman" w:hint="eastAsia"/>
          <w:b/>
          <w:color w:val="000000" w:themeColor="text1"/>
          <w:szCs w:val="32"/>
        </w:rPr>
        <w:t>領域績效指標</w:t>
      </w:r>
      <w:r w:rsidR="00534730" w:rsidRPr="00D34D2B">
        <w:rPr>
          <w:rFonts w:ascii="標楷體" w:eastAsia="標楷體" w:hAnsi="標楷體" w:cs="Times New Roman" w:hint="eastAsia"/>
          <w:b/>
          <w:color w:val="000000" w:themeColor="text1"/>
          <w:szCs w:val="32"/>
        </w:rPr>
        <w:t>落實計畫管考</w:t>
      </w:r>
      <w:r w:rsidRPr="00D34D2B">
        <w:rPr>
          <w:rFonts w:ascii="標楷體" w:eastAsia="標楷體" w:hAnsi="標楷體" w:cs="Times New Roman" w:hint="eastAsia"/>
          <w:b/>
          <w:color w:val="000000" w:themeColor="text1"/>
          <w:szCs w:val="32"/>
        </w:rPr>
        <w:t>作業</w:t>
      </w:r>
      <w:r w:rsidR="00534730" w:rsidRPr="00D34D2B">
        <w:rPr>
          <w:rFonts w:ascii="標楷體" w:eastAsia="標楷體" w:hAnsi="標楷體" w:cs="Times New Roman" w:hint="eastAsia"/>
          <w:b/>
          <w:color w:val="000000" w:themeColor="text1"/>
          <w:szCs w:val="32"/>
        </w:rPr>
        <w:t>，</w:t>
      </w:r>
      <w:r w:rsidR="00B44A4F" w:rsidRPr="00D34D2B">
        <w:rPr>
          <w:rFonts w:ascii="標楷體" w:eastAsia="標楷體" w:hAnsi="標楷體" w:cs="Times New Roman" w:hint="eastAsia"/>
          <w:b/>
          <w:color w:val="000000" w:themeColor="text1"/>
          <w:szCs w:val="32"/>
        </w:rPr>
        <w:t>部分計畫預算實現率未及</w:t>
      </w:r>
      <w:proofErr w:type="gramStart"/>
      <w:r w:rsidR="00B44A4F" w:rsidRPr="00D34D2B">
        <w:rPr>
          <w:rFonts w:ascii="標楷體" w:eastAsia="標楷體" w:hAnsi="標楷體" w:cs="Times New Roman" w:hint="eastAsia"/>
          <w:b/>
          <w:color w:val="000000" w:themeColor="text1"/>
          <w:szCs w:val="32"/>
        </w:rPr>
        <w:t>8成</w:t>
      </w:r>
      <w:proofErr w:type="gramEnd"/>
      <w:r w:rsidR="00B44A4F" w:rsidRPr="00D34D2B">
        <w:rPr>
          <w:rFonts w:ascii="標楷體" w:eastAsia="標楷體" w:hAnsi="標楷體" w:cs="Times New Roman" w:hint="eastAsia"/>
          <w:b/>
          <w:color w:val="000000" w:themeColor="text1"/>
          <w:szCs w:val="32"/>
        </w:rPr>
        <w:t>或執行績效未達年度目標</w:t>
      </w:r>
      <w:r w:rsidRPr="00D34D2B">
        <w:rPr>
          <w:rFonts w:ascii="標楷體" w:eastAsia="標楷體" w:hAnsi="標楷體" w:cs="Times New Roman" w:hint="eastAsia"/>
          <w:b/>
          <w:color w:val="000000" w:themeColor="text1"/>
          <w:szCs w:val="32"/>
        </w:rPr>
        <w:t>：</w:t>
      </w:r>
      <w:r w:rsidRPr="00D34D2B">
        <w:rPr>
          <w:rFonts w:ascii="標楷體" w:eastAsia="標楷體" w:hAnsi="標楷體" w:cs="Times New Roman" w:hint="eastAsia"/>
          <w:bCs/>
          <w:color w:val="000000" w:themeColor="text1"/>
          <w:szCs w:val="32"/>
        </w:rPr>
        <w:t>為實踐政府2050</w:t>
      </w:r>
      <w:proofErr w:type="gramStart"/>
      <w:r w:rsidRPr="00D34D2B">
        <w:rPr>
          <w:rFonts w:ascii="標楷體" w:eastAsia="標楷體" w:hAnsi="標楷體" w:cs="Times New Roman" w:hint="eastAsia"/>
          <w:bCs/>
          <w:color w:val="000000" w:themeColor="text1"/>
          <w:szCs w:val="32"/>
        </w:rPr>
        <w:t>淨零排放</w:t>
      </w:r>
      <w:proofErr w:type="gramEnd"/>
      <w:r w:rsidRPr="00D34D2B">
        <w:rPr>
          <w:rFonts w:ascii="標楷體" w:eastAsia="標楷體" w:hAnsi="標楷體" w:cs="Times New Roman" w:hint="eastAsia"/>
          <w:bCs/>
          <w:color w:val="000000" w:themeColor="text1"/>
          <w:szCs w:val="32"/>
        </w:rPr>
        <w:t>目標，</w:t>
      </w:r>
      <w:proofErr w:type="gramStart"/>
      <w:r w:rsidRPr="00D34D2B">
        <w:rPr>
          <w:rFonts w:ascii="標楷體" w:eastAsia="標楷體" w:hAnsi="標楷體" w:cs="Times New Roman" w:hint="eastAsia"/>
          <w:bCs/>
          <w:color w:val="000000" w:themeColor="text1"/>
          <w:szCs w:val="32"/>
        </w:rPr>
        <w:t>淨零科技</w:t>
      </w:r>
      <w:proofErr w:type="gramEnd"/>
      <w:r w:rsidRPr="00D34D2B">
        <w:rPr>
          <w:rFonts w:ascii="標楷體" w:eastAsia="標楷體" w:hAnsi="標楷體" w:cs="Times New Roman" w:hint="eastAsia"/>
          <w:bCs/>
          <w:color w:val="000000" w:themeColor="text1"/>
          <w:szCs w:val="32"/>
        </w:rPr>
        <w:t>方案以加速技術落地應用及導入前瞻科技研發，搭配人文社會科學研究論證作為推動主軸，並就</w:t>
      </w:r>
      <w:proofErr w:type="gramStart"/>
      <w:r w:rsidRPr="00D34D2B">
        <w:rPr>
          <w:rFonts w:ascii="標楷體" w:eastAsia="標楷體" w:hAnsi="標楷體" w:cs="Times New Roman" w:hint="eastAsia"/>
          <w:bCs/>
          <w:color w:val="000000" w:themeColor="text1"/>
          <w:szCs w:val="32"/>
        </w:rPr>
        <w:t>永續及前</w:t>
      </w:r>
      <w:proofErr w:type="gramEnd"/>
      <w:r w:rsidRPr="00D34D2B">
        <w:rPr>
          <w:rFonts w:ascii="標楷體" w:eastAsia="標楷體" w:hAnsi="標楷體" w:cs="Times New Roman" w:hint="eastAsia"/>
          <w:bCs/>
          <w:color w:val="000000" w:themeColor="text1"/>
          <w:szCs w:val="32"/>
        </w:rPr>
        <w:t>瞻能源等</w:t>
      </w:r>
      <w:proofErr w:type="gramStart"/>
      <w:r w:rsidRPr="00D34D2B">
        <w:rPr>
          <w:rFonts w:ascii="標楷體" w:eastAsia="標楷體" w:hAnsi="標楷體" w:cs="Times New Roman" w:hint="eastAsia"/>
          <w:bCs/>
          <w:color w:val="000000" w:themeColor="text1"/>
          <w:szCs w:val="32"/>
        </w:rPr>
        <w:t>五大淨零科技</w:t>
      </w:r>
      <w:proofErr w:type="gramEnd"/>
      <w:r w:rsidRPr="00D34D2B">
        <w:rPr>
          <w:rFonts w:ascii="標楷體" w:eastAsia="標楷體" w:hAnsi="標楷體" w:cs="Times New Roman" w:hint="eastAsia"/>
          <w:bCs/>
          <w:color w:val="000000" w:themeColor="text1"/>
          <w:szCs w:val="32"/>
        </w:rPr>
        <w:t>領域</w:t>
      </w:r>
      <w:r w:rsidR="001B4547" w:rsidRPr="00D34D2B">
        <w:rPr>
          <w:rFonts w:ascii="標楷體" w:eastAsia="標楷體" w:hAnsi="標楷體" w:cs="Times New Roman" w:hint="eastAsia"/>
          <w:bCs/>
          <w:color w:val="000000" w:themeColor="text1"/>
          <w:szCs w:val="32"/>
        </w:rPr>
        <w:t>，</w:t>
      </w:r>
      <w:r w:rsidRPr="00D34D2B">
        <w:rPr>
          <w:rFonts w:ascii="標楷體" w:eastAsia="標楷體" w:hAnsi="標楷體" w:cs="Times New Roman" w:hint="eastAsia"/>
          <w:bCs/>
          <w:color w:val="000000" w:themeColor="text1"/>
          <w:szCs w:val="32"/>
        </w:rPr>
        <w:t>訂定太陽光電模組效率達26％以上等46項主要績效指標，</w:t>
      </w:r>
      <w:proofErr w:type="gramStart"/>
      <w:r w:rsidRPr="00D34D2B">
        <w:rPr>
          <w:rFonts w:ascii="標楷體" w:eastAsia="標楷體" w:hAnsi="標楷體" w:cs="Times New Roman" w:hint="eastAsia"/>
          <w:bCs/>
          <w:color w:val="000000" w:themeColor="text1"/>
          <w:szCs w:val="32"/>
        </w:rPr>
        <w:t>由淨零科技</w:t>
      </w:r>
      <w:proofErr w:type="gramEnd"/>
      <w:r w:rsidRPr="00D34D2B">
        <w:rPr>
          <w:rFonts w:ascii="標楷體" w:eastAsia="標楷體" w:hAnsi="標楷體" w:cs="Times New Roman" w:hint="eastAsia"/>
          <w:bCs/>
          <w:color w:val="000000" w:themeColor="text1"/>
          <w:szCs w:val="32"/>
        </w:rPr>
        <w:t>推動小組協助執行與管考作業。經查，</w:t>
      </w:r>
      <w:proofErr w:type="gramStart"/>
      <w:r w:rsidRPr="00D34D2B">
        <w:rPr>
          <w:rFonts w:ascii="標楷體" w:eastAsia="標楷體" w:hAnsi="標楷體" w:cs="Times New Roman" w:hint="eastAsia"/>
          <w:bCs/>
          <w:color w:val="000000" w:themeColor="text1"/>
          <w:szCs w:val="32"/>
        </w:rPr>
        <w:t>淨零科技</w:t>
      </w:r>
      <w:proofErr w:type="gramEnd"/>
      <w:r w:rsidRPr="00D34D2B">
        <w:rPr>
          <w:rFonts w:ascii="標楷體" w:eastAsia="標楷體" w:hAnsi="標楷體" w:cs="Times New Roman" w:hint="eastAsia"/>
          <w:bCs/>
          <w:color w:val="000000" w:themeColor="text1"/>
          <w:szCs w:val="32"/>
        </w:rPr>
        <w:t>推動小組於每年底彙整各機關填報之年度亮點執行成果及投入</w:t>
      </w:r>
      <w:r w:rsidR="004B56DB" w:rsidRPr="00D34D2B">
        <w:rPr>
          <w:rFonts w:ascii="標楷體" w:eastAsia="標楷體" w:hAnsi="標楷體" w:cs="Times New Roman" w:hint="eastAsia"/>
          <w:bCs/>
          <w:color w:val="000000" w:themeColor="text1"/>
          <w:szCs w:val="32"/>
        </w:rPr>
        <w:t>研發</w:t>
      </w:r>
      <w:r w:rsidRPr="00D34D2B">
        <w:rPr>
          <w:rFonts w:ascii="標楷體" w:eastAsia="標楷體" w:hAnsi="標楷體" w:cs="Times New Roman" w:hint="eastAsia"/>
          <w:bCs/>
          <w:color w:val="000000" w:themeColor="text1"/>
          <w:szCs w:val="32"/>
        </w:rPr>
        <w:t>項目之預估</w:t>
      </w:r>
      <w:proofErr w:type="gramStart"/>
      <w:r w:rsidRPr="00D34D2B">
        <w:rPr>
          <w:rFonts w:ascii="標楷體" w:eastAsia="標楷體" w:hAnsi="標楷體" w:cs="Times New Roman" w:hint="eastAsia"/>
          <w:bCs/>
          <w:color w:val="000000" w:themeColor="text1"/>
          <w:szCs w:val="32"/>
        </w:rPr>
        <w:t>潛在減碳效益</w:t>
      </w:r>
      <w:proofErr w:type="gramEnd"/>
      <w:r w:rsidRPr="00D34D2B">
        <w:rPr>
          <w:rFonts w:ascii="標楷體" w:eastAsia="標楷體" w:hAnsi="標楷體" w:cs="Times New Roman" w:hint="eastAsia"/>
          <w:bCs/>
          <w:color w:val="000000" w:themeColor="text1"/>
          <w:szCs w:val="32"/>
        </w:rPr>
        <w:t>，惟未就方案主要績效指標達成情形進行管考作業，經檢視</w:t>
      </w:r>
      <w:proofErr w:type="gramStart"/>
      <w:r w:rsidRPr="00D34D2B">
        <w:rPr>
          <w:rFonts w:ascii="標楷體" w:eastAsia="標楷體" w:hAnsi="標楷體" w:cs="Times New Roman" w:hint="eastAsia"/>
          <w:bCs/>
          <w:color w:val="000000" w:themeColor="text1"/>
          <w:szCs w:val="32"/>
        </w:rPr>
        <w:t>113</w:t>
      </w:r>
      <w:proofErr w:type="gramEnd"/>
      <w:r w:rsidRPr="00D34D2B">
        <w:rPr>
          <w:rFonts w:ascii="標楷體" w:eastAsia="標楷體" w:hAnsi="標楷體" w:cs="Times New Roman" w:hint="eastAsia"/>
          <w:bCs/>
          <w:color w:val="000000" w:themeColor="text1"/>
          <w:szCs w:val="32"/>
        </w:rPr>
        <w:t>年度各機關辦理情形彙整報告，46項主要績效指標中，計有「完成工業用高壓</w:t>
      </w:r>
      <w:proofErr w:type="gramStart"/>
      <w:r w:rsidRPr="00D34D2B">
        <w:rPr>
          <w:rFonts w:ascii="標楷體" w:eastAsia="標楷體" w:hAnsi="標楷體" w:cs="Times New Roman" w:hint="eastAsia"/>
          <w:bCs/>
          <w:color w:val="000000" w:themeColor="text1"/>
          <w:szCs w:val="32"/>
        </w:rPr>
        <w:t>氣氫儲運場</w:t>
      </w:r>
      <w:proofErr w:type="gramEnd"/>
      <w:r w:rsidRPr="00D34D2B">
        <w:rPr>
          <w:rFonts w:ascii="標楷體" w:eastAsia="標楷體" w:hAnsi="標楷體" w:cs="Times New Roman" w:hint="eastAsia"/>
          <w:bCs/>
          <w:color w:val="000000" w:themeColor="text1"/>
          <w:szCs w:val="32"/>
        </w:rPr>
        <w:t>域驗證」等14項，無可對應之執行成果，「開發新一代低成本500Wh／kg（每公斤瓦時）鋰金屬固態電池與材料技術」等5項績效指標，僅敘述技術開發情形，未敘明績效目標達成情形。</w:t>
      </w:r>
      <w:r w:rsidRPr="00D34D2B">
        <w:rPr>
          <w:rFonts w:ascii="標楷體" w:eastAsia="標楷體" w:hAnsi="標楷體" w:cs="Times New Roman" w:hint="eastAsia"/>
          <w:bCs/>
          <w:color w:val="000000" w:themeColor="text1"/>
          <w:szCs w:val="32"/>
        </w:rPr>
        <w:lastRenderedPageBreak/>
        <w:t>另查，「黑潮示範電廠暨百</w:t>
      </w:r>
      <w:proofErr w:type="gramStart"/>
      <w:r w:rsidRPr="00D34D2B">
        <w:rPr>
          <w:rFonts w:ascii="標楷體" w:eastAsia="標楷體" w:hAnsi="標楷體" w:cs="Times New Roman" w:hint="eastAsia"/>
          <w:bCs/>
          <w:color w:val="000000" w:themeColor="text1"/>
          <w:szCs w:val="32"/>
        </w:rPr>
        <w:t>瓩</w:t>
      </w:r>
      <w:proofErr w:type="gramEnd"/>
      <w:r w:rsidRPr="00D34D2B">
        <w:rPr>
          <w:rFonts w:ascii="標楷體" w:eastAsia="標楷體" w:hAnsi="標楷體" w:cs="Times New Roman" w:hint="eastAsia"/>
          <w:bCs/>
          <w:color w:val="000000" w:themeColor="text1"/>
          <w:szCs w:val="32"/>
        </w:rPr>
        <w:t>黑潮發電商轉原型機研製計畫」等10項計畫（</w:t>
      </w:r>
      <w:proofErr w:type="gramStart"/>
      <w:r w:rsidRPr="00D34D2B">
        <w:rPr>
          <w:rFonts w:ascii="標楷體" w:eastAsia="標楷體" w:hAnsi="標楷體" w:cs="Times New Roman" w:hint="eastAsia"/>
          <w:bCs/>
          <w:color w:val="000000" w:themeColor="text1"/>
          <w:szCs w:val="32"/>
        </w:rPr>
        <w:t>113</w:t>
      </w:r>
      <w:proofErr w:type="gramEnd"/>
      <w:r w:rsidRPr="00D34D2B">
        <w:rPr>
          <w:rFonts w:ascii="標楷體" w:eastAsia="標楷體" w:hAnsi="標楷體" w:cs="Times New Roman" w:hint="eastAsia"/>
          <w:bCs/>
          <w:color w:val="000000" w:themeColor="text1"/>
          <w:szCs w:val="32"/>
        </w:rPr>
        <w:t>年度預算計12</w:t>
      </w:r>
      <w:r w:rsidR="00FB2810" w:rsidRPr="00D34D2B">
        <w:rPr>
          <w:rFonts w:ascii="標楷體" w:eastAsia="標楷體" w:hAnsi="標楷體"/>
          <w:noProof/>
          <w:color w:val="000000" w:themeColor="text1"/>
        </w:rPr>
        <mc:AlternateContent>
          <mc:Choice Requires="wps">
            <w:drawing>
              <wp:anchor distT="0" distB="0" distL="114300" distR="114300" simplePos="0" relativeHeight="251766784" behindDoc="0" locked="0" layoutInCell="1" allowOverlap="1" wp14:anchorId="4A447941" wp14:editId="784A1E4E">
                <wp:simplePos x="0" y="0"/>
                <wp:positionH relativeFrom="column">
                  <wp:posOffset>2019935</wp:posOffset>
                </wp:positionH>
                <wp:positionV relativeFrom="paragraph">
                  <wp:posOffset>359410</wp:posOffset>
                </wp:positionV>
                <wp:extent cx="4323080" cy="5425440"/>
                <wp:effectExtent l="0" t="0" r="0" b="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3080" cy="5425440"/>
                        </a:xfrm>
                        <a:prstGeom prst="rect">
                          <a:avLst/>
                        </a:prstGeom>
                        <a:noFill/>
                        <a:ln w="6350">
                          <a:noFill/>
                        </a:ln>
                      </wps:spPr>
                      <wps:txbx>
                        <w:txbxContent>
                          <w:p w14:paraId="08B424D7" w14:textId="77777777" w:rsidR="00686CAF" w:rsidRPr="0075694B" w:rsidRDefault="00686CAF" w:rsidP="00401975">
                            <w:pPr>
                              <w:spacing w:line="276" w:lineRule="exact"/>
                              <w:ind w:leftChars="11" w:left="713" w:rightChars="-13" w:right="-31" w:hangingChars="286" w:hanging="687"/>
                              <w:jc w:val="both"/>
                              <w:rPr>
                                <w:rFonts w:ascii="標楷體" w:eastAsia="標楷體" w:hAnsi="標楷體"/>
                                <w:b/>
                                <w:szCs w:val="20"/>
                              </w:rPr>
                            </w:pPr>
                            <w:r w:rsidRPr="0075694B">
                              <w:rPr>
                                <w:rFonts w:ascii="標楷體" w:eastAsia="標楷體" w:hAnsi="標楷體" w:hint="eastAsia"/>
                                <w:b/>
                                <w:szCs w:val="20"/>
                              </w:rPr>
                              <w:t xml:space="preserve">表2　</w:t>
                            </w:r>
                            <w:proofErr w:type="gramStart"/>
                            <w:r w:rsidRPr="0075694B">
                              <w:rPr>
                                <w:rFonts w:ascii="標楷體" w:eastAsia="標楷體" w:hAnsi="標楷體" w:hint="eastAsia"/>
                                <w:b/>
                                <w:szCs w:val="20"/>
                              </w:rPr>
                              <w:t>1</w:t>
                            </w:r>
                            <w:r w:rsidRPr="0075694B">
                              <w:rPr>
                                <w:rFonts w:ascii="標楷體" w:eastAsia="標楷體" w:hAnsi="標楷體"/>
                                <w:b/>
                                <w:szCs w:val="20"/>
                              </w:rPr>
                              <w:t>13</w:t>
                            </w:r>
                            <w:r w:rsidRPr="0075694B">
                              <w:rPr>
                                <w:rFonts w:ascii="標楷體" w:eastAsia="標楷體" w:hAnsi="標楷體" w:hint="eastAsia"/>
                                <w:b/>
                                <w:szCs w:val="20"/>
                              </w:rPr>
                              <w:t>年度淨零科技</w:t>
                            </w:r>
                            <w:proofErr w:type="gramEnd"/>
                            <w:r w:rsidRPr="0075694B">
                              <w:rPr>
                                <w:rFonts w:ascii="標楷體" w:eastAsia="標楷體" w:hAnsi="標楷體" w:hint="eastAsia"/>
                                <w:b/>
                                <w:szCs w:val="20"/>
                              </w:rPr>
                              <w:t>方案預算實現率未及</w:t>
                            </w:r>
                            <w:proofErr w:type="gramStart"/>
                            <w:r w:rsidRPr="0075694B">
                              <w:rPr>
                                <w:rFonts w:ascii="標楷體" w:eastAsia="標楷體" w:hAnsi="標楷體" w:hint="eastAsia"/>
                                <w:b/>
                                <w:szCs w:val="20"/>
                              </w:rPr>
                              <w:t>8成</w:t>
                            </w:r>
                            <w:proofErr w:type="gramEnd"/>
                            <w:r w:rsidRPr="0075694B">
                              <w:rPr>
                                <w:rFonts w:ascii="標楷體" w:eastAsia="標楷體" w:hAnsi="標楷體" w:hint="eastAsia"/>
                                <w:b/>
                                <w:szCs w:val="20"/>
                              </w:rPr>
                              <w:t>或執行績效未達年度目標之計畫明細</w:t>
                            </w:r>
                          </w:p>
                          <w:p w14:paraId="01F60F8C" w14:textId="77777777" w:rsidR="00686CAF" w:rsidRPr="0075694B" w:rsidRDefault="00686CAF" w:rsidP="00401975">
                            <w:pPr>
                              <w:spacing w:line="260" w:lineRule="exact"/>
                              <w:ind w:left="560" w:rightChars="-31" w:right="-74" w:hangingChars="280" w:hanging="560"/>
                              <w:jc w:val="right"/>
                              <w:rPr>
                                <w:rFonts w:ascii="標楷體" w:eastAsia="標楷體" w:hAnsi="標楷體"/>
                                <w:sz w:val="20"/>
                                <w:szCs w:val="20"/>
                              </w:rPr>
                            </w:pPr>
                            <w:r w:rsidRPr="0075694B">
                              <w:rPr>
                                <w:rFonts w:ascii="標楷體" w:eastAsia="標楷體" w:hAnsi="標楷體" w:hint="eastAsia"/>
                                <w:sz w:val="20"/>
                                <w:szCs w:val="20"/>
                              </w:rPr>
                              <w:t>單位：新臺幣千元、％</w:t>
                            </w:r>
                          </w:p>
                          <w:tbl>
                            <w:tblPr>
                              <w:tblW w:w="6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826"/>
                              <w:gridCol w:w="938"/>
                              <w:gridCol w:w="938"/>
                              <w:gridCol w:w="826"/>
                              <w:gridCol w:w="1021"/>
                            </w:tblGrid>
                            <w:tr w:rsidR="00686CAF" w:rsidRPr="0075694B" w14:paraId="69B3904A" w14:textId="77777777" w:rsidTr="00FB2810">
                              <w:trPr>
                                <w:trHeight w:val="340"/>
                              </w:trPr>
                              <w:tc>
                                <w:tcPr>
                                  <w:tcW w:w="2016" w:type="dxa"/>
                                  <w:vMerge w:val="restart"/>
                                  <w:shd w:val="clear" w:color="auto" w:fill="auto"/>
                                  <w:vAlign w:val="center"/>
                                </w:tcPr>
                                <w:p w14:paraId="57BF0D41" w14:textId="77777777" w:rsidR="00686CAF" w:rsidRPr="0075694B" w:rsidRDefault="00686CAF" w:rsidP="00544F7A">
                                  <w:pPr>
                                    <w:spacing w:line="260" w:lineRule="exact"/>
                                    <w:jc w:val="center"/>
                                    <w:rPr>
                                      <w:rFonts w:ascii="標楷體" w:eastAsia="標楷體" w:hAnsi="標楷體"/>
                                      <w:sz w:val="20"/>
                                      <w:szCs w:val="18"/>
                                    </w:rPr>
                                  </w:pPr>
                                  <w:r w:rsidRPr="0075694B">
                                    <w:rPr>
                                      <w:rFonts w:ascii="標楷體" w:eastAsia="標楷體" w:hAnsi="標楷體" w:hint="eastAsia"/>
                                      <w:sz w:val="20"/>
                                      <w:szCs w:val="18"/>
                                    </w:rPr>
                                    <w:t>計畫名稱</w:t>
                                  </w:r>
                                </w:p>
                              </w:tc>
                              <w:tc>
                                <w:tcPr>
                                  <w:tcW w:w="826" w:type="dxa"/>
                                  <w:vMerge w:val="restart"/>
                                  <w:vAlign w:val="center"/>
                                </w:tcPr>
                                <w:p w14:paraId="576C5493" w14:textId="77777777" w:rsidR="00686CAF" w:rsidRPr="0075694B" w:rsidRDefault="00686CAF" w:rsidP="00544F7A">
                                  <w:pPr>
                                    <w:spacing w:line="260" w:lineRule="exact"/>
                                    <w:ind w:leftChars="-48" w:left="-115" w:rightChars="-42" w:right="-101"/>
                                    <w:jc w:val="center"/>
                                    <w:rPr>
                                      <w:rFonts w:ascii="標楷體" w:eastAsia="標楷體" w:hAnsi="標楷體"/>
                                      <w:sz w:val="20"/>
                                      <w:szCs w:val="18"/>
                                    </w:rPr>
                                  </w:pPr>
                                  <w:r w:rsidRPr="0075694B">
                                    <w:rPr>
                                      <w:rFonts w:ascii="標楷體" w:eastAsia="標楷體" w:hAnsi="標楷體" w:hint="eastAsia"/>
                                      <w:sz w:val="20"/>
                                      <w:szCs w:val="18"/>
                                    </w:rPr>
                                    <w:t>執行機關</w:t>
                                  </w:r>
                                </w:p>
                              </w:tc>
                              <w:tc>
                                <w:tcPr>
                                  <w:tcW w:w="938" w:type="dxa"/>
                                  <w:vMerge w:val="restart"/>
                                  <w:vAlign w:val="center"/>
                                </w:tcPr>
                                <w:p w14:paraId="71F573B3" w14:textId="77777777" w:rsidR="00686CAF" w:rsidRPr="0075694B" w:rsidRDefault="00686CAF" w:rsidP="00544F7A">
                                  <w:pPr>
                                    <w:spacing w:line="260" w:lineRule="exact"/>
                                    <w:ind w:leftChars="-48" w:left="-115" w:rightChars="-42" w:right="-101"/>
                                    <w:jc w:val="center"/>
                                    <w:rPr>
                                      <w:rFonts w:ascii="標楷體" w:eastAsia="標楷體" w:hAnsi="標楷體"/>
                                      <w:sz w:val="20"/>
                                      <w:szCs w:val="18"/>
                                    </w:rPr>
                                  </w:pPr>
                                  <w:r w:rsidRPr="0075694B">
                                    <w:rPr>
                                      <w:rFonts w:ascii="標楷體" w:eastAsia="標楷體" w:hAnsi="標楷體" w:hint="eastAsia"/>
                                      <w:sz w:val="20"/>
                                      <w:szCs w:val="18"/>
                                    </w:rPr>
                                    <w:t>預算數</w:t>
                                  </w:r>
                                </w:p>
                              </w:tc>
                              <w:tc>
                                <w:tcPr>
                                  <w:tcW w:w="938" w:type="dxa"/>
                                  <w:vMerge w:val="restart"/>
                                  <w:tcBorders>
                                    <w:right w:val="nil"/>
                                  </w:tcBorders>
                                  <w:shd w:val="clear" w:color="auto" w:fill="auto"/>
                                </w:tcPr>
                                <w:p w14:paraId="7064943C" w14:textId="77777777" w:rsidR="00686CAF" w:rsidRPr="0075694B" w:rsidRDefault="00686CAF" w:rsidP="000A7B07">
                                  <w:pPr>
                                    <w:spacing w:line="280" w:lineRule="exact"/>
                                    <w:jc w:val="center"/>
                                    <w:rPr>
                                      <w:rFonts w:ascii="標楷體" w:eastAsia="標楷體" w:hAnsi="標楷體"/>
                                      <w:sz w:val="20"/>
                                      <w:szCs w:val="18"/>
                                    </w:rPr>
                                  </w:pPr>
                                  <w:r w:rsidRPr="0075694B">
                                    <w:rPr>
                                      <w:rFonts w:ascii="標楷體" w:eastAsia="標楷體" w:hAnsi="標楷體" w:hint="eastAsia"/>
                                      <w:sz w:val="20"/>
                                      <w:szCs w:val="18"/>
                                    </w:rPr>
                                    <w:t>實現數</w:t>
                                  </w:r>
                                </w:p>
                              </w:tc>
                              <w:tc>
                                <w:tcPr>
                                  <w:tcW w:w="826" w:type="dxa"/>
                                  <w:tcBorders>
                                    <w:left w:val="nil"/>
                                    <w:right w:val="double" w:sz="4" w:space="0" w:color="auto"/>
                                  </w:tcBorders>
                                  <w:shd w:val="clear" w:color="auto" w:fill="auto"/>
                                  <w:vAlign w:val="center"/>
                                </w:tcPr>
                                <w:p w14:paraId="5D97A586" w14:textId="77777777" w:rsidR="00686CAF" w:rsidRPr="0075694B" w:rsidRDefault="00686CAF" w:rsidP="00544F7A">
                                  <w:pPr>
                                    <w:spacing w:line="260" w:lineRule="exact"/>
                                    <w:jc w:val="center"/>
                                    <w:rPr>
                                      <w:rFonts w:ascii="標楷體" w:eastAsia="標楷體" w:hAnsi="標楷體"/>
                                      <w:sz w:val="20"/>
                                      <w:szCs w:val="18"/>
                                    </w:rPr>
                                  </w:pPr>
                                </w:p>
                              </w:tc>
                              <w:tc>
                                <w:tcPr>
                                  <w:tcW w:w="1021" w:type="dxa"/>
                                  <w:vMerge w:val="restart"/>
                                  <w:tcBorders>
                                    <w:left w:val="double" w:sz="4" w:space="0" w:color="auto"/>
                                  </w:tcBorders>
                                  <w:vAlign w:val="center"/>
                                </w:tcPr>
                                <w:p w14:paraId="1DB5FCE5" w14:textId="77777777" w:rsidR="00686CAF" w:rsidRPr="0075694B" w:rsidRDefault="00686CAF" w:rsidP="00544F7A">
                                  <w:pPr>
                                    <w:spacing w:line="260" w:lineRule="exact"/>
                                    <w:jc w:val="center"/>
                                    <w:rPr>
                                      <w:rFonts w:ascii="標楷體" w:eastAsia="標楷體" w:hAnsi="標楷體"/>
                                      <w:sz w:val="20"/>
                                      <w:szCs w:val="18"/>
                                    </w:rPr>
                                  </w:pPr>
                                  <w:r w:rsidRPr="0075694B">
                                    <w:rPr>
                                      <w:rFonts w:ascii="標楷體" w:eastAsia="標楷體" w:hAnsi="標楷體" w:hint="eastAsia"/>
                                      <w:sz w:val="20"/>
                                      <w:szCs w:val="18"/>
                                    </w:rPr>
                                    <w:t>績效未達年度目標</w:t>
                                  </w:r>
                                </w:p>
                              </w:tc>
                            </w:tr>
                            <w:tr w:rsidR="00686CAF" w:rsidRPr="0075694B" w14:paraId="30844FC4" w14:textId="77777777" w:rsidTr="00352A14">
                              <w:tc>
                                <w:tcPr>
                                  <w:tcW w:w="2016" w:type="dxa"/>
                                  <w:vMerge/>
                                  <w:shd w:val="clear" w:color="auto" w:fill="auto"/>
                                  <w:vAlign w:val="center"/>
                                </w:tcPr>
                                <w:p w14:paraId="28B36271" w14:textId="77777777" w:rsidR="00686CAF" w:rsidRPr="0075694B" w:rsidRDefault="00686CAF" w:rsidP="002B4482">
                                  <w:pPr>
                                    <w:spacing w:line="240" w:lineRule="exact"/>
                                    <w:jc w:val="center"/>
                                    <w:rPr>
                                      <w:rFonts w:ascii="標楷體" w:eastAsia="標楷體" w:hAnsi="標楷體"/>
                                      <w:sz w:val="20"/>
                                      <w:szCs w:val="18"/>
                                    </w:rPr>
                                  </w:pPr>
                                </w:p>
                              </w:tc>
                              <w:tc>
                                <w:tcPr>
                                  <w:tcW w:w="826" w:type="dxa"/>
                                  <w:vMerge/>
                                </w:tcPr>
                                <w:p w14:paraId="04D450B0" w14:textId="77777777" w:rsidR="00686CAF" w:rsidRPr="0075694B" w:rsidRDefault="00686CAF" w:rsidP="002B4482">
                                  <w:pPr>
                                    <w:spacing w:line="240" w:lineRule="exact"/>
                                    <w:jc w:val="center"/>
                                    <w:rPr>
                                      <w:rFonts w:ascii="標楷體" w:eastAsia="標楷體" w:hAnsi="標楷體"/>
                                      <w:sz w:val="20"/>
                                      <w:szCs w:val="18"/>
                                    </w:rPr>
                                  </w:pPr>
                                </w:p>
                              </w:tc>
                              <w:tc>
                                <w:tcPr>
                                  <w:tcW w:w="938" w:type="dxa"/>
                                  <w:vMerge/>
                                  <w:vAlign w:val="center"/>
                                </w:tcPr>
                                <w:p w14:paraId="602815ED" w14:textId="77777777" w:rsidR="00686CAF" w:rsidRPr="0075694B" w:rsidRDefault="00686CAF" w:rsidP="002B4482">
                                  <w:pPr>
                                    <w:spacing w:line="240" w:lineRule="exact"/>
                                    <w:jc w:val="center"/>
                                    <w:rPr>
                                      <w:rFonts w:ascii="標楷體" w:eastAsia="標楷體" w:hAnsi="標楷體"/>
                                      <w:sz w:val="20"/>
                                      <w:szCs w:val="18"/>
                                    </w:rPr>
                                  </w:pPr>
                                </w:p>
                              </w:tc>
                              <w:tc>
                                <w:tcPr>
                                  <w:tcW w:w="938" w:type="dxa"/>
                                  <w:vMerge/>
                                  <w:shd w:val="clear" w:color="auto" w:fill="auto"/>
                                  <w:vAlign w:val="center"/>
                                </w:tcPr>
                                <w:p w14:paraId="7CDE0274" w14:textId="77777777" w:rsidR="00686CAF" w:rsidRPr="0075694B" w:rsidRDefault="00686CAF" w:rsidP="002B4482">
                                  <w:pPr>
                                    <w:spacing w:line="240" w:lineRule="exact"/>
                                    <w:jc w:val="center"/>
                                    <w:rPr>
                                      <w:rFonts w:ascii="標楷體" w:eastAsia="標楷體" w:hAnsi="標楷體"/>
                                      <w:sz w:val="20"/>
                                      <w:szCs w:val="18"/>
                                    </w:rPr>
                                  </w:pPr>
                                </w:p>
                              </w:tc>
                              <w:tc>
                                <w:tcPr>
                                  <w:tcW w:w="826" w:type="dxa"/>
                                  <w:tcBorders>
                                    <w:right w:val="double" w:sz="4" w:space="0" w:color="auto"/>
                                  </w:tcBorders>
                                  <w:shd w:val="clear" w:color="auto" w:fill="auto"/>
                                  <w:vAlign w:val="center"/>
                                </w:tcPr>
                                <w:p w14:paraId="6C1128C7" w14:textId="77777777" w:rsidR="00686CAF" w:rsidRPr="0075694B" w:rsidRDefault="00686CAF" w:rsidP="002B4482">
                                  <w:pPr>
                                    <w:spacing w:line="240" w:lineRule="exact"/>
                                    <w:jc w:val="center"/>
                                    <w:rPr>
                                      <w:rFonts w:ascii="標楷體" w:eastAsia="標楷體" w:hAnsi="標楷體"/>
                                      <w:sz w:val="20"/>
                                      <w:szCs w:val="18"/>
                                    </w:rPr>
                                  </w:pPr>
                                  <w:r w:rsidRPr="0075694B">
                                    <w:rPr>
                                      <w:rFonts w:ascii="標楷體" w:eastAsia="標楷體" w:hAnsi="標楷體" w:hint="eastAsia"/>
                                      <w:sz w:val="20"/>
                                      <w:szCs w:val="18"/>
                                    </w:rPr>
                                    <w:t>實現率</w:t>
                                  </w:r>
                                </w:p>
                              </w:tc>
                              <w:tc>
                                <w:tcPr>
                                  <w:tcW w:w="1021" w:type="dxa"/>
                                  <w:vMerge/>
                                  <w:tcBorders>
                                    <w:left w:val="double" w:sz="4" w:space="0" w:color="auto"/>
                                  </w:tcBorders>
                                </w:tcPr>
                                <w:p w14:paraId="6956583F" w14:textId="77777777" w:rsidR="00686CAF" w:rsidRPr="0075694B" w:rsidRDefault="00686CAF" w:rsidP="002B4482">
                                  <w:pPr>
                                    <w:spacing w:line="240" w:lineRule="exact"/>
                                    <w:jc w:val="center"/>
                                    <w:rPr>
                                      <w:rFonts w:ascii="標楷體" w:eastAsia="標楷體" w:hAnsi="標楷體"/>
                                      <w:sz w:val="20"/>
                                      <w:szCs w:val="18"/>
                                    </w:rPr>
                                  </w:pPr>
                                </w:p>
                              </w:tc>
                            </w:tr>
                            <w:tr w:rsidR="00686CAF" w:rsidRPr="0075694B" w14:paraId="57A135B0" w14:textId="77777777" w:rsidTr="00401975">
                              <w:trPr>
                                <w:trHeight w:val="567"/>
                              </w:trPr>
                              <w:tc>
                                <w:tcPr>
                                  <w:tcW w:w="2016" w:type="dxa"/>
                                  <w:shd w:val="clear" w:color="auto" w:fill="auto"/>
                                  <w:vAlign w:val="center"/>
                                </w:tcPr>
                                <w:p w14:paraId="5EF4D4BD"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離岸風機結構智慧防災監測平</w:t>
                                  </w:r>
                                  <w:proofErr w:type="gramStart"/>
                                  <w:r w:rsidRPr="0075694B">
                                    <w:rPr>
                                      <w:rFonts w:ascii="標楷體" w:eastAsia="標楷體" w:hAnsi="標楷體" w:hint="eastAsia"/>
                                      <w:sz w:val="20"/>
                                      <w:szCs w:val="18"/>
                                    </w:rPr>
                                    <w:t>臺</w:t>
                                  </w:r>
                                  <w:proofErr w:type="gramEnd"/>
                                  <w:r w:rsidRPr="0075694B">
                                    <w:rPr>
                                      <w:rFonts w:ascii="標楷體" w:eastAsia="標楷體" w:hAnsi="標楷體" w:hint="eastAsia"/>
                                      <w:sz w:val="20"/>
                                      <w:szCs w:val="18"/>
                                    </w:rPr>
                                    <w:t>建置計畫</w:t>
                                  </w:r>
                                </w:p>
                              </w:tc>
                              <w:tc>
                                <w:tcPr>
                                  <w:tcW w:w="826" w:type="dxa"/>
                                  <w:vAlign w:val="center"/>
                                </w:tcPr>
                                <w:p w14:paraId="71923BE3" w14:textId="77777777" w:rsidR="00686CAF" w:rsidRPr="0075694B" w:rsidRDefault="00686CAF" w:rsidP="00FB2810">
                                  <w:pPr>
                                    <w:spacing w:line="240" w:lineRule="exact"/>
                                    <w:ind w:rightChars="-80" w:right="-192"/>
                                    <w:jc w:val="both"/>
                                    <w:rPr>
                                      <w:rFonts w:ascii="標楷體" w:eastAsia="標楷體" w:hAnsi="標楷體"/>
                                      <w:sz w:val="20"/>
                                      <w:szCs w:val="18"/>
                                    </w:rPr>
                                  </w:pPr>
                                  <w:r w:rsidRPr="0075694B">
                                    <w:rPr>
                                      <w:rFonts w:ascii="標楷體" w:eastAsia="標楷體" w:hAnsi="標楷體" w:hint="eastAsia"/>
                                      <w:sz w:val="20"/>
                                      <w:szCs w:val="18"/>
                                    </w:rPr>
                                    <w:t>國科會</w:t>
                                  </w:r>
                                </w:p>
                              </w:tc>
                              <w:tc>
                                <w:tcPr>
                                  <w:tcW w:w="938" w:type="dxa"/>
                                  <w:vAlign w:val="center"/>
                                </w:tcPr>
                                <w:p w14:paraId="12105C84"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1</w:t>
                                  </w:r>
                                  <w:r w:rsidRPr="0075694B">
                                    <w:rPr>
                                      <w:rFonts w:ascii="標楷體" w:eastAsia="標楷體" w:hAnsi="標楷體"/>
                                      <w:sz w:val="20"/>
                                      <w:szCs w:val="18"/>
                                    </w:rPr>
                                    <w:t>51</w:t>
                                  </w:r>
                                  <w:r w:rsidRPr="0075694B">
                                    <w:rPr>
                                      <w:rFonts w:ascii="標楷體" w:eastAsia="標楷體" w:hAnsi="標楷體" w:hint="eastAsia"/>
                                      <w:sz w:val="20"/>
                                      <w:szCs w:val="18"/>
                                    </w:rPr>
                                    <w:t>,</w:t>
                                  </w:r>
                                  <w:r w:rsidRPr="0075694B">
                                    <w:rPr>
                                      <w:rFonts w:ascii="標楷體" w:eastAsia="標楷體" w:hAnsi="標楷體"/>
                                      <w:sz w:val="20"/>
                                      <w:szCs w:val="18"/>
                                    </w:rPr>
                                    <w:t>818</w:t>
                                  </w:r>
                                </w:p>
                              </w:tc>
                              <w:tc>
                                <w:tcPr>
                                  <w:tcW w:w="938" w:type="dxa"/>
                                  <w:shd w:val="clear" w:color="auto" w:fill="auto"/>
                                  <w:vAlign w:val="center"/>
                                </w:tcPr>
                                <w:p w14:paraId="18BA00E8"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7</w:t>
                                  </w:r>
                                  <w:r w:rsidRPr="0075694B">
                                    <w:rPr>
                                      <w:rFonts w:ascii="標楷體" w:eastAsia="標楷體" w:hAnsi="標楷體"/>
                                      <w:sz w:val="20"/>
                                      <w:szCs w:val="18"/>
                                    </w:rPr>
                                    <w:t>,634</w:t>
                                  </w:r>
                                </w:p>
                              </w:tc>
                              <w:tc>
                                <w:tcPr>
                                  <w:tcW w:w="826" w:type="dxa"/>
                                  <w:tcBorders>
                                    <w:right w:val="double" w:sz="4" w:space="0" w:color="auto"/>
                                  </w:tcBorders>
                                  <w:shd w:val="clear" w:color="auto" w:fill="E7E6E6" w:themeFill="background2"/>
                                  <w:vAlign w:val="center"/>
                                </w:tcPr>
                                <w:p w14:paraId="32C18CA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5</w:t>
                                  </w:r>
                                  <w:r w:rsidRPr="0075694B">
                                    <w:rPr>
                                      <w:rFonts w:ascii="標楷體" w:eastAsia="標楷體" w:hAnsi="標楷體"/>
                                      <w:sz w:val="20"/>
                                      <w:szCs w:val="18"/>
                                    </w:rPr>
                                    <w:t>.03</w:t>
                                  </w:r>
                                </w:p>
                              </w:tc>
                              <w:tc>
                                <w:tcPr>
                                  <w:tcW w:w="1021" w:type="dxa"/>
                                  <w:tcBorders>
                                    <w:left w:val="double" w:sz="4" w:space="0" w:color="auto"/>
                                  </w:tcBorders>
                                  <w:vAlign w:val="center"/>
                                </w:tcPr>
                                <w:p w14:paraId="463E1B11" w14:textId="77777777" w:rsidR="00686CAF" w:rsidRPr="0075694B" w:rsidRDefault="00686CAF" w:rsidP="00FB2810">
                                  <w:pPr>
                                    <w:spacing w:line="240" w:lineRule="exact"/>
                                    <w:ind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1312D732" w14:textId="77777777" w:rsidTr="00401975">
                              <w:trPr>
                                <w:trHeight w:val="737"/>
                              </w:trPr>
                              <w:tc>
                                <w:tcPr>
                                  <w:tcW w:w="2016" w:type="dxa"/>
                                  <w:shd w:val="clear" w:color="auto" w:fill="auto"/>
                                  <w:vAlign w:val="center"/>
                                </w:tcPr>
                                <w:p w14:paraId="5E958AF6"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黑潮示範電廠暨百</w:t>
                                  </w:r>
                                  <w:proofErr w:type="gramStart"/>
                                  <w:r w:rsidRPr="0075694B">
                                    <w:rPr>
                                      <w:rFonts w:ascii="標楷體" w:eastAsia="標楷體" w:hAnsi="標楷體" w:hint="eastAsia"/>
                                      <w:sz w:val="20"/>
                                      <w:szCs w:val="18"/>
                                    </w:rPr>
                                    <w:t>瓩</w:t>
                                  </w:r>
                                  <w:proofErr w:type="gramEnd"/>
                                  <w:r w:rsidRPr="0075694B">
                                    <w:rPr>
                                      <w:rFonts w:ascii="標楷體" w:eastAsia="標楷體" w:hAnsi="標楷體" w:hint="eastAsia"/>
                                      <w:sz w:val="20"/>
                                      <w:szCs w:val="18"/>
                                    </w:rPr>
                                    <w:t>黑潮發電商轉原型機研製計畫</w:t>
                                  </w:r>
                                </w:p>
                              </w:tc>
                              <w:tc>
                                <w:tcPr>
                                  <w:tcW w:w="826" w:type="dxa"/>
                                  <w:vAlign w:val="center"/>
                                </w:tcPr>
                                <w:p w14:paraId="2A00DA08"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海洋委員會</w:t>
                                  </w:r>
                                </w:p>
                              </w:tc>
                              <w:tc>
                                <w:tcPr>
                                  <w:tcW w:w="938" w:type="dxa"/>
                                  <w:vAlign w:val="center"/>
                                </w:tcPr>
                                <w:p w14:paraId="7DB9368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70,000</w:t>
                                  </w:r>
                                </w:p>
                              </w:tc>
                              <w:tc>
                                <w:tcPr>
                                  <w:tcW w:w="938" w:type="dxa"/>
                                  <w:shd w:val="clear" w:color="auto" w:fill="auto"/>
                                  <w:vAlign w:val="center"/>
                                </w:tcPr>
                                <w:p w14:paraId="456CC549"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21,695</w:t>
                                  </w:r>
                                </w:p>
                              </w:tc>
                              <w:tc>
                                <w:tcPr>
                                  <w:tcW w:w="826" w:type="dxa"/>
                                  <w:tcBorders>
                                    <w:right w:val="double" w:sz="4" w:space="0" w:color="auto"/>
                                  </w:tcBorders>
                                  <w:shd w:val="clear" w:color="auto" w:fill="E7E6E6" w:themeFill="background2"/>
                                  <w:vAlign w:val="center"/>
                                </w:tcPr>
                                <w:p w14:paraId="78D953DD"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30.99</w:t>
                                  </w:r>
                                </w:p>
                              </w:tc>
                              <w:tc>
                                <w:tcPr>
                                  <w:tcW w:w="1021" w:type="dxa"/>
                                  <w:tcBorders>
                                    <w:left w:val="double" w:sz="4" w:space="0" w:color="auto"/>
                                  </w:tcBorders>
                                </w:tcPr>
                                <w:p w14:paraId="44733707" w14:textId="77777777" w:rsidR="00686CAF" w:rsidRPr="0075694B" w:rsidRDefault="00686CAF" w:rsidP="00FB2810">
                                  <w:pPr>
                                    <w:spacing w:line="240" w:lineRule="exact"/>
                                    <w:jc w:val="right"/>
                                    <w:rPr>
                                      <w:rFonts w:ascii="標楷體" w:eastAsia="標楷體" w:hAnsi="標楷體"/>
                                      <w:sz w:val="20"/>
                                      <w:szCs w:val="18"/>
                                    </w:rPr>
                                  </w:pPr>
                                </w:p>
                              </w:tc>
                            </w:tr>
                            <w:tr w:rsidR="00686CAF" w:rsidRPr="0075694B" w14:paraId="40B60AFA" w14:textId="77777777" w:rsidTr="00401975">
                              <w:trPr>
                                <w:trHeight w:val="737"/>
                              </w:trPr>
                              <w:tc>
                                <w:tcPr>
                                  <w:tcW w:w="2016" w:type="dxa"/>
                                  <w:shd w:val="clear" w:color="auto" w:fill="auto"/>
                                  <w:vAlign w:val="center"/>
                                </w:tcPr>
                                <w:p w14:paraId="54D64FDC"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擴大地下再生能源潛力</w:t>
                                  </w:r>
                                  <w:proofErr w:type="gramStart"/>
                                  <w:r w:rsidRPr="0075694B">
                                    <w:rPr>
                                      <w:rFonts w:ascii="標楷體" w:eastAsia="標楷體" w:hAnsi="標楷體" w:hint="eastAsia"/>
                                      <w:sz w:val="20"/>
                                      <w:szCs w:val="18"/>
                                    </w:rPr>
                                    <w:t>場域深層</w:t>
                                  </w:r>
                                  <w:proofErr w:type="gramEnd"/>
                                  <w:r w:rsidRPr="0075694B">
                                    <w:rPr>
                                      <w:rFonts w:ascii="標楷體" w:eastAsia="標楷體" w:hAnsi="標楷體" w:hint="eastAsia"/>
                                      <w:sz w:val="20"/>
                                      <w:szCs w:val="18"/>
                                    </w:rPr>
                                    <w:t>鑽探與資源確認</w:t>
                                  </w:r>
                                </w:p>
                              </w:tc>
                              <w:tc>
                                <w:tcPr>
                                  <w:tcW w:w="826" w:type="dxa"/>
                                  <w:vMerge w:val="restart"/>
                                  <w:vAlign w:val="center"/>
                                </w:tcPr>
                                <w:p w14:paraId="3CC29BB1"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經濟部</w:t>
                                  </w:r>
                                </w:p>
                              </w:tc>
                              <w:tc>
                                <w:tcPr>
                                  <w:tcW w:w="938" w:type="dxa"/>
                                  <w:vAlign w:val="center"/>
                                </w:tcPr>
                                <w:p w14:paraId="10DB96F1"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124,771</w:t>
                                  </w:r>
                                </w:p>
                              </w:tc>
                              <w:tc>
                                <w:tcPr>
                                  <w:tcW w:w="938" w:type="dxa"/>
                                  <w:shd w:val="clear" w:color="auto" w:fill="auto"/>
                                  <w:vAlign w:val="center"/>
                                </w:tcPr>
                                <w:p w14:paraId="533A5385"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41,115</w:t>
                                  </w:r>
                                </w:p>
                              </w:tc>
                              <w:tc>
                                <w:tcPr>
                                  <w:tcW w:w="826" w:type="dxa"/>
                                  <w:tcBorders>
                                    <w:right w:val="double" w:sz="4" w:space="0" w:color="auto"/>
                                  </w:tcBorders>
                                  <w:shd w:val="clear" w:color="auto" w:fill="E7E6E6" w:themeFill="background2"/>
                                  <w:vAlign w:val="center"/>
                                </w:tcPr>
                                <w:p w14:paraId="7FA30974"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32.95</w:t>
                                  </w:r>
                                </w:p>
                              </w:tc>
                              <w:tc>
                                <w:tcPr>
                                  <w:tcW w:w="1021" w:type="dxa"/>
                                  <w:tcBorders>
                                    <w:left w:val="double" w:sz="4" w:space="0" w:color="auto"/>
                                  </w:tcBorders>
                                  <w:vAlign w:val="center"/>
                                </w:tcPr>
                                <w:p w14:paraId="2CAE95D0"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40D1E300" w14:textId="77777777" w:rsidTr="00401975">
                              <w:trPr>
                                <w:trHeight w:val="567"/>
                              </w:trPr>
                              <w:tc>
                                <w:tcPr>
                                  <w:tcW w:w="2016" w:type="dxa"/>
                                  <w:shd w:val="clear" w:color="auto" w:fill="auto"/>
                                  <w:vAlign w:val="center"/>
                                </w:tcPr>
                                <w:p w14:paraId="22CFFE6D"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加速全面性地熱資源探查及資訊供應計畫</w:t>
                                  </w:r>
                                </w:p>
                              </w:tc>
                              <w:tc>
                                <w:tcPr>
                                  <w:tcW w:w="826" w:type="dxa"/>
                                  <w:vMerge/>
                                  <w:vAlign w:val="center"/>
                                </w:tcPr>
                                <w:p w14:paraId="20605AC4"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2B86C967"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79,660</w:t>
                                  </w:r>
                                </w:p>
                              </w:tc>
                              <w:tc>
                                <w:tcPr>
                                  <w:tcW w:w="938" w:type="dxa"/>
                                  <w:shd w:val="clear" w:color="auto" w:fill="auto"/>
                                  <w:vAlign w:val="center"/>
                                </w:tcPr>
                                <w:p w14:paraId="6CE930BC"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56,103</w:t>
                                  </w:r>
                                </w:p>
                              </w:tc>
                              <w:tc>
                                <w:tcPr>
                                  <w:tcW w:w="826" w:type="dxa"/>
                                  <w:tcBorders>
                                    <w:right w:val="double" w:sz="4" w:space="0" w:color="auto"/>
                                  </w:tcBorders>
                                  <w:shd w:val="clear" w:color="auto" w:fill="E7E6E6" w:themeFill="background2"/>
                                  <w:vAlign w:val="center"/>
                                </w:tcPr>
                                <w:p w14:paraId="48FF7E9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70.43</w:t>
                                  </w:r>
                                </w:p>
                              </w:tc>
                              <w:tc>
                                <w:tcPr>
                                  <w:tcW w:w="1021" w:type="dxa"/>
                                  <w:tcBorders>
                                    <w:left w:val="double" w:sz="4" w:space="0" w:color="auto"/>
                                  </w:tcBorders>
                                  <w:vAlign w:val="center"/>
                                </w:tcPr>
                                <w:p w14:paraId="0CA8BFC7"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4DC8ED6F" w14:textId="77777777" w:rsidTr="00401975">
                              <w:trPr>
                                <w:trHeight w:val="567"/>
                              </w:trPr>
                              <w:tc>
                                <w:tcPr>
                                  <w:tcW w:w="2016" w:type="dxa"/>
                                  <w:shd w:val="clear" w:color="auto" w:fill="auto"/>
                                  <w:vAlign w:val="center"/>
                                </w:tcPr>
                                <w:p w14:paraId="4EFE4932"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w:t>
                                  </w:r>
                                  <w:proofErr w:type="gramEnd"/>
                                  <w:r w:rsidRPr="0075694B">
                                    <w:rPr>
                                      <w:rFonts w:ascii="標楷體" w:eastAsia="標楷體" w:hAnsi="標楷體" w:hint="eastAsia"/>
                                      <w:sz w:val="20"/>
                                      <w:szCs w:val="18"/>
                                    </w:rPr>
                                    <w:t>－水</w:t>
                                  </w:r>
                                  <w:proofErr w:type="gramStart"/>
                                  <w:r w:rsidRPr="0075694B">
                                    <w:rPr>
                                      <w:rFonts w:ascii="標楷體" w:eastAsia="標楷體" w:hAnsi="標楷體" w:hint="eastAsia"/>
                                      <w:sz w:val="20"/>
                                      <w:szCs w:val="18"/>
                                    </w:rPr>
                                    <w:t>資源淨零科技</w:t>
                                  </w:r>
                                  <w:proofErr w:type="gramEnd"/>
                                </w:p>
                              </w:tc>
                              <w:tc>
                                <w:tcPr>
                                  <w:tcW w:w="826" w:type="dxa"/>
                                  <w:vMerge/>
                                  <w:vAlign w:val="center"/>
                                </w:tcPr>
                                <w:p w14:paraId="0C4AE6F9"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308B8FD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43,000</w:t>
                                  </w:r>
                                </w:p>
                              </w:tc>
                              <w:tc>
                                <w:tcPr>
                                  <w:tcW w:w="938" w:type="dxa"/>
                                  <w:shd w:val="clear" w:color="auto" w:fill="auto"/>
                                  <w:vAlign w:val="center"/>
                                </w:tcPr>
                                <w:p w14:paraId="7519D31D"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33,695</w:t>
                                  </w:r>
                                </w:p>
                              </w:tc>
                              <w:tc>
                                <w:tcPr>
                                  <w:tcW w:w="826" w:type="dxa"/>
                                  <w:tcBorders>
                                    <w:right w:val="double" w:sz="4" w:space="0" w:color="auto"/>
                                  </w:tcBorders>
                                  <w:shd w:val="clear" w:color="auto" w:fill="E7E6E6" w:themeFill="background2"/>
                                  <w:vAlign w:val="center"/>
                                </w:tcPr>
                                <w:p w14:paraId="7AC4FF9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78.36</w:t>
                                  </w:r>
                                </w:p>
                              </w:tc>
                              <w:tc>
                                <w:tcPr>
                                  <w:tcW w:w="1021" w:type="dxa"/>
                                  <w:tcBorders>
                                    <w:left w:val="double" w:sz="4" w:space="0" w:color="auto"/>
                                  </w:tcBorders>
                                  <w:vAlign w:val="center"/>
                                </w:tcPr>
                                <w:p w14:paraId="728E07AA"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0ED025E4" w14:textId="77777777" w:rsidTr="00401975">
                              <w:trPr>
                                <w:trHeight w:val="567"/>
                              </w:trPr>
                              <w:tc>
                                <w:tcPr>
                                  <w:tcW w:w="2016" w:type="dxa"/>
                                  <w:shd w:val="clear" w:color="auto" w:fill="auto"/>
                                  <w:vAlign w:val="center"/>
                                </w:tcPr>
                                <w:p w14:paraId="30498BB9"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w:t>
                                  </w:r>
                                  <w:proofErr w:type="gramEnd"/>
                                  <w:r w:rsidRPr="0075694B">
                                    <w:rPr>
                                      <w:rFonts w:ascii="標楷體" w:eastAsia="標楷體" w:hAnsi="標楷體" w:hint="eastAsia"/>
                                      <w:sz w:val="20"/>
                                      <w:szCs w:val="18"/>
                                    </w:rPr>
                                    <w:t>－文化產業</w:t>
                                  </w:r>
                                  <w:proofErr w:type="gramStart"/>
                                  <w:r w:rsidRPr="0075694B">
                                    <w:rPr>
                                      <w:rFonts w:ascii="標楷體" w:eastAsia="標楷體" w:hAnsi="標楷體" w:hint="eastAsia"/>
                                      <w:sz w:val="20"/>
                                      <w:szCs w:val="18"/>
                                    </w:rPr>
                                    <w:t>減碳科研</w:t>
                                  </w:r>
                                  <w:proofErr w:type="gramEnd"/>
                                  <w:r w:rsidRPr="0075694B">
                                    <w:rPr>
                                      <w:rFonts w:ascii="標楷體" w:eastAsia="標楷體" w:hAnsi="標楷體" w:hint="eastAsia"/>
                                      <w:sz w:val="20"/>
                                      <w:szCs w:val="18"/>
                                    </w:rPr>
                                    <w:t>輔導計畫</w:t>
                                  </w:r>
                                </w:p>
                              </w:tc>
                              <w:tc>
                                <w:tcPr>
                                  <w:tcW w:w="826" w:type="dxa"/>
                                  <w:vAlign w:val="center"/>
                                </w:tcPr>
                                <w:p w14:paraId="10820E3A"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文化部</w:t>
                                  </w:r>
                                </w:p>
                              </w:tc>
                              <w:tc>
                                <w:tcPr>
                                  <w:tcW w:w="938" w:type="dxa"/>
                                  <w:vAlign w:val="center"/>
                                </w:tcPr>
                                <w:p w14:paraId="68688EA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7</w:t>
                                  </w:r>
                                  <w:r w:rsidRPr="0075694B">
                                    <w:rPr>
                                      <w:rFonts w:ascii="標楷體" w:eastAsia="標楷體" w:hAnsi="標楷體"/>
                                      <w:sz w:val="20"/>
                                      <w:szCs w:val="18"/>
                                    </w:rPr>
                                    <w:t>7,923</w:t>
                                  </w:r>
                                </w:p>
                              </w:tc>
                              <w:tc>
                                <w:tcPr>
                                  <w:tcW w:w="938" w:type="dxa"/>
                                  <w:shd w:val="clear" w:color="auto" w:fill="auto"/>
                                  <w:vAlign w:val="center"/>
                                </w:tcPr>
                                <w:p w14:paraId="0E347BE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25,784</w:t>
                                  </w:r>
                                </w:p>
                              </w:tc>
                              <w:tc>
                                <w:tcPr>
                                  <w:tcW w:w="826" w:type="dxa"/>
                                  <w:tcBorders>
                                    <w:right w:val="double" w:sz="4" w:space="0" w:color="auto"/>
                                  </w:tcBorders>
                                  <w:shd w:val="clear" w:color="auto" w:fill="E7E6E6" w:themeFill="background2"/>
                                  <w:vAlign w:val="center"/>
                                </w:tcPr>
                                <w:p w14:paraId="0E80FB7F"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33.09</w:t>
                                  </w:r>
                                </w:p>
                              </w:tc>
                              <w:tc>
                                <w:tcPr>
                                  <w:tcW w:w="1021" w:type="dxa"/>
                                  <w:tcBorders>
                                    <w:left w:val="double" w:sz="4" w:space="0" w:color="auto"/>
                                  </w:tcBorders>
                                  <w:vAlign w:val="center"/>
                                </w:tcPr>
                                <w:p w14:paraId="053CF6AE"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7396B880" w14:textId="77777777" w:rsidTr="00401975">
                              <w:trPr>
                                <w:trHeight w:val="567"/>
                              </w:trPr>
                              <w:tc>
                                <w:tcPr>
                                  <w:tcW w:w="2016" w:type="dxa"/>
                                  <w:shd w:val="clear" w:color="auto" w:fill="auto"/>
                                  <w:vAlign w:val="center"/>
                                </w:tcPr>
                                <w:p w14:paraId="624A438A"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淨零排放－淨零</w:t>
                                  </w:r>
                                  <w:proofErr w:type="gramEnd"/>
                                  <w:r w:rsidRPr="0075694B">
                                    <w:rPr>
                                      <w:rFonts w:ascii="標楷體" w:eastAsia="標楷體" w:hAnsi="標楷體" w:hint="eastAsia"/>
                                      <w:sz w:val="20"/>
                                      <w:szCs w:val="18"/>
                                    </w:rPr>
                                    <w:t>路徑減量效益整合評估</w:t>
                                  </w:r>
                                </w:p>
                              </w:tc>
                              <w:tc>
                                <w:tcPr>
                                  <w:tcW w:w="826" w:type="dxa"/>
                                  <w:vMerge w:val="restart"/>
                                  <w:vAlign w:val="center"/>
                                </w:tcPr>
                                <w:p w14:paraId="560DE950"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環境部</w:t>
                                  </w:r>
                                </w:p>
                              </w:tc>
                              <w:tc>
                                <w:tcPr>
                                  <w:tcW w:w="938" w:type="dxa"/>
                                  <w:vAlign w:val="center"/>
                                </w:tcPr>
                                <w:p w14:paraId="6EBC7648"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67,333</w:t>
                                  </w:r>
                                </w:p>
                              </w:tc>
                              <w:tc>
                                <w:tcPr>
                                  <w:tcW w:w="938" w:type="dxa"/>
                                  <w:shd w:val="clear" w:color="auto" w:fill="auto"/>
                                  <w:vAlign w:val="center"/>
                                </w:tcPr>
                                <w:p w14:paraId="4F12884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35,253</w:t>
                                  </w:r>
                                </w:p>
                              </w:tc>
                              <w:tc>
                                <w:tcPr>
                                  <w:tcW w:w="826" w:type="dxa"/>
                                  <w:tcBorders>
                                    <w:right w:val="double" w:sz="4" w:space="0" w:color="auto"/>
                                  </w:tcBorders>
                                  <w:shd w:val="clear" w:color="auto" w:fill="E7E6E6" w:themeFill="background2"/>
                                  <w:vAlign w:val="center"/>
                                </w:tcPr>
                                <w:p w14:paraId="15035A8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52.36</w:t>
                                  </w:r>
                                </w:p>
                              </w:tc>
                              <w:tc>
                                <w:tcPr>
                                  <w:tcW w:w="1021" w:type="dxa"/>
                                  <w:tcBorders>
                                    <w:left w:val="double" w:sz="4" w:space="0" w:color="auto"/>
                                  </w:tcBorders>
                                  <w:vAlign w:val="center"/>
                                </w:tcPr>
                                <w:p w14:paraId="3CB47FC7"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5C6061A8" w14:textId="77777777" w:rsidTr="00401975">
                              <w:trPr>
                                <w:trHeight w:val="737"/>
                              </w:trPr>
                              <w:tc>
                                <w:tcPr>
                                  <w:tcW w:w="2016" w:type="dxa"/>
                                  <w:shd w:val="clear" w:color="auto" w:fill="auto"/>
                                  <w:vAlign w:val="center"/>
                                </w:tcPr>
                                <w:p w14:paraId="78310414"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淨零排放－淨零綠</w:t>
                                  </w:r>
                                  <w:proofErr w:type="gramEnd"/>
                                  <w:r w:rsidRPr="0075694B">
                                    <w:rPr>
                                      <w:rFonts w:ascii="標楷體" w:eastAsia="標楷體" w:hAnsi="標楷體" w:hint="eastAsia"/>
                                      <w:sz w:val="20"/>
                                      <w:szCs w:val="18"/>
                                    </w:rPr>
                                    <w:t>生活轉型技術示範及推廣計畫</w:t>
                                  </w:r>
                                </w:p>
                              </w:tc>
                              <w:tc>
                                <w:tcPr>
                                  <w:tcW w:w="826" w:type="dxa"/>
                                  <w:vMerge/>
                                  <w:vAlign w:val="center"/>
                                </w:tcPr>
                                <w:p w14:paraId="0B765D98"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56F13A1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199,829</w:t>
                                  </w:r>
                                </w:p>
                              </w:tc>
                              <w:tc>
                                <w:tcPr>
                                  <w:tcW w:w="938" w:type="dxa"/>
                                  <w:shd w:val="clear" w:color="auto" w:fill="auto"/>
                                  <w:vAlign w:val="center"/>
                                </w:tcPr>
                                <w:p w14:paraId="7F4EE5E3"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144,234</w:t>
                                  </w:r>
                                </w:p>
                              </w:tc>
                              <w:tc>
                                <w:tcPr>
                                  <w:tcW w:w="826" w:type="dxa"/>
                                  <w:tcBorders>
                                    <w:right w:val="double" w:sz="4" w:space="0" w:color="auto"/>
                                  </w:tcBorders>
                                  <w:shd w:val="clear" w:color="auto" w:fill="E7E6E6" w:themeFill="background2"/>
                                  <w:vAlign w:val="center"/>
                                </w:tcPr>
                                <w:p w14:paraId="10D62BA1"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7</w:t>
                                  </w:r>
                                  <w:r w:rsidRPr="0075694B">
                                    <w:rPr>
                                      <w:rFonts w:ascii="標楷體" w:eastAsia="標楷體" w:hAnsi="標楷體"/>
                                      <w:sz w:val="20"/>
                                      <w:szCs w:val="18"/>
                                    </w:rPr>
                                    <w:t>2.18</w:t>
                                  </w:r>
                                </w:p>
                              </w:tc>
                              <w:tc>
                                <w:tcPr>
                                  <w:tcW w:w="1021" w:type="dxa"/>
                                  <w:tcBorders>
                                    <w:left w:val="double" w:sz="4" w:space="0" w:color="auto"/>
                                  </w:tcBorders>
                                  <w:vAlign w:val="center"/>
                                </w:tcPr>
                                <w:p w14:paraId="03548434"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64C002E9" w14:textId="77777777" w:rsidTr="00FB2810">
                              <w:trPr>
                                <w:trHeight w:val="567"/>
                              </w:trPr>
                              <w:tc>
                                <w:tcPr>
                                  <w:tcW w:w="2016" w:type="dxa"/>
                                  <w:shd w:val="clear" w:color="auto" w:fill="auto"/>
                                  <w:vAlign w:val="center"/>
                                </w:tcPr>
                                <w:p w14:paraId="788F4EA9"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w:t>
                                  </w:r>
                                  <w:proofErr w:type="gramEnd"/>
                                  <w:r w:rsidRPr="0075694B">
                                    <w:rPr>
                                      <w:rFonts w:ascii="標楷體" w:eastAsia="標楷體" w:hAnsi="標楷體" w:hint="eastAsia"/>
                                      <w:sz w:val="20"/>
                                      <w:szCs w:val="18"/>
                                    </w:rPr>
                                    <w:t>－資源</w:t>
                                  </w:r>
                                  <w:proofErr w:type="gramStart"/>
                                  <w:r w:rsidRPr="0075694B">
                                    <w:rPr>
                                      <w:rFonts w:ascii="標楷體" w:eastAsia="標楷體" w:hAnsi="標楷體" w:hint="eastAsia"/>
                                      <w:sz w:val="20"/>
                                      <w:szCs w:val="18"/>
                                    </w:rPr>
                                    <w:t>循環減碳技術</w:t>
                                  </w:r>
                                  <w:proofErr w:type="gramEnd"/>
                                  <w:r w:rsidRPr="0075694B">
                                    <w:rPr>
                                      <w:rFonts w:ascii="標楷體" w:eastAsia="標楷體" w:hAnsi="標楷體" w:hint="eastAsia"/>
                                      <w:sz w:val="20"/>
                                      <w:szCs w:val="18"/>
                                    </w:rPr>
                                    <w:t>計畫</w:t>
                                  </w:r>
                                </w:p>
                              </w:tc>
                              <w:tc>
                                <w:tcPr>
                                  <w:tcW w:w="826" w:type="dxa"/>
                                  <w:vMerge/>
                                  <w:vAlign w:val="center"/>
                                </w:tcPr>
                                <w:p w14:paraId="2CC99811"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4CDB8297"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408,528</w:t>
                                  </w:r>
                                </w:p>
                              </w:tc>
                              <w:tc>
                                <w:tcPr>
                                  <w:tcW w:w="938" w:type="dxa"/>
                                  <w:shd w:val="clear" w:color="auto" w:fill="auto"/>
                                  <w:vAlign w:val="center"/>
                                </w:tcPr>
                                <w:p w14:paraId="1C2DC07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3</w:t>
                                  </w:r>
                                  <w:r w:rsidRPr="0075694B">
                                    <w:rPr>
                                      <w:rFonts w:ascii="標楷體" w:eastAsia="標楷體" w:hAnsi="標楷體"/>
                                      <w:sz w:val="20"/>
                                      <w:szCs w:val="18"/>
                                    </w:rPr>
                                    <w:t>74,480</w:t>
                                  </w:r>
                                </w:p>
                              </w:tc>
                              <w:tc>
                                <w:tcPr>
                                  <w:tcW w:w="826" w:type="dxa"/>
                                  <w:tcBorders>
                                    <w:right w:val="double" w:sz="4" w:space="0" w:color="auto"/>
                                  </w:tcBorders>
                                  <w:shd w:val="clear" w:color="auto" w:fill="auto"/>
                                  <w:vAlign w:val="center"/>
                                </w:tcPr>
                                <w:p w14:paraId="223D2E09"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9</w:t>
                                  </w:r>
                                  <w:r w:rsidRPr="0075694B">
                                    <w:rPr>
                                      <w:rFonts w:ascii="標楷體" w:eastAsia="標楷體" w:hAnsi="標楷體"/>
                                      <w:sz w:val="20"/>
                                      <w:szCs w:val="18"/>
                                    </w:rPr>
                                    <w:t>1.67</w:t>
                                  </w:r>
                                </w:p>
                              </w:tc>
                              <w:tc>
                                <w:tcPr>
                                  <w:tcW w:w="1021" w:type="dxa"/>
                                  <w:tcBorders>
                                    <w:left w:val="double" w:sz="4" w:space="0" w:color="auto"/>
                                  </w:tcBorders>
                                  <w:vAlign w:val="center"/>
                                </w:tcPr>
                                <w:p w14:paraId="201BC778"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66AD9436" w14:textId="77777777" w:rsidTr="00FB2810">
                              <w:trPr>
                                <w:trHeight w:val="794"/>
                              </w:trPr>
                              <w:tc>
                                <w:tcPr>
                                  <w:tcW w:w="2016" w:type="dxa"/>
                                  <w:shd w:val="clear" w:color="auto" w:fill="auto"/>
                                  <w:vAlign w:val="center"/>
                                </w:tcPr>
                                <w:p w14:paraId="353C86F4"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建置分散式區域規模之大型儲能系統，</w:t>
                                  </w:r>
                                  <w:proofErr w:type="gramStart"/>
                                  <w:r w:rsidRPr="0075694B">
                                    <w:rPr>
                                      <w:rFonts w:ascii="標楷體" w:eastAsia="標楷體" w:hAnsi="標楷體" w:hint="eastAsia"/>
                                      <w:sz w:val="20"/>
                                      <w:szCs w:val="18"/>
                                    </w:rPr>
                                    <w:t>推動綠能產業</w:t>
                                  </w:r>
                                  <w:proofErr w:type="gramEnd"/>
                                  <w:r w:rsidRPr="0075694B">
                                    <w:rPr>
                                      <w:rFonts w:ascii="標楷體" w:eastAsia="標楷體" w:hAnsi="標楷體" w:hint="eastAsia"/>
                                      <w:sz w:val="20"/>
                                      <w:szCs w:val="18"/>
                                    </w:rPr>
                                    <w:t>發展計畫</w:t>
                                  </w:r>
                                </w:p>
                              </w:tc>
                              <w:tc>
                                <w:tcPr>
                                  <w:tcW w:w="826" w:type="dxa"/>
                                  <w:vAlign w:val="center"/>
                                </w:tcPr>
                                <w:p w14:paraId="6E11FE1A"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中央研究院</w:t>
                                  </w:r>
                                </w:p>
                              </w:tc>
                              <w:tc>
                                <w:tcPr>
                                  <w:tcW w:w="938" w:type="dxa"/>
                                  <w:vAlign w:val="center"/>
                                </w:tcPr>
                                <w:p w14:paraId="434E25E1"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20"/>
                                    </w:rPr>
                                    <w:t>43,000</w:t>
                                  </w:r>
                                </w:p>
                              </w:tc>
                              <w:tc>
                                <w:tcPr>
                                  <w:tcW w:w="938" w:type="dxa"/>
                                  <w:shd w:val="clear" w:color="auto" w:fill="auto"/>
                                  <w:vAlign w:val="center"/>
                                </w:tcPr>
                                <w:p w14:paraId="280FFB1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4</w:t>
                                  </w:r>
                                  <w:r w:rsidRPr="0075694B">
                                    <w:rPr>
                                      <w:rFonts w:ascii="標楷體" w:eastAsia="標楷體" w:hAnsi="標楷體"/>
                                      <w:sz w:val="20"/>
                                      <w:szCs w:val="18"/>
                                    </w:rPr>
                                    <w:t>2</w:t>
                                  </w:r>
                                  <w:r w:rsidRPr="0075694B">
                                    <w:rPr>
                                      <w:rFonts w:ascii="標楷體" w:eastAsia="標楷體" w:hAnsi="標楷體" w:hint="eastAsia"/>
                                      <w:sz w:val="20"/>
                                      <w:szCs w:val="18"/>
                                    </w:rPr>
                                    <w:t>,</w:t>
                                  </w:r>
                                  <w:r w:rsidRPr="0075694B">
                                    <w:rPr>
                                      <w:rFonts w:ascii="標楷體" w:eastAsia="標楷體" w:hAnsi="標楷體"/>
                                      <w:sz w:val="20"/>
                                      <w:szCs w:val="18"/>
                                    </w:rPr>
                                    <w:t>838</w:t>
                                  </w:r>
                                </w:p>
                              </w:tc>
                              <w:tc>
                                <w:tcPr>
                                  <w:tcW w:w="826" w:type="dxa"/>
                                  <w:tcBorders>
                                    <w:right w:val="double" w:sz="4" w:space="0" w:color="auto"/>
                                  </w:tcBorders>
                                  <w:shd w:val="clear" w:color="auto" w:fill="auto"/>
                                  <w:vAlign w:val="center"/>
                                </w:tcPr>
                                <w:p w14:paraId="0820466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9</w:t>
                                  </w:r>
                                  <w:r w:rsidRPr="0075694B">
                                    <w:rPr>
                                      <w:rFonts w:ascii="標楷體" w:eastAsia="標楷體" w:hAnsi="標楷體"/>
                                      <w:sz w:val="20"/>
                                      <w:szCs w:val="18"/>
                                    </w:rPr>
                                    <w:t>9.62</w:t>
                                  </w:r>
                                </w:p>
                              </w:tc>
                              <w:tc>
                                <w:tcPr>
                                  <w:tcW w:w="1021" w:type="dxa"/>
                                  <w:tcBorders>
                                    <w:left w:val="double" w:sz="4" w:space="0" w:color="auto"/>
                                  </w:tcBorders>
                                  <w:vAlign w:val="center"/>
                                </w:tcPr>
                                <w:p w14:paraId="59387A02"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bl>
                          <w:p w14:paraId="01C3EEC8" w14:textId="2A0E6810" w:rsidR="00401975" w:rsidRDefault="00401975" w:rsidP="00FB2810">
                            <w:pPr>
                              <w:spacing w:line="240" w:lineRule="exact"/>
                              <w:ind w:left="504" w:hangingChars="280" w:hanging="504"/>
                              <w:jc w:val="both"/>
                              <w:rPr>
                                <w:rFonts w:ascii="標楷體" w:eastAsia="標楷體" w:hAnsi="標楷體"/>
                                <w:sz w:val="18"/>
                                <w:szCs w:val="20"/>
                              </w:rPr>
                            </w:pPr>
                            <w:proofErr w:type="gramStart"/>
                            <w:r>
                              <w:rPr>
                                <w:rFonts w:ascii="標楷體" w:eastAsia="標楷體" w:hAnsi="標楷體" w:hint="eastAsia"/>
                                <w:sz w:val="18"/>
                                <w:szCs w:val="20"/>
                              </w:rPr>
                              <w:t>註</w:t>
                            </w:r>
                            <w:proofErr w:type="gramEnd"/>
                            <w:r>
                              <w:rPr>
                                <w:rFonts w:ascii="標楷體" w:eastAsia="標楷體" w:hAnsi="標楷體" w:hint="eastAsia"/>
                                <w:sz w:val="18"/>
                                <w:szCs w:val="20"/>
                              </w:rPr>
                              <w:t>：1</w:t>
                            </w:r>
                            <w:r>
                              <w:rPr>
                                <w:rFonts w:ascii="標楷體" w:eastAsia="標楷體" w:hAnsi="標楷體"/>
                                <w:sz w:val="18"/>
                                <w:szCs w:val="20"/>
                              </w:rPr>
                              <w:t>.</w:t>
                            </w:r>
                            <w:r>
                              <w:rPr>
                                <w:rFonts w:ascii="標楷體" w:eastAsia="標楷體" w:hAnsi="標楷體" w:hint="eastAsia"/>
                                <w:sz w:val="18"/>
                                <w:szCs w:val="20"/>
                              </w:rPr>
                              <w:t>預算實現率未及8</w:t>
                            </w:r>
                            <w:r>
                              <w:rPr>
                                <w:rFonts w:ascii="標楷體" w:eastAsia="標楷體" w:hAnsi="標楷體"/>
                                <w:sz w:val="18"/>
                                <w:szCs w:val="20"/>
                              </w:rPr>
                              <w:t>0</w:t>
                            </w:r>
                            <w:r>
                              <w:rPr>
                                <w:rFonts w:ascii="標楷體" w:eastAsia="標楷體" w:hAnsi="標楷體" w:hint="eastAsia"/>
                                <w:sz w:val="18"/>
                                <w:szCs w:val="20"/>
                              </w:rPr>
                              <w:t>％者以底色標</w:t>
                            </w:r>
                            <w:proofErr w:type="gramStart"/>
                            <w:r>
                              <w:rPr>
                                <w:rFonts w:ascii="標楷體" w:eastAsia="標楷體" w:hAnsi="標楷體" w:hint="eastAsia"/>
                                <w:sz w:val="18"/>
                                <w:szCs w:val="20"/>
                              </w:rPr>
                              <w:t>註</w:t>
                            </w:r>
                            <w:proofErr w:type="gramEnd"/>
                            <w:r>
                              <w:rPr>
                                <w:rFonts w:ascii="標楷體" w:eastAsia="標楷體" w:hAnsi="標楷體" w:hint="eastAsia"/>
                                <w:sz w:val="18"/>
                                <w:szCs w:val="20"/>
                              </w:rPr>
                              <w:t>。</w:t>
                            </w:r>
                          </w:p>
                          <w:p w14:paraId="2C1BD4A1" w14:textId="5BDF8648" w:rsidR="00686CAF" w:rsidRPr="0075694B" w:rsidRDefault="00401975" w:rsidP="00401975">
                            <w:pPr>
                              <w:spacing w:line="240" w:lineRule="exact"/>
                              <w:ind w:leftChars="151" w:left="501" w:hangingChars="77" w:hanging="139"/>
                              <w:jc w:val="both"/>
                              <w:rPr>
                                <w:rFonts w:ascii="標楷體" w:eastAsia="標楷體" w:hAnsi="標楷體"/>
                                <w:sz w:val="18"/>
                                <w:szCs w:val="20"/>
                              </w:rPr>
                            </w:pPr>
                            <w:r>
                              <w:rPr>
                                <w:rFonts w:ascii="標楷體" w:eastAsia="標楷體" w:hAnsi="標楷體" w:hint="eastAsia"/>
                                <w:sz w:val="18"/>
                                <w:szCs w:val="20"/>
                              </w:rPr>
                              <w:t>2</w:t>
                            </w:r>
                            <w:r>
                              <w:rPr>
                                <w:rFonts w:ascii="標楷體" w:eastAsia="標楷體" w:hAnsi="標楷體"/>
                                <w:sz w:val="18"/>
                                <w:szCs w:val="20"/>
                              </w:rPr>
                              <w:t>.</w:t>
                            </w:r>
                            <w:r w:rsidR="00686CAF" w:rsidRPr="0075694B">
                              <w:rPr>
                                <w:rFonts w:ascii="標楷體" w:eastAsia="標楷體" w:hAnsi="標楷體" w:hint="eastAsia"/>
                                <w:sz w:val="18"/>
                                <w:szCs w:val="20"/>
                              </w:rPr>
                              <w:t>資料來源：整理自各</w:t>
                            </w:r>
                            <w:proofErr w:type="gramStart"/>
                            <w:r w:rsidR="00686CAF" w:rsidRPr="0075694B">
                              <w:rPr>
                                <w:rFonts w:ascii="標楷體" w:eastAsia="標楷體" w:hAnsi="標楷體" w:hint="eastAsia"/>
                                <w:sz w:val="18"/>
                                <w:szCs w:val="20"/>
                              </w:rPr>
                              <w:t>主管機關查填資料</w:t>
                            </w:r>
                            <w:proofErr w:type="gramEnd"/>
                            <w:r w:rsidR="00686CAF" w:rsidRPr="0075694B">
                              <w:rPr>
                                <w:rFonts w:ascii="標楷體" w:eastAsia="標楷體" w:hAnsi="標楷體" w:hint="eastAsia"/>
                                <w:sz w:val="18"/>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A447941" id="文字方塊 9" o:spid="_x0000_s1030" type="#_x0000_t202" style="position:absolute;left:0;text-align:left;margin-left:159.05pt;margin-top:28.3pt;width:340.4pt;height:427.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zFVUQIAAHYEAAAOAAAAZHJzL2Uyb0RvYy54bWysVEtu2zAQ3RfoHQjua8m/NBYsB24CFwWM&#10;JIBTZE1TlC2U4rAkbcm9QIEeIF33AD1AD5Sco0NKcoy0q6IbiuQ8zue9GU0v6lKSvTC2AJXSfi+m&#10;RCgOWaE2Kf14t3hzTol1TGVMghIpPQhLL2avX00rnYgBbEFmwhB0omxS6ZRundNJFFm+FSWzPdBC&#10;oTEHUzKHR7OJMsMq9F7KaBDHZ1EFJtMGuLAWb68aI50F/3kuuLvJcysckSnF3FxYTVjXfo1mU5Zs&#10;DNPbgrdpsH/IomSFwqBHV1fMMbIzxR+uyoIbsJC7HocygjwvuAg1YDX9+EU1qy3TItSC5Fh9pMn+&#10;P7f8en9rSJGldEKJYiVK9PTw9fHn96eHX48/vpGJZ6jSNkHgSiPU1e+gRqVDtVYvgX+yCIlOMM0D&#10;i2jPSJ2b0n+xVoIPUYTDkXhRO8LxcjQcDONzNHG0jUeD8WgUpImen2tj3XsBJfGblBpUNqTA9kvr&#10;fAIs6SA+moJFIWVQVypSpfRsOI7Dg6MFX0jVZt4k62tw9boOfAy7yteQHbBwA03zWM0XBeawZNbd&#10;MoPdgnnjBLgbXHIJGAvaHSVbMF/+du/xKCJaKamw+1JqP++YEZTIDwrlnfQ9A8SFw2j8doAHc2pZ&#10;n1rUrrwEbPA+zprmYevxTnbb3EB5j4My91HRxBTH2Cl13fbSNTOBg8bFfB5A2KCauaVaad7p7Rm+&#10;q++Z0a0MDhW8hq5PWfJCjQbb6DHfOciLIJXnuWG1pR+bOyjYDqKfntNzQD3/Lma/AQAA//8DAFBL&#10;AwQUAAYACAAAACEA7QmeQOIAAAAKAQAADwAAAGRycy9kb3ducmV2LnhtbEyPTUvDQBCG74L/YRnB&#10;m91spSGJ2ZQSKILoobUXb5PsNAnuR8xu2+ivdz3Z2wzz8M7zluvZaHamyQ/OShCLBBjZ1qnBdhIO&#10;79uHDJgPaBVqZ0nCN3lYV7c3JRbKXeyOzvvQsRhifYES+hDGgnPf9mTQL9xINt6ObjIY4jp1XE14&#10;ieFG82WSpNzgYOOHHkeqe2o/9ycj4aXevuGuWZrsR9fPr8fN+HX4WEl5fzdvnoAFmsM/DH/6UR2q&#10;6NS4k1WeaQmPIhMRlbBKU2ARyPMsB9bEQYgEeFXy6wrVLwAAAP//AwBQSwECLQAUAAYACAAAACEA&#10;toM4kv4AAADhAQAAEwAAAAAAAAAAAAAAAAAAAAAAW0NvbnRlbnRfVHlwZXNdLnhtbFBLAQItABQA&#10;BgAIAAAAIQA4/SH/1gAAAJQBAAALAAAAAAAAAAAAAAAAAC8BAABfcmVscy8ucmVsc1BLAQItABQA&#10;BgAIAAAAIQCB7zFVUQIAAHYEAAAOAAAAAAAAAAAAAAAAAC4CAABkcnMvZTJvRG9jLnhtbFBLAQIt&#10;ABQABgAIAAAAIQDtCZ5A4gAAAAoBAAAPAAAAAAAAAAAAAAAAAKsEAABkcnMvZG93bnJldi54bWxQ&#10;SwUGAAAAAAQABADzAAAAugUAAAAA&#10;" filled="f" stroked="f" strokeweight=".5pt">
                <v:textbox>
                  <w:txbxContent>
                    <w:p w14:paraId="08B424D7" w14:textId="77777777" w:rsidR="00686CAF" w:rsidRPr="0075694B" w:rsidRDefault="00686CAF" w:rsidP="00401975">
                      <w:pPr>
                        <w:spacing w:line="276" w:lineRule="exact"/>
                        <w:ind w:leftChars="11" w:left="713" w:rightChars="-13" w:right="-31" w:hangingChars="286" w:hanging="687"/>
                        <w:jc w:val="both"/>
                        <w:rPr>
                          <w:rFonts w:ascii="標楷體" w:eastAsia="標楷體" w:hAnsi="標楷體"/>
                          <w:b/>
                          <w:szCs w:val="20"/>
                        </w:rPr>
                      </w:pPr>
                      <w:r w:rsidRPr="0075694B">
                        <w:rPr>
                          <w:rFonts w:ascii="標楷體" w:eastAsia="標楷體" w:hAnsi="標楷體" w:hint="eastAsia"/>
                          <w:b/>
                          <w:szCs w:val="20"/>
                        </w:rPr>
                        <w:t xml:space="preserve">表2　</w:t>
                      </w:r>
                      <w:proofErr w:type="gramStart"/>
                      <w:r w:rsidRPr="0075694B">
                        <w:rPr>
                          <w:rFonts w:ascii="標楷體" w:eastAsia="標楷體" w:hAnsi="標楷體" w:hint="eastAsia"/>
                          <w:b/>
                          <w:szCs w:val="20"/>
                        </w:rPr>
                        <w:t>1</w:t>
                      </w:r>
                      <w:r w:rsidRPr="0075694B">
                        <w:rPr>
                          <w:rFonts w:ascii="標楷體" w:eastAsia="標楷體" w:hAnsi="標楷體"/>
                          <w:b/>
                          <w:szCs w:val="20"/>
                        </w:rPr>
                        <w:t>13</w:t>
                      </w:r>
                      <w:r w:rsidRPr="0075694B">
                        <w:rPr>
                          <w:rFonts w:ascii="標楷體" w:eastAsia="標楷體" w:hAnsi="標楷體" w:hint="eastAsia"/>
                          <w:b/>
                          <w:szCs w:val="20"/>
                        </w:rPr>
                        <w:t>年度淨零科技</w:t>
                      </w:r>
                      <w:proofErr w:type="gramEnd"/>
                      <w:r w:rsidRPr="0075694B">
                        <w:rPr>
                          <w:rFonts w:ascii="標楷體" w:eastAsia="標楷體" w:hAnsi="標楷體" w:hint="eastAsia"/>
                          <w:b/>
                          <w:szCs w:val="20"/>
                        </w:rPr>
                        <w:t>方案預算實現率未及</w:t>
                      </w:r>
                      <w:proofErr w:type="gramStart"/>
                      <w:r w:rsidRPr="0075694B">
                        <w:rPr>
                          <w:rFonts w:ascii="標楷體" w:eastAsia="標楷體" w:hAnsi="標楷體" w:hint="eastAsia"/>
                          <w:b/>
                          <w:szCs w:val="20"/>
                        </w:rPr>
                        <w:t>8成</w:t>
                      </w:r>
                      <w:proofErr w:type="gramEnd"/>
                      <w:r w:rsidRPr="0075694B">
                        <w:rPr>
                          <w:rFonts w:ascii="標楷體" w:eastAsia="標楷體" w:hAnsi="標楷體" w:hint="eastAsia"/>
                          <w:b/>
                          <w:szCs w:val="20"/>
                        </w:rPr>
                        <w:t>或執行績效未達年度目標之計畫明細</w:t>
                      </w:r>
                    </w:p>
                    <w:p w14:paraId="01F60F8C" w14:textId="77777777" w:rsidR="00686CAF" w:rsidRPr="0075694B" w:rsidRDefault="00686CAF" w:rsidP="00401975">
                      <w:pPr>
                        <w:spacing w:line="260" w:lineRule="exact"/>
                        <w:ind w:left="560" w:rightChars="-31" w:right="-74" w:hangingChars="280" w:hanging="560"/>
                        <w:jc w:val="right"/>
                        <w:rPr>
                          <w:rFonts w:ascii="標楷體" w:eastAsia="標楷體" w:hAnsi="標楷體"/>
                          <w:sz w:val="20"/>
                          <w:szCs w:val="20"/>
                        </w:rPr>
                      </w:pPr>
                      <w:r w:rsidRPr="0075694B">
                        <w:rPr>
                          <w:rFonts w:ascii="標楷體" w:eastAsia="標楷體" w:hAnsi="標楷體" w:hint="eastAsia"/>
                          <w:sz w:val="20"/>
                          <w:szCs w:val="20"/>
                        </w:rPr>
                        <w:t>單位：新臺幣千元、％</w:t>
                      </w:r>
                    </w:p>
                    <w:tbl>
                      <w:tblPr>
                        <w:tblW w:w="6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826"/>
                        <w:gridCol w:w="938"/>
                        <w:gridCol w:w="938"/>
                        <w:gridCol w:w="826"/>
                        <w:gridCol w:w="1021"/>
                      </w:tblGrid>
                      <w:tr w:rsidR="00686CAF" w:rsidRPr="0075694B" w14:paraId="69B3904A" w14:textId="77777777" w:rsidTr="00FB2810">
                        <w:trPr>
                          <w:trHeight w:val="340"/>
                        </w:trPr>
                        <w:tc>
                          <w:tcPr>
                            <w:tcW w:w="2016" w:type="dxa"/>
                            <w:vMerge w:val="restart"/>
                            <w:shd w:val="clear" w:color="auto" w:fill="auto"/>
                            <w:vAlign w:val="center"/>
                          </w:tcPr>
                          <w:p w14:paraId="57BF0D41" w14:textId="77777777" w:rsidR="00686CAF" w:rsidRPr="0075694B" w:rsidRDefault="00686CAF" w:rsidP="00544F7A">
                            <w:pPr>
                              <w:spacing w:line="260" w:lineRule="exact"/>
                              <w:jc w:val="center"/>
                              <w:rPr>
                                <w:rFonts w:ascii="標楷體" w:eastAsia="標楷體" w:hAnsi="標楷體"/>
                                <w:sz w:val="20"/>
                                <w:szCs w:val="18"/>
                              </w:rPr>
                            </w:pPr>
                            <w:r w:rsidRPr="0075694B">
                              <w:rPr>
                                <w:rFonts w:ascii="標楷體" w:eastAsia="標楷體" w:hAnsi="標楷體" w:hint="eastAsia"/>
                                <w:sz w:val="20"/>
                                <w:szCs w:val="18"/>
                              </w:rPr>
                              <w:t>計畫名稱</w:t>
                            </w:r>
                          </w:p>
                        </w:tc>
                        <w:tc>
                          <w:tcPr>
                            <w:tcW w:w="826" w:type="dxa"/>
                            <w:vMerge w:val="restart"/>
                            <w:vAlign w:val="center"/>
                          </w:tcPr>
                          <w:p w14:paraId="576C5493" w14:textId="77777777" w:rsidR="00686CAF" w:rsidRPr="0075694B" w:rsidRDefault="00686CAF" w:rsidP="00544F7A">
                            <w:pPr>
                              <w:spacing w:line="260" w:lineRule="exact"/>
                              <w:ind w:leftChars="-48" w:left="-115" w:rightChars="-42" w:right="-101"/>
                              <w:jc w:val="center"/>
                              <w:rPr>
                                <w:rFonts w:ascii="標楷體" w:eastAsia="標楷體" w:hAnsi="標楷體"/>
                                <w:sz w:val="20"/>
                                <w:szCs w:val="18"/>
                              </w:rPr>
                            </w:pPr>
                            <w:r w:rsidRPr="0075694B">
                              <w:rPr>
                                <w:rFonts w:ascii="標楷體" w:eastAsia="標楷體" w:hAnsi="標楷體" w:hint="eastAsia"/>
                                <w:sz w:val="20"/>
                                <w:szCs w:val="18"/>
                              </w:rPr>
                              <w:t>執行機關</w:t>
                            </w:r>
                          </w:p>
                        </w:tc>
                        <w:tc>
                          <w:tcPr>
                            <w:tcW w:w="938" w:type="dxa"/>
                            <w:vMerge w:val="restart"/>
                            <w:vAlign w:val="center"/>
                          </w:tcPr>
                          <w:p w14:paraId="71F573B3" w14:textId="77777777" w:rsidR="00686CAF" w:rsidRPr="0075694B" w:rsidRDefault="00686CAF" w:rsidP="00544F7A">
                            <w:pPr>
                              <w:spacing w:line="260" w:lineRule="exact"/>
                              <w:ind w:leftChars="-48" w:left="-115" w:rightChars="-42" w:right="-101"/>
                              <w:jc w:val="center"/>
                              <w:rPr>
                                <w:rFonts w:ascii="標楷體" w:eastAsia="標楷體" w:hAnsi="標楷體"/>
                                <w:sz w:val="20"/>
                                <w:szCs w:val="18"/>
                              </w:rPr>
                            </w:pPr>
                            <w:r w:rsidRPr="0075694B">
                              <w:rPr>
                                <w:rFonts w:ascii="標楷體" w:eastAsia="標楷體" w:hAnsi="標楷體" w:hint="eastAsia"/>
                                <w:sz w:val="20"/>
                                <w:szCs w:val="18"/>
                              </w:rPr>
                              <w:t>預算數</w:t>
                            </w:r>
                          </w:p>
                        </w:tc>
                        <w:tc>
                          <w:tcPr>
                            <w:tcW w:w="938" w:type="dxa"/>
                            <w:vMerge w:val="restart"/>
                            <w:tcBorders>
                              <w:right w:val="nil"/>
                            </w:tcBorders>
                            <w:shd w:val="clear" w:color="auto" w:fill="auto"/>
                          </w:tcPr>
                          <w:p w14:paraId="7064943C" w14:textId="77777777" w:rsidR="00686CAF" w:rsidRPr="0075694B" w:rsidRDefault="00686CAF" w:rsidP="000A7B07">
                            <w:pPr>
                              <w:spacing w:line="280" w:lineRule="exact"/>
                              <w:jc w:val="center"/>
                              <w:rPr>
                                <w:rFonts w:ascii="標楷體" w:eastAsia="標楷體" w:hAnsi="標楷體"/>
                                <w:sz w:val="20"/>
                                <w:szCs w:val="18"/>
                              </w:rPr>
                            </w:pPr>
                            <w:r w:rsidRPr="0075694B">
                              <w:rPr>
                                <w:rFonts w:ascii="標楷體" w:eastAsia="標楷體" w:hAnsi="標楷體" w:hint="eastAsia"/>
                                <w:sz w:val="20"/>
                                <w:szCs w:val="18"/>
                              </w:rPr>
                              <w:t>實現數</w:t>
                            </w:r>
                          </w:p>
                        </w:tc>
                        <w:tc>
                          <w:tcPr>
                            <w:tcW w:w="826" w:type="dxa"/>
                            <w:tcBorders>
                              <w:left w:val="nil"/>
                              <w:right w:val="double" w:sz="4" w:space="0" w:color="auto"/>
                            </w:tcBorders>
                            <w:shd w:val="clear" w:color="auto" w:fill="auto"/>
                            <w:vAlign w:val="center"/>
                          </w:tcPr>
                          <w:p w14:paraId="5D97A586" w14:textId="77777777" w:rsidR="00686CAF" w:rsidRPr="0075694B" w:rsidRDefault="00686CAF" w:rsidP="00544F7A">
                            <w:pPr>
                              <w:spacing w:line="260" w:lineRule="exact"/>
                              <w:jc w:val="center"/>
                              <w:rPr>
                                <w:rFonts w:ascii="標楷體" w:eastAsia="標楷體" w:hAnsi="標楷體"/>
                                <w:sz w:val="20"/>
                                <w:szCs w:val="18"/>
                              </w:rPr>
                            </w:pPr>
                          </w:p>
                        </w:tc>
                        <w:tc>
                          <w:tcPr>
                            <w:tcW w:w="1021" w:type="dxa"/>
                            <w:vMerge w:val="restart"/>
                            <w:tcBorders>
                              <w:left w:val="double" w:sz="4" w:space="0" w:color="auto"/>
                            </w:tcBorders>
                            <w:vAlign w:val="center"/>
                          </w:tcPr>
                          <w:p w14:paraId="1DB5FCE5" w14:textId="77777777" w:rsidR="00686CAF" w:rsidRPr="0075694B" w:rsidRDefault="00686CAF" w:rsidP="00544F7A">
                            <w:pPr>
                              <w:spacing w:line="260" w:lineRule="exact"/>
                              <w:jc w:val="center"/>
                              <w:rPr>
                                <w:rFonts w:ascii="標楷體" w:eastAsia="標楷體" w:hAnsi="標楷體"/>
                                <w:sz w:val="20"/>
                                <w:szCs w:val="18"/>
                              </w:rPr>
                            </w:pPr>
                            <w:r w:rsidRPr="0075694B">
                              <w:rPr>
                                <w:rFonts w:ascii="標楷體" w:eastAsia="標楷體" w:hAnsi="標楷體" w:hint="eastAsia"/>
                                <w:sz w:val="20"/>
                                <w:szCs w:val="18"/>
                              </w:rPr>
                              <w:t>績效未達年度目標</w:t>
                            </w:r>
                          </w:p>
                        </w:tc>
                      </w:tr>
                      <w:tr w:rsidR="00686CAF" w:rsidRPr="0075694B" w14:paraId="30844FC4" w14:textId="77777777" w:rsidTr="00352A14">
                        <w:tc>
                          <w:tcPr>
                            <w:tcW w:w="2016" w:type="dxa"/>
                            <w:vMerge/>
                            <w:shd w:val="clear" w:color="auto" w:fill="auto"/>
                            <w:vAlign w:val="center"/>
                          </w:tcPr>
                          <w:p w14:paraId="28B36271" w14:textId="77777777" w:rsidR="00686CAF" w:rsidRPr="0075694B" w:rsidRDefault="00686CAF" w:rsidP="002B4482">
                            <w:pPr>
                              <w:spacing w:line="240" w:lineRule="exact"/>
                              <w:jc w:val="center"/>
                              <w:rPr>
                                <w:rFonts w:ascii="標楷體" w:eastAsia="標楷體" w:hAnsi="標楷體"/>
                                <w:sz w:val="20"/>
                                <w:szCs w:val="18"/>
                              </w:rPr>
                            </w:pPr>
                          </w:p>
                        </w:tc>
                        <w:tc>
                          <w:tcPr>
                            <w:tcW w:w="826" w:type="dxa"/>
                            <w:vMerge/>
                          </w:tcPr>
                          <w:p w14:paraId="04D450B0" w14:textId="77777777" w:rsidR="00686CAF" w:rsidRPr="0075694B" w:rsidRDefault="00686CAF" w:rsidP="002B4482">
                            <w:pPr>
                              <w:spacing w:line="240" w:lineRule="exact"/>
                              <w:jc w:val="center"/>
                              <w:rPr>
                                <w:rFonts w:ascii="標楷體" w:eastAsia="標楷體" w:hAnsi="標楷體"/>
                                <w:sz w:val="20"/>
                                <w:szCs w:val="18"/>
                              </w:rPr>
                            </w:pPr>
                          </w:p>
                        </w:tc>
                        <w:tc>
                          <w:tcPr>
                            <w:tcW w:w="938" w:type="dxa"/>
                            <w:vMerge/>
                            <w:vAlign w:val="center"/>
                          </w:tcPr>
                          <w:p w14:paraId="602815ED" w14:textId="77777777" w:rsidR="00686CAF" w:rsidRPr="0075694B" w:rsidRDefault="00686CAF" w:rsidP="002B4482">
                            <w:pPr>
                              <w:spacing w:line="240" w:lineRule="exact"/>
                              <w:jc w:val="center"/>
                              <w:rPr>
                                <w:rFonts w:ascii="標楷體" w:eastAsia="標楷體" w:hAnsi="標楷體"/>
                                <w:sz w:val="20"/>
                                <w:szCs w:val="18"/>
                              </w:rPr>
                            </w:pPr>
                          </w:p>
                        </w:tc>
                        <w:tc>
                          <w:tcPr>
                            <w:tcW w:w="938" w:type="dxa"/>
                            <w:vMerge/>
                            <w:shd w:val="clear" w:color="auto" w:fill="auto"/>
                            <w:vAlign w:val="center"/>
                          </w:tcPr>
                          <w:p w14:paraId="7CDE0274" w14:textId="77777777" w:rsidR="00686CAF" w:rsidRPr="0075694B" w:rsidRDefault="00686CAF" w:rsidP="002B4482">
                            <w:pPr>
                              <w:spacing w:line="240" w:lineRule="exact"/>
                              <w:jc w:val="center"/>
                              <w:rPr>
                                <w:rFonts w:ascii="標楷體" w:eastAsia="標楷體" w:hAnsi="標楷體"/>
                                <w:sz w:val="20"/>
                                <w:szCs w:val="18"/>
                              </w:rPr>
                            </w:pPr>
                          </w:p>
                        </w:tc>
                        <w:tc>
                          <w:tcPr>
                            <w:tcW w:w="826" w:type="dxa"/>
                            <w:tcBorders>
                              <w:right w:val="double" w:sz="4" w:space="0" w:color="auto"/>
                            </w:tcBorders>
                            <w:shd w:val="clear" w:color="auto" w:fill="auto"/>
                            <w:vAlign w:val="center"/>
                          </w:tcPr>
                          <w:p w14:paraId="6C1128C7" w14:textId="77777777" w:rsidR="00686CAF" w:rsidRPr="0075694B" w:rsidRDefault="00686CAF" w:rsidP="002B4482">
                            <w:pPr>
                              <w:spacing w:line="240" w:lineRule="exact"/>
                              <w:jc w:val="center"/>
                              <w:rPr>
                                <w:rFonts w:ascii="標楷體" w:eastAsia="標楷體" w:hAnsi="標楷體"/>
                                <w:sz w:val="20"/>
                                <w:szCs w:val="18"/>
                              </w:rPr>
                            </w:pPr>
                            <w:r w:rsidRPr="0075694B">
                              <w:rPr>
                                <w:rFonts w:ascii="標楷體" w:eastAsia="標楷體" w:hAnsi="標楷體" w:hint="eastAsia"/>
                                <w:sz w:val="20"/>
                                <w:szCs w:val="18"/>
                              </w:rPr>
                              <w:t>實現率</w:t>
                            </w:r>
                          </w:p>
                        </w:tc>
                        <w:tc>
                          <w:tcPr>
                            <w:tcW w:w="1021" w:type="dxa"/>
                            <w:vMerge/>
                            <w:tcBorders>
                              <w:left w:val="double" w:sz="4" w:space="0" w:color="auto"/>
                            </w:tcBorders>
                          </w:tcPr>
                          <w:p w14:paraId="6956583F" w14:textId="77777777" w:rsidR="00686CAF" w:rsidRPr="0075694B" w:rsidRDefault="00686CAF" w:rsidP="002B4482">
                            <w:pPr>
                              <w:spacing w:line="240" w:lineRule="exact"/>
                              <w:jc w:val="center"/>
                              <w:rPr>
                                <w:rFonts w:ascii="標楷體" w:eastAsia="標楷體" w:hAnsi="標楷體"/>
                                <w:sz w:val="20"/>
                                <w:szCs w:val="18"/>
                              </w:rPr>
                            </w:pPr>
                          </w:p>
                        </w:tc>
                      </w:tr>
                      <w:tr w:rsidR="00686CAF" w:rsidRPr="0075694B" w14:paraId="57A135B0" w14:textId="77777777" w:rsidTr="00401975">
                        <w:trPr>
                          <w:trHeight w:val="567"/>
                        </w:trPr>
                        <w:tc>
                          <w:tcPr>
                            <w:tcW w:w="2016" w:type="dxa"/>
                            <w:shd w:val="clear" w:color="auto" w:fill="auto"/>
                            <w:vAlign w:val="center"/>
                          </w:tcPr>
                          <w:p w14:paraId="5EF4D4BD"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離岸風機結構智慧防災監測平</w:t>
                            </w:r>
                            <w:proofErr w:type="gramStart"/>
                            <w:r w:rsidRPr="0075694B">
                              <w:rPr>
                                <w:rFonts w:ascii="標楷體" w:eastAsia="標楷體" w:hAnsi="標楷體" w:hint="eastAsia"/>
                                <w:sz w:val="20"/>
                                <w:szCs w:val="18"/>
                              </w:rPr>
                              <w:t>臺</w:t>
                            </w:r>
                            <w:proofErr w:type="gramEnd"/>
                            <w:r w:rsidRPr="0075694B">
                              <w:rPr>
                                <w:rFonts w:ascii="標楷體" w:eastAsia="標楷體" w:hAnsi="標楷體" w:hint="eastAsia"/>
                                <w:sz w:val="20"/>
                                <w:szCs w:val="18"/>
                              </w:rPr>
                              <w:t>建置計畫</w:t>
                            </w:r>
                          </w:p>
                        </w:tc>
                        <w:tc>
                          <w:tcPr>
                            <w:tcW w:w="826" w:type="dxa"/>
                            <w:vAlign w:val="center"/>
                          </w:tcPr>
                          <w:p w14:paraId="71923BE3" w14:textId="77777777" w:rsidR="00686CAF" w:rsidRPr="0075694B" w:rsidRDefault="00686CAF" w:rsidP="00FB2810">
                            <w:pPr>
                              <w:spacing w:line="240" w:lineRule="exact"/>
                              <w:ind w:rightChars="-80" w:right="-192"/>
                              <w:jc w:val="both"/>
                              <w:rPr>
                                <w:rFonts w:ascii="標楷體" w:eastAsia="標楷體" w:hAnsi="標楷體"/>
                                <w:sz w:val="20"/>
                                <w:szCs w:val="18"/>
                              </w:rPr>
                            </w:pPr>
                            <w:r w:rsidRPr="0075694B">
                              <w:rPr>
                                <w:rFonts w:ascii="標楷體" w:eastAsia="標楷體" w:hAnsi="標楷體" w:hint="eastAsia"/>
                                <w:sz w:val="20"/>
                                <w:szCs w:val="18"/>
                              </w:rPr>
                              <w:t>國科會</w:t>
                            </w:r>
                          </w:p>
                        </w:tc>
                        <w:tc>
                          <w:tcPr>
                            <w:tcW w:w="938" w:type="dxa"/>
                            <w:vAlign w:val="center"/>
                          </w:tcPr>
                          <w:p w14:paraId="12105C84"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1</w:t>
                            </w:r>
                            <w:r w:rsidRPr="0075694B">
                              <w:rPr>
                                <w:rFonts w:ascii="標楷體" w:eastAsia="標楷體" w:hAnsi="標楷體"/>
                                <w:sz w:val="20"/>
                                <w:szCs w:val="18"/>
                              </w:rPr>
                              <w:t>51</w:t>
                            </w:r>
                            <w:r w:rsidRPr="0075694B">
                              <w:rPr>
                                <w:rFonts w:ascii="標楷體" w:eastAsia="標楷體" w:hAnsi="標楷體" w:hint="eastAsia"/>
                                <w:sz w:val="20"/>
                                <w:szCs w:val="18"/>
                              </w:rPr>
                              <w:t>,</w:t>
                            </w:r>
                            <w:r w:rsidRPr="0075694B">
                              <w:rPr>
                                <w:rFonts w:ascii="標楷體" w:eastAsia="標楷體" w:hAnsi="標楷體"/>
                                <w:sz w:val="20"/>
                                <w:szCs w:val="18"/>
                              </w:rPr>
                              <w:t>818</w:t>
                            </w:r>
                          </w:p>
                        </w:tc>
                        <w:tc>
                          <w:tcPr>
                            <w:tcW w:w="938" w:type="dxa"/>
                            <w:shd w:val="clear" w:color="auto" w:fill="auto"/>
                            <w:vAlign w:val="center"/>
                          </w:tcPr>
                          <w:p w14:paraId="18BA00E8"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7</w:t>
                            </w:r>
                            <w:r w:rsidRPr="0075694B">
                              <w:rPr>
                                <w:rFonts w:ascii="標楷體" w:eastAsia="標楷體" w:hAnsi="標楷體"/>
                                <w:sz w:val="20"/>
                                <w:szCs w:val="18"/>
                              </w:rPr>
                              <w:t>,634</w:t>
                            </w:r>
                          </w:p>
                        </w:tc>
                        <w:tc>
                          <w:tcPr>
                            <w:tcW w:w="826" w:type="dxa"/>
                            <w:tcBorders>
                              <w:right w:val="double" w:sz="4" w:space="0" w:color="auto"/>
                            </w:tcBorders>
                            <w:shd w:val="clear" w:color="auto" w:fill="E7E6E6" w:themeFill="background2"/>
                            <w:vAlign w:val="center"/>
                          </w:tcPr>
                          <w:p w14:paraId="32C18CA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5</w:t>
                            </w:r>
                            <w:r w:rsidRPr="0075694B">
                              <w:rPr>
                                <w:rFonts w:ascii="標楷體" w:eastAsia="標楷體" w:hAnsi="標楷體"/>
                                <w:sz w:val="20"/>
                                <w:szCs w:val="18"/>
                              </w:rPr>
                              <w:t>.03</w:t>
                            </w:r>
                          </w:p>
                        </w:tc>
                        <w:tc>
                          <w:tcPr>
                            <w:tcW w:w="1021" w:type="dxa"/>
                            <w:tcBorders>
                              <w:left w:val="double" w:sz="4" w:space="0" w:color="auto"/>
                            </w:tcBorders>
                            <w:vAlign w:val="center"/>
                          </w:tcPr>
                          <w:p w14:paraId="463E1B11" w14:textId="77777777" w:rsidR="00686CAF" w:rsidRPr="0075694B" w:rsidRDefault="00686CAF" w:rsidP="00FB2810">
                            <w:pPr>
                              <w:spacing w:line="240" w:lineRule="exact"/>
                              <w:ind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1312D732" w14:textId="77777777" w:rsidTr="00401975">
                        <w:trPr>
                          <w:trHeight w:val="737"/>
                        </w:trPr>
                        <w:tc>
                          <w:tcPr>
                            <w:tcW w:w="2016" w:type="dxa"/>
                            <w:shd w:val="clear" w:color="auto" w:fill="auto"/>
                            <w:vAlign w:val="center"/>
                          </w:tcPr>
                          <w:p w14:paraId="5E958AF6"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黑潮示範電廠暨百</w:t>
                            </w:r>
                            <w:proofErr w:type="gramStart"/>
                            <w:r w:rsidRPr="0075694B">
                              <w:rPr>
                                <w:rFonts w:ascii="標楷體" w:eastAsia="標楷體" w:hAnsi="標楷體" w:hint="eastAsia"/>
                                <w:sz w:val="20"/>
                                <w:szCs w:val="18"/>
                              </w:rPr>
                              <w:t>瓩</w:t>
                            </w:r>
                            <w:proofErr w:type="gramEnd"/>
                            <w:r w:rsidRPr="0075694B">
                              <w:rPr>
                                <w:rFonts w:ascii="標楷體" w:eastAsia="標楷體" w:hAnsi="標楷體" w:hint="eastAsia"/>
                                <w:sz w:val="20"/>
                                <w:szCs w:val="18"/>
                              </w:rPr>
                              <w:t>黑潮發電商轉原型機研製計畫</w:t>
                            </w:r>
                          </w:p>
                        </w:tc>
                        <w:tc>
                          <w:tcPr>
                            <w:tcW w:w="826" w:type="dxa"/>
                            <w:vAlign w:val="center"/>
                          </w:tcPr>
                          <w:p w14:paraId="2A00DA08"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海洋委員會</w:t>
                            </w:r>
                          </w:p>
                        </w:tc>
                        <w:tc>
                          <w:tcPr>
                            <w:tcW w:w="938" w:type="dxa"/>
                            <w:vAlign w:val="center"/>
                          </w:tcPr>
                          <w:p w14:paraId="7DB9368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70,000</w:t>
                            </w:r>
                          </w:p>
                        </w:tc>
                        <w:tc>
                          <w:tcPr>
                            <w:tcW w:w="938" w:type="dxa"/>
                            <w:shd w:val="clear" w:color="auto" w:fill="auto"/>
                            <w:vAlign w:val="center"/>
                          </w:tcPr>
                          <w:p w14:paraId="456CC549"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21,695</w:t>
                            </w:r>
                          </w:p>
                        </w:tc>
                        <w:tc>
                          <w:tcPr>
                            <w:tcW w:w="826" w:type="dxa"/>
                            <w:tcBorders>
                              <w:right w:val="double" w:sz="4" w:space="0" w:color="auto"/>
                            </w:tcBorders>
                            <w:shd w:val="clear" w:color="auto" w:fill="E7E6E6" w:themeFill="background2"/>
                            <w:vAlign w:val="center"/>
                          </w:tcPr>
                          <w:p w14:paraId="78D953DD"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30.99</w:t>
                            </w:r>
                          </w:p>
                        </w:tc>
                        <w:tc>
                          <w:tcPr>
                            <w:tcW w:w="1021" w:type="dxa"/>
                            <w:tcBorders>
                              <w:left w:val="double" w:sz="4" w:space="0" w:color="auto"/>
                            </w:tcBorders>
                          </w:tcPr>
                          <w:p w14:paraId="44733707" w14:textId="77777777" w:rsidR="00686CAF" w:rsidRPr="0075694B" w:rsidRDefault="00686CAF" w:rsidP="00FB2810">
                            <w:pPr>
                              <w:spacing w:line="240" w:lineRule="exact"/>
                              <w:jc w:val="right"/>
                              <w:rPr>
                                <w:rFonts w:ascii="標楷體" w:eastAsia="標楷體" w:hAnsi="標楷體"/>
                                <w:sz w:val="20"/>
                                <w:szCs w:val="18"/>
                              </w:rPr>
                            </w:pPr>
                          </w:p>
                        </w:tc>
                      </w:tr>
                      <w:tr w:rsidR="00686CAF" w:rsidRPr="0075694B" w14:paraId="40B60AFA" w14:textId="77777777" w:rsidTr="00401975">
                        <w:trPr>
                          <w:trHeight w:val="737"/>
                        </w:trPr>
                        <w:tc>
                          <w:tcPr>
                            <w:tcW w:w="2016" w:type="dxa"/>
                            <w:shd w:val="clear" w:color="auto" w:fill="auto"/>
                            <w:vAlign w:val="center"/>
                          </w:tcPr>
                          <w:p w14:paraId="54D64FDC"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擴大地下再生能源潛力</w:t>
                            </w:r>
                            <w:proofErr w:type="gramStart"/>
                            <w:r w:rsidRPr="0075694B">
                              <w:rPr>
                                <w:rFonts w:ascii="標楷體" w:eastAsia="標楷體" w:hAnsi="標楷體" w:hint="eastAsia"/>
                                <w:sz w:val="20"/>
                                <w:szCs w:val="18"/>
                              </w:rPr>
                              <w:t>場域深層</w:t>
                            </w:r>
                            <w:proofErr w:type="gramEnd"/>
                            <w:r w:rsidRPr="0075694B">
                              <w:rPr>
                                <w:rFonts w:ascii="標楷體" w:eastAsia="標楷體" w:hAnsi="標楷體" w:hint="eastAsia"/>
                                <w:sz w:val="20"/>
                                <w:szCs w:val="18"/>
                              </w:rPr>
                              <w:t>鑽探與資源確認</w:t>
                            </w:r>
                          </w:p>
                        </w:tc>
                        <w:tc>
                          <w:tcPr>
                            <w:tcW w:w="826" w:type="dxa"/>
                            <w:vMerge w:val="restart"/>
                            <w:vAlign w:val="center"/>
                          </w:tcPr>
                          <w:p w14:paraId="3CC29BB1"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經濟部</w:t>
                            </w:r>
                          </w:p>
                        </w:tc>
                        <w:tc>
                          <w:tcPr>
                            <w:tcW w:w="938" w:type="dxa"/>
                            <w:vAlign w:val="center"/>
                          </w:tcPr>
                          <w:p w14:paraId="10DB96F1"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124,771</w:t>
                            </w:r>
                          </w:p>
                        </w:tc>
                        <w:tc>
                          <w:tcPr>
                            <w:tcW w:w="938" w:type="dxa"/>
                            <w:shd w:val="clear" w:color="auto" w:fill="auto"/>
                            <w:vAlign w:val="center"/>
                          </w:tcPr>
                          <w:p w14:paraId="533A5385"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41,115</w:t>
                            </w:r>
                          </w:p>
                        </w:tc>
                        <w:tc>
                          <w:tcPr>
                            <w:tcW w:w="826" w:type="dxa"/>
                            <w:tcBorders>
                              <w:right w:val="double" w:sz="4" w:space="0" w:color="auto"/>
                            </w:tcBorders>
                            <w:shd w:val="clear" w:color="auto" w:fill="E7E6E6" w:themeFill="background2"/>
                            <w:vAlign w:val="center"/>
                          </w:tcPr>
                          <w:p w14:paraId="7FA30974"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32.95</w:t>
                            </w:r>
                          </w:p>
                        </w:tc>
                        <w:tc>
                          <w:tcPr>
                            <w:tcW w:w="1021" w:type="dxa"/>
                            <w:tcBorders>
                              <w:left w:val="double" w:sz="4" w:space="0" w:color="auto"/>
                            </w:tcBorders>
                            <w:vAlign w:val="center"/>
                          </w:tcPr>
                          <w:p w14:paraId="2CAE95D0"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40D1E300" w14:textId="77777777" w:rsidTr="00401975">
                        <w:trPr>
                          <w:trHeight w:val="567"/>
                        </w:trPr>
                        <w:tc>
                          <w:tcPr>
                            <w:tcW w:w="2016" w:type="dxa"/>
                            <w:shd w:val="clear" w:color="auto" w:fill="auto"/>
                            <w:vAlign w:val="center"/>
                          </w:tcPr>
                          <w:p w14:paraId="22CFFE6D"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加速全面性地熱資源探查及資訊供應計畫</w:t>
                            </w:r>
                          </w:p>
                        </w:tc>
                        <w:tc>
                          <w:tcPr>
                            <w:tcW w:w="826" w:type="dxa"/>
                            <w:vMerge/>
                            <w:vAlign w:val="center"/>
                          </w:tcPr>
                          <w:p w14:paraId="20605AC4"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2B86C967"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79,660</w:t>
                            </w:r>
                          </w:p>
                        </w:tc>
                        <w:tc>
                          <w:tcPr>
                            <w:tcW w:w="938" w:type="dxa"/>
                            <w:shd w:val="clear" w:color="auto" w:fill="auto"/>
                            <w:vAlign w:val="center"/>
                          </w:tcPr>
                          <w:p w14:paraId="6CE930BC"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56,103</w:t>
                            </w:r>
                          </w:p>
                        </w:tc>
                        <w:tc>
                          <w:tcPr>
                            <w:tcW w:w="826" w:type="dxa"/>
                            <w:tcBorders>
                              <w:right w:val="double" w:sz="4" w:space="0" w:color="auto"/>
                            </w:tcBorders>
                            <w:shd w:val="clear" w:color="auto" w:fill="E7E6E6" w:themeFill="background2"/>
                            <w:vAlign w:val="center"/>
                          </w:tcPr>
                          <w:p w14:paraId="48FF7E9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70.43</w:t>
                            </w:r>
                          </w:p>
                        </w:tc>
                        <w:tc>
                          <w:tcPr>
                            <w:tcW w:w="1021" w:type="dxa"/>
                            <w:tcBorders>
                              <w:left w:val="double" w:sz="4" w:space="0" w:color="auto"/>
                            </w:tcBorders>
                            <w:vAlign w:val="center"/>
                          </w:tcPr>
                          <w:p w14:paraId="0CA8BFC7"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4DC8ED6F" w14:textId="77777777" w:rsidTr="00401975">
                        <w:trPr>
                          <w:trHeight w:val="567"/>
                        </w:trPr>
                        <w:tc>
                          <w:tcPr>
                            <w:tcW w:w="2016" w:type="dxa"/>
                            <w:shd w:val="clear" w:color="auto" w:fill="auto"/>
                            <w:vAlign w:val="center"/>
                          </w:tcPr>
                          <w:p w14:paraId="4EFE4932"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w:t>
                            </w:r>
                            <w:proofErr w:type="gramEnd"/>
                            <w:r w:rsidRPr="0075694B">
                              <w:rPr>
                                <w:rFonts w:ascii="標楷體" w:eastAsia="標楷體" w:hAnsi="標楷體" w:hint="eastAsia"/>
                                <w:sz w:val="20"/>
                                <w:szCs w:val="18"/>
                              </w:rPr>
                              <w:t>－水</w:t>
                            </w:r>
                            <w:proofErr w:type="gramStart"/>
                            <w:r w:rsidRPr="0075694B">
                              <w:rPr>
                                <w:rFonts w:ascii="標楷體" w:eastAsia="標楷體" w:hAnsi="標楷體" w:hint="eastAsia"/>
                                <w:sz w:val="20"/>
                                <w:szCs w:val="18"/>
                              </w:rPr>
                              <w:t>資源淨零科技</w:t>
                            </w:r>
                            <w:proofErr w:type="gramEnd"/>
                          </w:p>
                        </w:tc>
                        <w:tc>
                          <w:tcPr>
                            <w:tcW w:w="826" w:type="dxa"/>
                            <w:vMerge/>
                            <w:vAlign w:val="center"/>
                          </w:tcPr>
                          <w:p w14:paraId="0C4AE6F9"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308B8FD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43,000</w:t>
                            </w:r>
                          </w:p>
                        </w:tc>
                        <w:tc>
                          <w:tcPr>
                            <w:tcW w:w="938" w:type="dxa"/>
                            <w:shd w:val="clear" w:color="auto" w:fill="auto"/>
                            <w:vAlign w:val="center"/>
                          </w:tcPr>
                          <w:p w14:paraId="7519D31D"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33,695</w:t>
                            </w:r>
                          </w:p>
                        </w:tc>
                        <w:tc>
                          <w:tcPr>
                            <w:tcW w:w="826" w:type="dxa"/>
                            <w:tcBorders>
                              <w:right w:val="double" w:sz="4" w:space="0" w:color="auto"/>
                            </w:tcBorders>
                            <w:shd w:val="clear" w:color="auto" w:fill="E7E6E6" w:themeFill="background2"/>
                            <w:vAlign w:val="center"/>
                          </w:tcPr>
                          <w:p w14:paraId="7AC4FF9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78.36</w:t>
                            </w:r>
                          </w:p>
                        </w:tc>
                        <w:tc>
                          <w:tcPr>
                            <w:tcW w:w="1021" w:type="dxa"/>
                            <w:tcBorders>
                              <w:left w:val="double" w:sz="4" w:space="0" w:color="auto"/>
                            </w:tcBorders>
                            <w:vAlign w:val="center"/>
                          </w:tcPr>
                          <w:p w14:paraId="728E07AA"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0ED025E4" w14:textId="77777777" w:rsidTr="00401975">
                        <w:trPr>
                          <w:trHeight w:val="567"/>
                        </w:trPr>
                        <w:tc>
                          <w:tcPr>
                            <w:tcW w:w="2016" w:type="dxa"/>
                            <w:shd w:val="clear" w:color="auto" w:fill="auto"/>
                            <w:vAlign w:val="center"/>
                          </w:tcPr>
                          <w:p w14:paraId="30498BB9"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w:t>
                            </w:r>
                            <w:proofErr w:type="gramEnd"/>
                            <w:r w:rsidRPr="0075694B">
                              <w:rPr>
                                <w:rFonts w:ascii="標楷體" w:eastAsia="標楷體" w:hAnsi="標楷體" w:hint="eastAsia"/>
                                <w:sz w:val="20"/>
                                <w:szCs w:val="18"/>
                              </w:rPr>
                              <w:t>－文化產業</w:t>
                            </w:r>
                            <w:proofErr w:type="gramStart"/>
                            <w:r w:rsidRPr="0075694B">
                              <w:rPr>
                                <w:rFonts w:ascii="標楷體" w:eastAsia="標楷體" w:hAnsi="標楷體" w:hint="eastAsia"/>
                                <w:sz w:val="20"/>
                                <w:szCs w:val="18"/>
                              </w:rPr>
                              <w:t>減碳科研</w:t>
                            </w:r>
                            <w:proofErr w:type="gramEnd"/>
                            <w:r w:rsidRPr="0075694B">
                              <w:rPr>
                                <w:rFonts w:ascii="標楷體" w:eastAsia="標楷體" w:hAnsi="標楷體" w:hint="eastAsia"/>
                                <w:sz w:val="20"/>
                                <w:szCs w:val="18"/>
                              </w:rPr>
                              <w:t>輔導計畫</w:t>
                            </w:r>
                          </w:p>
                        </w:tc>
                        <w:tc>
                          <w:tcPr>
                            <w:tcW w:w="826" w:type="dxa"/>
                            <w:vAlign w:val="center"/>
                          </w:tcPr>
                          <w:p w14:paraId="10820E3A"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文化部</w:t>
                            </w:r>
                          </w:p>
                        </w:tc>
                        <w:tc>
                          <w:tcPr>
                            <w:tcW w:w="938" w:type="dxa"/>
                            <w:vAlign w:val="center"/>
                          </w:tcPr>
                          <w:p w14:paraId="68688EA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7</w:t>
                            </w:r>
                            <w:r w:rsidRPr="0075694B">
                              <w:rPr>
                                <w:rFonts w:ascii="標楷體" w:eastAsia="標楷體" w:hAnsi="標楷體"/>
                                <w:sz w:val="20"/>
                                <w:szCs w:val="18"/>
                              </w:rPr>
                              <w:t>7,923</w:t>
                            </w:r>
                          </w:p>
                        </w:tc>
                        <w:tc>
                          <w:tcPr>
                            <w:tcW w:w="938" w:type="dxa"/>
                            <w:shd w:val="clear" w:color="auto" w:fill="auto"/>
                            <w:vAlign w:val="center"/>
                          </w:tcPr>
                          <w:p w14:paraId="0E347BE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25,784</w:t>
                            </w:r>
                          </w:p>
                        </w:tc>
                        <w:tc>
                          <w:tcPr>
                            <w:tcW w:w="826" w:type="dxa"/>
                            <w:tcBorders>
                              <w:right w:val="double" w:sz="4" w:space="0" w:color="auto"/>
                            </w:tcBorders>
                            <w:shd w:val="clear" w:color="auto" w:fill="E7E6E6" w:themeFill="background2"/>
                            <w:vAlign w:val="center"/>
                          </w:tcPr>
                          <w:p w14:paraId="0E80FB7F"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33.09</w:t>
                            </w:r>
                          </w:p>
                        </w:tc>
                        <w:tc>
                          <w:tcPr>
                            <w:tcW w:w="1021" w:type="dxa"/>
                            <w:tcBorders>
                              <w:left w:val="double" w:sz="4" w:space="0" w:color="auto"/>
                            </w:tcBorders>
                            <w:vAlign w:val="center"/>
                          </w:tcPr>
                          <w:p w14:paraId="053CF6AE"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7396B880" w14:textId="77777777" w:rsidTr="00401975">
                        <w:trPr>
                          <w:trHeight w:val="567"/>
                        </w:trPr>
                        <w:tc>
                          <w:tcPr>
                            <w:tcW w:w="2016" w:type="dxa"/>
                            <w:shd w:val="clear" w:color="auto" w:fill="auto"/>
                            <w:vAlign w:val="center"/>
                          </w:tcPr>
                          <w:p w14:paraId="624A438A"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淨零排放－淨零</w:t>
                            </w:r>
                            <w:proofErr w:type="gramEnd"/>
                            <w:r w:rsidRPr="0075694B">
                              <w:rPr>
                                <w:rFonts w:ascii="標楷體" w:eastAsia="標楷體" w:hAnsi="標楷體" w:hint="eastAsia"/>
                                <w:sz w:val="20"/>
                                <w:szCs w:val="18"/>
                              </w:rPr>
                              <w:t>路徑減量效益整合評估</w:t>
                            </w:r>
                          </w:p>
                        </w:tc>
                        <w:tc>
                          <w:tcPr>
                            <w:tcW w:w="826" w:type="dxa"/>
                            <w:vMerge w:val="restart"/>
                            <w:vAlign w:val="center"/>
                          </w:tcPr>
                          <w:p w14:paraId="560DE950"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環境部</w:t>
                            </w:r>
                          </w:p>
                        </w:tc>
                        <w:tc>
                          <w:tcPr>
                            <w:tcW w:w="938" w:type="dxa"/>
                            <w:vAlign w:val="center"/>
                          </w:tcPr>
                          <w:p w14:paraId="6EBC7648"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67,333</w:t>
                            </w:r>
                          </w:p>
                        </w:tc>
                        <w:tc>
                          <w:tcPr>
                            <w:tcW w:w="938" w:type="dxa"/>
                            <w:shd w:val="clear" w:color="auto" w:fill="auto"/>
                            <w:vAlign w:val="center"/>
                          </w:tcPr>
                          <w:p w14:paraId="4F12884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35,253</w:t>
                            </w:r>
                          </w:p>
                        </w:tc>
                        <w:tc>
                          <w:tcPr>
                            <w:tcW w:w="826" w:type="dxa"/>
                            <w:tcBorders>
                              <w:right w:val="double" w:sz="4" w:space="0" w:color="auto"/>
                            </w:tcBorders>
                            <w:shd w:val="clear" w:color="auto" w:fill="E7E6E6" w:themeFill="background2"/>
                            <w:vAlign w:val="center"/>
                          </w:tcPr>
                          <w:p w14:paraId="15035A8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52.36</w:t>
                            </w:r>
                          </w:p>
                        </w:tc>
                        <w:tc>
                          <w:tcPr>
                            <w:tcW w:w="1021" w:type="dxa"/>
                            <w:tcBorders>
                              <w:left w:val="double" w:sz="4" w:space="0" w:color="auto"/>
                            </w:tcBorders>
                            <w:vAlign w:val="center"/>
                          </w:tcPr>
                          <w:p w14:paraId="3CB47FC7"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5C6061A8" w14:textId="77777777" w:rsidTr="00401975">
                        <w:trPr>
                          <w:trHeight w:val="737"/>
                        </w:trPr>
                        <w:tc>
                          <w:tcPr>
                            <w:tcW w:w="2016" w:type="dxa"/>
                            <w:shd w:val="clear" w:color="auto" w:fill="auto"/>
                            <w:vAlign w:val="center"/>
                          </w:tcPr>
                          <w:p w14:paraId="78310414"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淨零排放－淨零綠</w:t>
                            </w:r>
                            <w:proofErr w:type="gramEnd"/>
                            <w:r w:rsidRPr="0075694B">
                              <w:rPr>
                                <w:rFonts w:ascii="標楷體" w:eastAsia="標楷體" w:hAnsi="標楷體" w:hint="eastAsia"/>
                                <w:sz w:val="20"/>
                                <w:szCs w:val="18"/>
                              </w:rPr>
                              <w:t>生活轉型技術示範及推廣計畫</w:t>
                            </w:r>
                          </w:p>
                        </w:tc>
                        <w:tc>
                          <w:tcPr>
                            <w:tcW w:w="826" w:type="dxa"/>
                            <w:vMerge/>
                            <w:vAlign w:val="center"/>
                          </w:tcPr>
                          <w:p w14:paraId="0B765D98"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56F13A1A"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199,829</w:t>
                            </w:r>
                          </w:p>
                        </w:tc>
                        <w:tc>
                          <w:tcPr>
                            <w:tcW w:w="938" w:type="dxa"/>
                            <w:shd w:val="clear" w:color="auto" w:fill="auto"/>
                            <w:vAlign w:val="center"/>
                          </w:tcPr>
                          <w:p w14:paraId="7F4EE5E3"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144,234</w:t>
                            </w:r>
                          </w:p>
                        </w:tc>
                        <w:tc>
                          <w:tcPr>
                            <w:tcW w:w="826" w:type="dxa"/>
                            <w:tcBorders>
                              <w:right w:val="double" w:sz="4" w:space="0" w:color="auto"/>
                            </w:tcBorders>
                            <w:shd w:val="clear" w:color="auto" w:fill="E7E6E6" w:themeFill="background2"/>
                            <w:vAlign w:val="center"/>
                          </w:tcPr>
                          <w:p w14:paraId="10D62BA1"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7</w:t>
                            </w:r>
                            <w:r w:rsidRPr="0075694B">
                              <w:rPr>
                                <w:rFonts w:ascii="標楷體" w:eastAsia="標楷體" w:hAnsi="標楷體"/>
                                <w:sz w:val="20"/>
                                <w:szCs w:val="18"/>
                              </w:rPr>
                              <w:t>2.18</w:t>
                            </w:r>
                          </w:p>
                        </w:tc>
                        <w:tc>
                          <w:tcPr>
                            <w:tcW w:w="1021" w:type="dxa"/>
                            <w:tcBorders>
                              <w:left w:val="double" w:sz="4" w:space="0" w:color="auto"/>
                            </w:tcBorders>
                            <w:vAlign w:val="center"/>
                          </w:tcPr>
                          <w:p w14:paraId="03548434"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p>
                        </w:tc>
                      </w:tr>
                      <w:tr w:rsidR="00686CAF" w:rsidRPr="0075694B" w14:paraId="64C002E9" w14:textId="77777777" w:rsidTr="00FB2810">
                        <w:trPr>
                          <w:trHeight w:val="567"/>
                        </w:trPr>
                        <w:tc>
                          <w:tcPr>
                            <w:tcW w:w="2016" w:type="dxa"/>
                            <w:shd w:val="clear" w:color="auto" w:fill="auto"/>
                            <w:vAlign w:val="center"/>
                          </w:tcPr>
                          <w:p w14:paraId="788F4EA9" w14:textId="77777777" w:rsidR="00686CAF" w:rsidRPr="0075694B" w:rsidRDefault="00686CAF" w:rsidP="00FB2810">
                            <w:pPr>
                              <w:spacing w:line="240" w:lineRule="exact"/>
                              <w:jc w:val="both"/>
                              <w:rPr>
                                <w:rFonts w:ascii="標楷體" w:eastAsia="標楷體" w:hAnsi="標楷體"/>
                                <w:sz w:val="20"/>
                                <w:szCs w:val="18"/>
                              </w:rPr>
                            </w:pPr>
                            <w:proofErr w:type="gramStart"/>
                            <w:r w:rsidRPr="0075694B">
                              <w:rPr>
                                <w:rFonts w:ascii="標楷體" w:eastAsia="標楷體" w:hAnsi="標楷體" w:hint="eastAsia"/>
                                <w:sz w:val="20"/>
                                <w:szCs w:val="18"/>
                              </w:rPr>
                              <w:t>淨零排放</w:t>
                            </w:r>
                            <w:proofErr w:type="gramEnd"/>
                            <w:r w:rsidRPr="0075694B">
                              <w:rPr>
                                <w:rFonts w:ascii="標楷體" w:eastAsia="標楷體" w:hAnsi="標楷體" w:hint="eastAsia"/>
                                <w:sz w:val="20"/>
                                <w:szCs w:val="18"/>
                              </w:rPr>
                              <w:t>－資源</w:t>
                            </w:r>
                            <w:proofErr w:type="gramStart"/>
                            <w:r w:rsidRPr="0075694B">
                              <w:rPr>
                                <w:rFonts w:ascii="標楷體" w:eastAsia="標楷體" w:hAnsi="標楷體" w:hint="eastAsia"/>
                                <w:sz w:val="20"/>
                                <w:szCs w:val="18"/>
                              </w:rPr>
                              <w:t>循環減碳技術</w:t>
                            </w:r>
                            <w:proofErr w:type="gramEnd"/>
                            <w:r w:rsidRPr="0075694B">
                              <w:rPr>
                                <w:rFonts w:ascii="標楷體" w:eastAsia="標楷體" w:hAnsi="標楷體" w:hint="eastAsia"/>
                                <w:sz w:val="20"/>
                                <w:szCs w:val="18"/>
                              </w:rPr>
                              <w:t>計畫</w:t>
                            </w:r>
                          </w:p>
                        </w:tc>
                        <w:tc>
                          <w:tcPr>
                            <w:tcW w:w="826" w:type="dxa"/>
                            <w:vMerge/>
                            <w:vAlign w:val="center"/>
                          </w:tcPr>
                          <w:p w14:paraId="2CC99811" w14:textId="77777777" w:rsidR="00686CAF" w:rsidRPr="0075694B" w:rsidRDefault="00686CAF" w:rsidP="00FB2810">
                            <w:pPr>
                              <w:spacing w:line="240" w:lineRule="exact"/>
                              <w:jc w:val="both"/>
                              <w:rPr>
                                <w:rFonts w:ascii="標楷體" w:eastAsia="標楷體" w:hAnsi="標楷體"/>
                                <w:sz w:val="20"/>
                                <w:szCs w:val="18"/>
                              </w:rPr>
                            </w:pPr>
                          </w:p>
                        </w:tc>
                        <w:tc>
                          <w:tcPr>
                            <w:tcW w:w="938" w:type="dxa"/>
                            <w:vAlign w:val="center"/>
                          </w:tcPr>
                          <w:p w14:paraId="4CDB8297"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18"/>
                              </w:rPr>
                              <w:t>408,528</w:t>
                            </w:r>
                          </w:p>
                        </w:tc>
                        <w:tc>
                          <w:tcPr>
                            <w:tcW w:w="938" w:type="dxa"/>
                            <w:shd w:val="clear" w:color="auto" w:fill="auto"/>
                            <w:vAlign w:val="center"/>
                          </w:tcPr>
                          <w:p w14:paraId="1C2DC07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3</w:t>
                            </w:r>
                            <w:r w:rsidRPr="0075694B">
                              <w:rPr>
                                <w:rFonts w:ascii="標楷體" w:eastAsia="標楷體" w:hAnsi="標楷體"/>
                                <w:sz w:val="20"/>
                                <w:szCs w:val="18"/>
                              </w:rPr>
                              <w:t>74,480</w:t>
                            </w:r>
                          </w:p>
                        </w:tc>
                        <w:tc>
                          <w:tcPr>
                            <w:tcW w:w="826" w:type="dxa"/>
                            <w:tcBorders>
                              <w:right w:val="double" w:sz="4" w:space="0" w:color="auto"/>
                            </w:tcBorders>
                            <w:shd w:val="clear" w:color="auto" w:fill="auto"/>
                            <w:vAlign w:val="center"/>
                          </w:tcPr>
                          <w:p w14:paraId="223D2E09"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9</w:t>
                            </w:r>
                            <w:r w:rsidRPr="0075694B">
                              <w:rPr>
                                <w:rFonts w:ascii="標楷體" w:eastAsia="標楷體" w:hAnsi="標楷體"/>
                                <w:sz w:val="20"/>
                                <w:szCs w:val="18"/>
                              </w:rPr>
                              <w:t>1.67</w:t>
                            </w:r>
                          </w:p>
                        </w:tc>
                        <w:tc>
                          <w:tcPr>
                            <w:tcW w:w="1021" w:type="dxa"/>
                            <w:tcBorders>
                              <w:left w:val="double" w:sz="4" w:space="0" w:color="auto"/>
                            </w:tcBorders>
                            <w:vAlign w:val="center"/>
                          </w:tcPr>
                          <w:p w14:paraId="201BC778"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r w:rsidR="00686CAF" w:rsidRPr="0075694B" w14:paraId="66AD9436" w14:textId="77777777" w:rsidTr="00FB2810">
                        <w:trPr>
                          <w:trHeight w:val="794"/>
                        </w:trPr>
                        <w:tc>
                          <w:tcPr>
                            <w:tcW w:w="2016" w:type="dxa"/>
                            <w:shd w:val="clear" w:color="auto" w:fill="auto"/>
                            <w:vAlign w:val="center"/>
                          </w:tcPr>
                          <w:p w14:paraId="353C86F4"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建置分散式區域規模之大型儲能系統，</w:t>
                            </w:r>
                            <w:proofErr w:type="gramStart"/>
                            <w:r w:rsidRPr="0075694B">
                              <w:rPr>
                                <w:rFonts w:ascii="標楷體" w:eastAsia="標楷體" w:hAnsi="標楷體" w:hint="eastAsia"/>
                                <w:sz w:val="20"/>
                                <w:szCs w:val="18"/>
                              </w:rPr>
                              <w:t>推動綠能產業</w:t>
                            </w:r>
                            <w:proofErr w:type="gramEnd"/>
                            <w:r w:rsidRPr="0075694B">
                              <w:rPr>
                                <w:rFonts w:ascii="標楷體" w:eastAsia="標楷體" w:hAnsi="標楷體" w:hint="eastAsia"/>
                                <w:sz w:val="20"/>
                                <w:szCs w:val="18"/>
                              </w:rPr>
                              <w:t>發展計畫</w:t>
                            </w:r>
                          </w:p>
                        </w:tc>
                        <w:tc>
                          <w:tcPr>
                            <w:tcW w:w="826" w:type="dxa"/>
                            <w:vAlign w:val="center"/>
                          </w:tcPr>
                          <w:p w14:paraId="6E11FE1A" w14:textId="77777777" w:rsidR="00686CAF" w:rsidRPr="0075694B" w:rsidRDefault="00686CAF" w:rsidP="00FB2810">
                            <w:pPr>
                              <w:spacing w:line="240" w:lineRule="exact"/>
                              <w:jc w:val="both"/>
                              <w:rPr>
                                <w:rFonts w:ascii="標楷體" w:eastAsia="標楷體" w:hAnsi="標楷體"/>
                                <w:sz w:val="20"/>
                                <w:szCs w:val="18"/>
                              </w:rPr>
                            </w:pPr>
                            <w:r w:rsidRPr="0075694B">
                              <w:rPr>
                                <w:rFonts w:ascii="標楷體" w:eastAsia="標楷體" w:hAnsi="標楷體" w:hint="eastAsia"/>
                                <w:sz w:val="20"/>
                                <w:szCs w:val="18"/>
                              </w:rPr>
                              <w:t>中央研究院</w:t>
                            </w:r>
                          </w:p>
                        </w:tc>
                        <w:tc>
                          <w:tcPr>
                            <w:tcW w:w="938" w:type="dxa"/>
                            <w:vAlign w:val="center"/>
                          </w:tcPr>
                          <w:p w14:paraId="434E25E1"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sz w:val="20"/>
                                <w:szCs w:val="20"/>
                              </w:rPr>
                              <w:t>43,000</w:t>
                            </w:r>
                          </w:p>
                        </w:tc>
                        <w:tc>
                          <w:tcPr>
                            <w:tcW w:w="938" w:type="dxa"/>
                            <w:shd w:val="clear" w:color="auto" w:fill="auto"/>
                            <w:vAlign w:val="center"/>
                          </w:tcPr>
                          <w:p w14:paraId="280FFB16"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4</w:t>
                            </w:r>
                            <w:r w:rsidRPr="0075694B">
                              <w:rPr>
                                <w:rFonts w:ascii="標楷體" w:eastAsia="標楷體" w:hAnsi="標楷體"/>
                                <w:sz w:val="20"/>
                                <w:szCs w:val="18"/>
                              </w:rPr>
                              <w:t>2</w:t>
                            </w:r>
                            <w:r w:rsidRPr="0075694B">
                              <w:rPr>
                                <w:rFonts w:ascii="標楷體" w:eastAsia="標楷體" w:hAnsi="標楷體" w:hint="eastAsia"/>
                                <w:sz w:val="20"/>
                                <w:szCs w:val="18"/>
                              </w:rPr>
                              <w:t>,</w:t>
                            </w:r>
                            <w:r w:rsidRPr="0075694B">
                              <w:rPr>
                                <w:rFonts w:ascii="標楷體" w:eastAsia="標楷體" w:hAnsi="標楷體"/>
                                <w:sz w:val="20"/>
                                <w:szCs w:val="18"/>
                              </w:rPr>
                              <w:t>838</w:t>
                            </w:r>
                          </w:p>
                        </w:tc>
                        <w:tc>
                          <w:tcPr>
                            <w:tcW w:w="826" w:type="dxa"/>
                            <w:tcBorders>
                              <w:right w:val="double" w:sz="4" w:space="0" w:color="auto"/>
                            </w:tcBorders>
                            <w:shd w:val="clear" w:color="auto" w:fill="auto"/>
                            <w:vAlign w:val="center"/>
                          </w:tcPr>
                          <w:p w14:paraId="08204660" w14:textId="77777777" w:rsidR="00686CAF" w:rsidRPr="0075694B" w:rsidRDefault="00686CAF" w:rsidP="00FB2810">
                            <w:pPr>
                              <w:spacing w:line="240" w:lineRule="exact"/>
                              <w:jc w:val="right"/>
                              <w:rPr>
                                <w:rFonts w:ascii="標楷體" w:eastAsia="標楷體" w:hAnsi="標楷體"/>
                                <w:sz w:val="20"/>
                                <w:szCs w:val="18"/>
                              </w:rPr>
                            </w:pPr>
                            <w:r w:rsidRPr="0075694B">
                              <w:rPr>
                                <w:rFonts w:ascii="標楷體" w:eastAsia="標楷體" w:hAnsi="標楷體" w:hint="eastAsia"/>
                                <w:sz w:val="20"/>
                                <w:szCs w:val="18"/>
                              </w:rPr>
                              <w:t>9</w:t>
                            </w:r>
                            <w:r w:rsidRPr="0075694B">
                              <w:rPr>
                                <w:rFonts w:ascii="標楷體" w:eastAsia="標楷體" w:hAnsi="標楷體"/>
                                <w:sz w:val="20"/>
                                <w:szCs w:val="18"/>
                              </w:rPr>
                              <w:t>9.62</w:t>
                            </w:r>
                          </w:p>
                        </w:tc>
                        <w:tc>
                          <w:tcPr>
                            <w:tcW w:w="1021" w:type="dxa"/>
                            <w:tcBorders>
                              <w:left w:val="double" w:sz="4" w:space="0" w:color="auto"/>
                            </w:tcBorders>
                            <w:vAlign w:val="center"/>
                          </w:tcPr>
                          <w:p w14:paraId="59387A02" w14:textId="77777777" w:rsidR="00686CAF" w:rsidRPr="0075694B" w:rsidRDefault="00686CAF" w:rsidP="00FB2810">
                            <w:pPr>
                              <w:spacing w:line="240" w:lineRule="exact"/>
                              <w:ind w:leftChars="-39" w:left="-94" w:rightChars="-10" w:right="-24"/>
                              <w:jc w:val="center"/>
                              <w:rPr>
                                <w:rFonts w:ascii="標楷體" w:eastAsia="標楷體" w:hAnsi="標楷體"/>
                                <w:sz w:val="20"/>
                                <w:szCs w:val="18"/>
                              </w:rPr>
                            </w:pPr>
                            <w:r w:rsidRPr="0075694B">
                              <w:rPr>
                                <w:rFonts w:ascii="標楷體" w:eastAsia="標楷體" w:hAnsi="標楷體"/>
                                <w:sz w:val="20"/>
                                <w:szCs w:val="18"/>
                              </w:rPr>
                              <w:sym w:font="Wingdings 2" w:char="F050"/>
                            </w:r>
                          </w:p>
                        </w:tc>
                      </w:tr>
                    </w:tbl>
                    <w:p w14:paraId="01C3EEC8" w14:textId="2A0E6810" w:rsidR="00401975" w:rsidRDefault="00401975" w:rsidP="00FB2810">
                      <w:pPr>
                        <w:spacing w:line="240" w:lineRule="exact"/>
                        <w:ind w:left="504" w:hangingChars="280" w:hanging="504"/>
                        <w:jc w:val="both"/>
                        <w:rPr>
                          <w:rFonts w:ascii="標楷體" w:eastAsia="標楷體" w:hAnsi="標楷體"/>
                          <w:sz w:val="18"/>
                          <w:szCs w:val="20"/>
                        </w:rPr>
                      </w:pPr>
                      <w:proofErr w:type="gramStart"/>
                      <w:r>
                        <w:rPr>
                          <w:rFonts w:ascii="標楷體" w:eastAsia="標楷體" w:hAnsi="標楷體" w:hint="eastAsia"/>
                          <w:sz w:val="18"/>
                          <w:szCs w:val="20"/>
                        </w:rPr>
                        <w:t>註</w:t>
                      </w:r>
                      <w:proofErr w:type="gramEnd"/>
                      <w:r>
                        <w:rPr>
                          <w:rFonts w:ascii="標楷體" w:eastAsia="標楷體" w:hAnsi="標楷體" w:hint="eastAsia"/>
                          <w:sz w:val="18"/>
                          <w:szCs w:val="20"/>
                        </w:rPr>
                        <w:t>：1</w:t>
                      </w:r>
                      <w:r>
                        <w:rPr>
                          <w:rFonts w:ascii="標楷體" w:eastAsia="標楷體" w:hAnsi="標楷體"/>
                          <w:sz w:val="18"/>
                          <w:szCs w:val="20"/>
                        </w:rPr>
                        <w:t>.</w:t>
                      </w:r>
                      <w:r>
                        <w:rPr>
                          <w:rFonts w:ascii="標楷體" w:eastAsia="標楷體" w:hAnsi="標楷體" w:hint="eastAsia"/>
                          <w:sz w:val="18"/>
                          <w:szCs w:val="20"/>
                        </w:rPr>
                        <w:t>預算實現率未及8</w:t>
                      </w:r>
                      <w:r>
                        <w:rPr>
                          <w:rFonts w:ascii="標楷體" w:eastAsia="標楷體" w:hAnsi="標楷體"/>
                          <w:sz w:val="18"/>
                          <w:szCs w:val="20"/>
                        </w:rPr>
                        <w:t>0</w:t>
                      </w:r>
                      <w:r>
                        <w:rPr>
                          <w:rFonts w:ascii="標楷體" w:eastAsia="標楷體" w:hAnsi="標楷體" w:hint="eastAsia"/>
                          <w:sz w:val="18"/>
                          <w:szCs w:val="20"/>
                        </w:rPr>
                        <w:t>％者以底色標</w:t>
                      </w:r>
                      <w:proofErr w:type="gramStart"/>
                      <w:r>
                        <w:rPr>
                          <w:rFonts w:ascii="標楷體" w:eastAsia="標楷體" w:hAnsi="標楷體" w:hint="eastAsia"/>
                          <w:sz w:val="18"/>
                          <w:szCs w:val="20"/>
                        </w:rPr>
                        <w:t>註</w:t>
                      </w:r>
                      <w:proofErr w:type="gramEnd"/>
                      <w:r>
                        <w:rPr>
                          <w:rFonts w:ascii="標楷體" w:eastAsia="標楷體" w:hAnsi="標楷體" w:hint="eastAsia"/>
                          <w:sz w:val="18"/>
                          <w:szCs w:val="20"/>
                        </w:rPr>
                        <w:t>。</w:t>
                      </w:r>
                    </w:p>
                    <w:p w14:paraId="2C1BD4A1" w14:textId="5BDF8648" w:rsidR="00686CAF" w:rsidRPr="0075694B" w:rsidRDefault="00401975" w:rsidP="00401975">
                      <w:pPr>
                        <w:spacing w:line="240" w:lineRule="exact"/>
                        <w:ind w:leftChars="151" w:left="501" w:hangingChars="77" w:hanging="139"/>
                        <w:jc w:val="both"/>
                        <w:rPr>
                          <w:rFonts w:ascii="標楷體" w:eastAsia="標楷體" w:hAnsi="標楷體"/>
                          <w:sz w:val="18"/>
                          <w:szCs w:val="20"/>
                        </w:rPr>
                      </w:pPr>
                      <w:r>
                        <w:rPr>
                          <w:rFonts w:ascii="標楷體" w:eastAsia="標楷體" w:hAnsi="標楷體" w:hint="eastAsia"/>
                          <w:sz w:val="18"/>
                          <w:szCs w:val="20"/>
                        </w:rPr>
                        <w:t>2</w:t>
                      </w:r>
                      <w:r>
                        <w:rPr>
                          <w:rFonts w:ascii="標楷體" w:eastAsia="標楷體" w:hAnsi="標楷體"/>
                          <w:sz w:val="18"/>
                          <w:szCs w:val="20"/>
                        </w:rPr>
                        <w:t>.</w:t>
                      </w:r>
                      <w:r w:rsidR="00686CAF" w:rsidRPr="0075694B">
                        <w:rPr>
                          <w:rFonts w:ascii="標楷體" w:eastAsia="標楷體" w:hAnsi="標楷體" w:hint="eastAsia"/>
                          <w:sz w:val="18"/>
                          <w:szCs w:val="20"/>
                        </w:rPr>
                        <w:t>資料來源：整理自各</w:t>
                      </w:r>
                      <w:proofErr w:type="gramStart"/>
                      <w:r w:rsidR="00686CAF" w:rsidRPr="0075694B">
                        <w:rPr>
                          <w:rFonts w:ascii="標楷體" w:eastAsia="標楷體" w:hAnsi="標楷體" w:hint="eastAsia"/>
                          <w:sz w:val="18"/>
                          <w:szCs w:val="20"/>
                        </w:rPr>
                        <w:t>主管機關查填資料</w:t>
                      </w:r>
                      <w:proofErr w:type="gramEnd"/>
                      <w:r w:rsidR="00686CAF" w:rsidRPr="0075694B">
                        <w:rPr>
                          <w:rFonts w:ascii="標楷體" w:eastAsia="標楷體" w:hAnsi="標楷體" w:hint="eastAsia"/>
                          <w:sz w:val="18"/>
                          <w:szCs w:val="20"/>
                        </w:rPr>
                        <w:t>。</w:t>
                      </w:r>
                    </w:p>
                  </w:txbxContent>
                </v:textbox>
                <w10:wrap type="square"/>
              </v:shape>
            </w:pict>
          </mc:Fallback>
        </mc:AlternateContent>
      </w:r>
      <w:r w:rsidRPr="00D34D2B">
        <w:rPr>
          <w:rFonts w:ascii="標楷體" w:eastAsia="標楷體" w:hAnsi="標楷體" w:cs="Times New Roman" w:hint="eastAsia"/>
          <w:bCs/>
          <w:color w:val="000000" w:themeColor="text1"/>
          <w:szCs w:val="32"/>
        </w:rPr>
        <w:t>億</w:t>
      </w:r>
      <w:proofErr w:type="gramStart"/>
      <w:r w:rsidRPr="00D34D2B">
        <w:rPr>
          <w:rFonts w:ascii="標楷體" w:eastAsia="標楷體" w:hAnsi="標楷體" w:cs="Times New Roman" w:hint="eastAsia"/>
          <w:bCs/>
          <w:color w:val="000000" w:themeColor="text1"/>
          <w:szCs w:val="32"/>
        </w:rPr>
        <w:t>6</w:t>
      </w:r>
      <w:proofErr w:type="gramEnd"/>
      <w:r w:rsidRPr="00D34D2B">
        <w:rPr>
          <w:rFonts w:ascii="標楷體" w:eastAsia="標楷體" w:hAnsi="標楷體" w:cs="Times New Roman" w:hint="eastAsia"/>
          <w:bCs/>
          <w:color w:val="000000" w:themeColor="text1"/>
          <w:szCs w:val="32"/>
        </w:rPr>
        <w:t>,586萬餘元）相關標案，因重新調整計畫工項、招標條件與廠商預期存有落差，未</w:t>
      </w:r>
      <w:r w:rsidR="001B4547" w:rsidRPr="00D34D2B">
        <w:rPr>
          <w:rFonts w:ascii="標楷體" w:eastAsia="標楷體" w:hAnsi="標楷體" w:cs="Times New Roman" w:hint="eastAsia"/>
          <w:bCs/>
          <w:color w:val="000000" w:themeColor="text1"/>
          <w:szCs w:val="32"/>
        </w:rPr>
        <w:t>能</w:t>
      </w:r>
      <w:r w:rsidRPr="00D34D2B">
        <w:rPr>
          <w:rFonts w:ascii="標楷體" w:eastAsia="標楷體" w:hAnsi="標楷體" w:cs="Times New Roman" w:hint="eastAsia"/>
          <w:bCs/>
          <w:color w:val="000000" w:themeColor="text1"/>
          <w:szCs w:val="32"/>
        </w:rPr>
        <w:t>如期決標，或因地質鑽探須先取得土地使用同意等行政程序費時，鑽井進度未如預期，或相關設備採購案廠商延遲交貨，連帶影響數據分析期程等，致預算實現率未及80％，或計畫執行績效未達年度目標（表2）</w:t>
      </w:r>
      <w:r w:rsidR="00544F7A" w:rsidRPr="00D34D2B">
        <w:rPr>
          <w:rFonts w:ascii="標楷體" w:eastAsia="標楷體" w:hAnsi="標楷體" w:cs="Times New Roman" w:hint="eastAsia"/>
          <w:bCs/>
          <w:color w:val="000000" w:themeColor="text1"/>
          <w:szCs w:val="32"/>
        </w:rPr>
        <w:t>。</w:t>
      </w:r>
      <w:r w:rsidRPr="00D34D2B">
        <w:rPr>
          <w:rFonts w:ascii="標楷體" w:eastAsia="標楷體" w:hAnsi="標楷體" w:cs="Times New Roman" w:hint="eastAsia"/>
          <w:bCs/>
          <w:color w:val="000000" w:themeColor="text1"/>
          <w:szCs w:val="32"/>
        </w:rPr>
        <w:t>經函請國科會檢討加強管考作業，並督促執行進度落後或績效未達目標機關</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謀具體改善措施，</w:t>
      </w:r>
      <w:proofErr w:type="gramStart"/>
      <w:r w:rsidRPr="00D34D2B">
        <w:rPr>
          <w:rFonts w:ascii="標楷體" w:eastAsia="標楷體" w:hAnsi="標楷體" w:cs="Times New Roman" w:hint="eastAsia"/>
          <w:bCs/>
          <w:color w:val="000000" w:themeColor="text1"/>
          <w:szCs w:val="32"/>
        </w:rPr>
        <w:t>俾</w:t>
      </w:r>
      <w:proofErr w:type="gramEnd"/>
      <w:r w:rsidRPr="00D34D2B">
        <w:rPr>
          <w:rFonts w:ascii="標楷體" w:eastAsia="標楷體" w:hAnsi="標楷體" w:cs="Times New Roman" w:hint="eastAsia"/>
          <w:bCs/>
          <w:color w:val="000000" w:themeColor="text1"/>
          <w:szCs w:val="32"/>
        </w:rPr>
        <w:t>提升方案執行成效。據復：</w:t>
      </w:r>
      <w:r w:rsidR="004951D4" w:rsidRPr="00D34D2B">
        <w:rPr>
          <w:rFonts w:ascii="標楷體" w:eastAsia="標楷體" w:hAnsi="標楷體" w:cs="Times New Roman" w:hint="eastAsia"/>
          <w:bCs/>
          <w:color w:val="000000" w:themeColor="text1"/>
          <w:szCs w:val="32"/>
        </w:rPr>
        <w:t>已要求各機關明確填報主要績效指標達成情形，輔以計畫執行亮點成果，整體評估方案計畫執行成效，</w:t>
      </w:r>
      <w:r w:rsidR="001B4547" w:rsidRPr="00D34D2B">
        <w:rPr>
          <w:rFonts w:ascii="標楷體" w:eastAsia="標楷體" w:hAnsi="標楷體" w:cs="Times New Roman" w:hint="eastAsia"/>
          <w:bCs/>
          <w:color w:val="000000" w:themeColor="text1"/>
          <w:szCs w:val="32"/>
        </w:rPr>
        <w:t>並</w:t>
      </w:r>
      <w:r w:rsidR="004951D4" w:rsidRPr="00D34D2B">
        <w:rPr>
          <w:rFonts w:ascii="標楷體" w:eastAsia="標楷體" w:hAnsi="標楷體" w:cs="Times New Roman" w:hint="eastAsia"/>
          <w:bCs/>
          <w:color w:val="000000" w:themeColor="text1"/>
          <w:szCs w:val="32"/>
        </w:rPr>
        <w:t>透過各機關</w:t>
      </w:r>
      <w:proofErr w:type="gramStart"/>
      <w:r w:rsidR="004951D4" w:rsidRPr="00D34D2B">
        <w:rPr>
          <w:rFonts w:ascii="標楷體" w:eastAsia="標楷體" w:hAnsi="標楷體" w:cs="Times New Roman" w:hint="eastAsia"/>
          <w:bCs/>
          <w:color w:val="000000" w:themeColor="text1"/>
          <w:szCs w:val="32"/>
        </w:rPr>
        <w:t>按季填列</w:t>
      </w:r>
      <w:proofErr w:type="gramEnd"/>
      <w:r w:rsidR="004951D4" w:rsidRPr="00D34D2B">
        <w:rPr>
          <w:rFonts w:ascii="標楷體" w:eastAsia="標楷體" w:hAnsi="標楷體" w:cs="Times New Roman" w:hint="eastAsia"/>
          <w:bCs/>
          <w:color w:val="000000" w:themeColor="text1"/>
          <w:szCs w:val="32"/>
        </w:rPr>
        <w:t>計畫執行進度，適時掌握研發進程，協助執行機關及早調整執行策略，確保方案目標之達成。</w:t>
      </w:r>
    </w:p>
    <w:p w14:paraId="217C6885" w14:textId="6D93DEC4" w:rsidR="00361320" w:rsidRPr="00D34D2B" w:rsidRDefault="00361320" w:rsidP="00F219F2">
      <w:pPr>
        <w:overflowPunct w:val="0"/>
        <w:adjustRightInd w:val="0"/>
        <w:snapToGrid w:val="0"/>
        <w:spacing w:line="484" w:lineRule="exact"/>
        <w:ind w:firstLineChars="450" w:firstLine="1081"/>
        <w:jc w:val="both"/>
        <w:outlineLvl w:val="2"/>
        <w:rPr>
          <w:rFonts w:ascii="標楷體" w:eastAsia="標楷體" w:hAnsi="標楷體" w:cs="Times New Roman"/>
          <w:bCs/>
          <w:color w:val="000000" w:themeColor="text1"/>
          <w:szCs w:val="32"/>
        </w:rPr>
      </w:pPr>
      <w:r w:rsidRPr="00D34D2B">
        <w:rPr>
          <w:rFonts w:ascii="標楷體" w:eastAsia="標楷體" w:hAnsi="標楷體" w:hint="eastAsia"/>
          <w:b/>
          <w:bCs/>
          <w:color w:val="000000" w:themeColor="text1"/>
        </w:rPr>
        <w:t>3.</w:t>
      </w:r>
      <w:r w:rsidR="004B56DB" w:rsidRPr="00D34D2B">
        <w:rPr>
          <w:rFonts w:ascii="標楷體" w:eastAsia="標楷體" w:hAnsi="標楷體" w:hint="eastAsia"/>
          <w:b/>
          <w:bCs/>
          <w:color w:val="000000" w:themeColor="text1"/>
        </w:rPr>
        <w:t xml:space="preserve">　</w:t>
      </w:r>
      <w:proofErr w:type="gramStart"/>
      <w:r w:rsidRPr="00D34D2B">
        <w:rPr>
          <w:rFonts w:ascii="標楷體" w:eastAsia="標楷體" w:hAnsi="標楷體" w:hint="eastAsia"/>
          <w:b/>
          <w:bCs/>
          <w:color w:val="000000" w:themeColor="text1"/>
        </w:rPr>
        <w:t>多元去碳能源</w:t>
      </w:r>
      <w:proofErr w:type="gramEnd"/>
      <w:r w:rsidRPr="00D34D2B">
        <w:rPr>
          <w:rFonts w:ascii="標楷體" w:eastAsia="標楷體" w:hAnsi="標楷體" w:hint="eastAsia"/>
          <w:b/>
          <w:bCs/>
          <w:color w:val="000000" w:themeColor="text1"/>
        </w:rPr>
        <w:t>技術研發尚乏整合作業機制：</w:t>
      </w:r>
      <w:r w:rsidRPr="00D34D2B">
        <w:rPr>
          <w:rFonts w:ascii="標楷體" w:eastAsia="標楷體" w:hAnsi="標楷體" w:hint="eastAsia"/>
          <w:color w:val="000000" w:themeColor="text1"/>
        </w:rPr>
        <w:t>依據臺灣2050</w:t>
      </w:r>
      <w:proofErr w:type="gramStart"/>
      <w:r w:rsidRPr="00D34D2B">
        <w:rPr>
          <w:rFonts w:ascii="標楷體" w:eastAsia="標楷體" w:hAnsi="標楷體" w:hint="eastAsia"/>
          <w:color w:val="000000" w:themeColor="text1"/>
        </w:rPr>
        <w:t>淨零排放</w:t>
      </w:r>
      <w:proofErr w:type="gramEnd"/>
      <w:r w:rsidRPr="00D34D2B">
        <w:rPr>
          <w:rFonts w:ascii="標楷體" w:eastAsia="標楷體" w:hAnsi="標楷體" w:hint="eastAsia"/>
          <w:color w:val="000000" w:themeColor="text1"/>
        </w:rPr>
        <w:t>路徑及策略總說明載述，2050</w:t>
      </w:r>
      <w:proofErr w:type="gramStart"/>
      <w:r w:rsidRPr="00D34D2B">
        <w:rPr>
          <w:rFonts w:ascii="標楷體" w:eastAsia="標楷體" w:hAnsi="標楷體" w:hint="eastAsia"/>
          <w:color w:val="000000" w:themeColor="text1"/>
        </w:rPr>
        <w:t>淨零排放</w:t>
      </w:r>
      <w:proofErr w:type="gramEnd"/>
      <w:r w:rsidRPr="00D34D2B">
        <w:rPr>
          <w:rFonts w:ascii="標楷體" w:eastAsia="標楷體" w:hAnsi="標楷體" w:hint="eastAsia"/>
          <w:color w:val="000000" w:themeColor="text1"/>
        </w:rPr>
        <w:t>初步藍圖規劃再生能源發電占比60％至70％，</w:t>
      </w:r>
      <w:proofErr w:type="gramStart"/>
      <w:r w:rsidRPr="00D34D2B">
        <w:rPr>
          <w:rFonts w:ascii="標楷體" w:eastAsia="標楷體" w:hAnsi="標楷體" w:hint="eastAsia"/>
          <w:color w:val="000000" w:themeColor="text1"/>
        </w:rPr>
        <w:t>氫能</w:t>
      </w:r>
      <w:proofErr w:type="gramEnd"/>
      <w:r w:rsidRPr="00D34D2B">
        <w:rPr>
          <w:rFonts w:ascii="標楷體" w:eastAsia="標楷體" w:hAnsi="標楷體" w:hint="eastAsia"/>
          <w:color w:val="000000" w:themeColor="text1"/>
        </w:rPr>
        <w:t>9％至12％，並搭配碳捕捉火力發電20％至27％，以達成電力供應去碳化。國科會為配合前</w:t>
      </w:r>
      <w:proofErr w:type="gramStart"/>
      <w:r w:rsidRPr="00D34D2B">
        <w:rPr>
          <w:rFonts w:ascii="標楷體" w:eastAsia="標楷體" w:hAnsi="標楷體" w:hint="eastAsia"/>
          <w:color w:val="000000" w:themeColor="text1"/>
        </w:rPr>
        <w:t>揭去碳</w:t>
      </w:r>
      <w:proofErr w:type="gramEnd"/>
      <w:r w:rsidRPr="00D34D2B">
        <w:rPr>
          <w:rFonts w:ascii="標楷體" w:eastAsia="標楷體" w:hAnsi="標楷體" w:hint="eastAsia"/>
          <w:color w:val="000000" w:themeColor="text1"/>
        </w:rPr>
        <w:t>能源發展目標，規劃於</w:t>
      </w:r>
      <w:proofErr w:type="gramStart"/>
      <w:r w:rsidRPr="00D34D2B">
        <w:rPr>
          <w:rFonts w:ascii="標楷體" w:eastAsia="標楷體" w:hAnsi="標楷體" w:hint="eastAsia"/>
          <w:color w:val="000000" w:themeColor="text1"/>
        </w:rPr>
        <w:t>永續及前</w:t>
      </w:r>
      <w:proofErr w:type="gramEnd"/>
      <w:r w:rsidRPr="00D34D2B">
        <w:rPr>
          <w:rFonts w:ascii="標楷體" w:eastAsia="標楷體" w:hAnsi="標楷體" w:hint="eastAsia"/>
          <w:color w:val="000000" w:themeColor="text1"/>
        </w:rPr>
        <w:t>瞻能源</w:t>
      </w:r>
      <w:r w:rsidR="007941BB" w:rsidRPr="00D34D2B">
        <w:rPr>
          <w:rFonts w:ascii="標楷體" w:eastAsia="標楷體" w:hAnsi="標楷體" w:hint="eastAsia"/>
          <w:color w:val="000000" w:themeColor="text1"/>
        </w:rPr>
        <w:t>科技</w:t>
      </w:r>
      <w:r w:rsidRPr="00D34D2B">
        <w:rPr>
          <w:rFonts w:ascii="標楷體" w:eastAsia="標楷體" w:hAnsi="標楷體" w:hint="eastAsia"/>
          <w:color w:val="000000" w:themeColor="text1"/>
        </w:rPr>
        <w:t>領域推動太陽光電、離</w:t>
      </w:r>
      <w:proofErr w:type="gramStart"/>
      <w:r w:rsidRPr="00D34D2B">
        <w:rPr>
          <w:rFonts w:ascii="標楷體" w:eastAsia="標楷體" w:hAnsi="標楷體" w:hint="eastAsia"/>
          <w:color w:val="000000" w:themeColor="text1"/>
        </w:rPr>
        <w:t>岸風電</w:t>
      </w:r>
      <w:proofErr w:type="gramEnd"/>
      <w:r w:rsidRPr="00D34D2B">
        <w:rPr>
          <w:rFonts w:ascii="標楷體" w:eastAsia="標楷體" w:hAnsi="標楷體" w:hint="eastAsia"/>
          <w:color w:val="000000" w:themeColor="text1"/>
        </w:rPr>
        <w:t>、地熱發電、海洋能、</w:t>
      </w:r>
      <w:proofErr w:type="gramStart"/>
      <w:r w:rsidRPr="00D34D2B">
        <w:rPr>
          <w:rFonts w:ascii="標楷體" w:eastAsia="標楷體" w:hAnsi="標楷體" w:hint="eastAsia"/>
          <w:color w:val="000000" w:themeColor="text1"/>
        </w:rPr>
        <w:t>氫能及</w:t>
      </w:r>
      <w:proofErr w:type="gramEnd"/>
      <w:r w:rsidRPr="00D34D2B">
        <w:rPr>
          <w:rFonts w:ascii="標楷體" w:eastAsia="標楷體" w:hAnsi="標楷體" w:hint="eastAsia"/>
          <w:color w:val="000000" w:themeColor="text1"/>
        </w:rPr>
        <w:t>生質能等能源技術開發，輔以儲能、電網韌性與系統整合，提高電網穩定性，並</w:t>
      </w:r>
      <w:proofErr w:type="gramStart"/>
      <w:r w:rsidRPr="00D34D2B">
        <w:rPr>
          <w:rFonts w:ascii="標楷體" w:eastAsia="標楷體" w:hAnsi="標楷體" w:hint="eastAsia"/>
          <w:color w:val="000000" w:themeColor="text1"/>
        </w:rPr>
        <w:t>由各主責</w:t>
      </w:r>
      <w:proofErr w:type="gramEnd"/>
      <w:r w:rsidRPr="00D34D2B">
        <w:rPr>
          <w:rFonts w:ascii="標楷體" w:eastAsia="標楷體" w:hAnsi="標楷體" w:hint="eastAsia"/>
          <w:color w:val="000000" w:themeColor="text1"/>
        </w:rPr>
        <w:t>機關執行相關技術研發。按歐盟各國考量再生能源發電占比逐漸提高，個別再生能源存有電力產出不穩定且設置空間需求大等挑戰，已透過離</w:t>
      </w:r>
      <w:proofErr w:type="gramStart"/>
      <w:r w:rsidRPr="00D34D2B">
        <w:rPr>
          <w:rFonts w:ascii="標楷體" w:eastAsia="標楷體" w:hAnsi="標楷體" w:hint="eastAsia"/>
          <w:color w:val="000000" w:themeColor="text1"/>
        </w:rPr>
        <w:t>岸風電</w:t>
      </w:r>
      <w:proofErr w:type="gramEnd"/>
      <w:r w:rsidRPr="00D34D2B">
        <w:rPr>
          <w:rFonts w:ascii="標楷體" w:eastAsia="標楷體" w:hAnsi="標楷體" w:hint="eastAsia"/>
          <w:color w:val="000000" w:themeColor="text1"/>
        </w:rPr>
        <w:t>、浮式太陽光電及海洋能等多元能源共置（構）發電，提高發電穩定性及空間利用率。經查，國內推動浮式風力發電、浮式太陽光電、岸基波浪發</w:t>
      </w:r>
      <w:r w:rsidR="00F219F2" w:rsidRPr="00D34D2B">
        <w:rPr>
          <w:rFonts w:ascii="標楷體" w:eastAsia="標楷體" w:hAnsi="標楷體" w:hint="eastAsia"/>
          <w:b/>
          <w:bCs/>
          <w:noProof/>
          <w:color w:val="000000" w:themeColor="text1"/>
        </w:rPr>
        <w:lastRenderedPageBreak/>
        <mc:AlternateContent>
          <mc:Choice Requires="wps">
            <w:drawing>
              <wp:anchor distT="0" distB="0" distL="114300" distR="114300" simplePos="0" relativeHeight="251768832" behindDoc="0" locked="0" layoutInCell="1" allowOverlap="1" wp14:anchorId="424EE1F1" wp14:editId="4E799AA9">
                <wp:simplePos x="0" y="0"/>
                <wp:positionH relativeFrom="column">
                  <wp:posOffset>2393950</wp:posOffset>
                </wp:positionH>
                <wp:positionV relativeFrom="paragraph">
                  <wp:posOffset>61595</wp:posOffset>
                </wp:positionV>
                <wp:extent cx="3946525" cy="4191000"/>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6525" cy="4191000"/>
                        </a:xfrm>
                        <a:prstGeom prst="rect">
                          <a:avLst/>
                        </a:prstGeom>
                        <a:noFill/>
                        <a:ln w="6350">
                          <a:noFill/>
                        </a:ln>
                      </wps:spPr>
                      <wps:txbx>
                        <w:txbxContent>
                          <w:p w14:paraId="7A5641D8" w14:textId="726E2F2A" w:rsidR="00686CAF" w:rsidRPr="00FD3146" w:rsidRDefault="00686CAF" w:rsidP="00342E86">
                            <w:pPr>
                              <w:spacing w:line="300" w:lineRule="exact"/>
                              <w:ind w:rightChars="-18" w:right="-43"/>
                              <w:jc w:val="center"/>
                              <w:rPr>
                                <w:rFonts w:ascii="標楷體" w:eastAsia="標楷體" w:hAnsi="標楷體"/>
                                <w:b/>
                                <w:szCs w:val="20"/>
                              </w:rPr>
                            </w:pPr>
                            <w:r w:rsidRPr="00FD3146">
                              <w:rPr>
                                <w:rFonts w:ascii="標楷體" w:eastAsia="標楷體" w:hAnsi="標楷體" w:hint="eastAsia"/>
                                <w:b/>
                                <w:szCs w:val="20"/>
                              </w:rPr>
                              <w:t xml:space="preserve">表3　</w:t>
                            </w:r>
                            <w:proofErr w:type="gramStart"/>
                            <w:r w:rsidR="00D44C61" w:rsidRPr="00EF69BD">
                              <w:rPr>
                                <w:rFonts w:ascii="標楷體" w:eastAsia="標楷體" w:hAnsi="標楷體" w:hint="eastAsia"/>
                                <w:b/>
                                <w:szCs w:val="20"/>
                              </w:rPr>
                              <w:t>1</w:t>
                            </w:r>
                            <w:r w:rsidR="00D44C61" w:rsidRPr="00EF69BD">
                              <w:rPr>
                                <w:rFonts w:ascii="標楷體" w:eastAsia="標楷體" w:hAnsi="標楷體"/>
                                <w:b/>
                                <w:szCs w:val="20"/>
                              </w:rPr>
                              <w:t>13</w:t>
                            </w:r>
                            <w:proofErr w:type="gramEnd"/>
                            <w:r w:rsidR="00D44C61" w:rsidRPr="00EF69BD">
                              <w:rPr>
                                <w:rFonts w:ascii="標楷體" w:eastAsia="標楷體" w:hAnsi="標楷體" w:hint="eastAsia"/>
                                <w:b/>
                                <w:szCs w:val="20"/>
                              </w:rPr>
                              <w:t>年度</w:t>
                            </w:r>
                            <w:r w:rsidRPr="00FD3146">
                              <w:rPr>
                                <w:rFonts w:ascii="標楷體" w:eastAsia="標楷體" w:hAnsi="標楷體" w:hint="eastAsia"/>
                                <w:b/>
                                <w:szCs w:val="20"/>
                              </w:rPr>
                              <w:t>各機關</w:t>
                            </w:r>
                            <w:r>
                              <w:rPr>
                                <w:rFonts w:ascii="標楷體" w:eastAsia="標楷體" w:hAnsi="標楷體" w:hint="eastAsia"/>
                                <w:b/>
                                <w:szCs w:val="20"/>
                              </w:rPr>
                              <w:t>執行</w:t>
                            </w:r>
                            <w:r w:rsidRPr="00FD3146">
                              <w:rPr>
                                <w:rFonts w:ascii="標楷體" w:eastAsia="標楷體" w:hAnsi="標楷體" w:hint="eastAsia"/>
                                <w:b/>
                                <w:szCs w:val="20"/>
                              </w:rPr>
                              <w:t>相同</w:t>
                            </w:r>
                            <w:r w:rsidRPr="00C153CB">
                              <w:rPr>
                                <w:rFonts w:ascii="標楷體" w:eastAsia="標楷體" w:hAnsi="標楷體" w:hint="eastAsia"/>
                                <w:b/>
                                <w:color w:val="000000" w:themeColor="text1"/>
                                <w:szCs w:val="20"/>
                              </w:rPr>
                              <w:t>能源科技研發</w:t>
                            </w:r>
                            <w:r w:rsidRPr="00FD3146">
                              <w:rPr>
                                <w:rFonts w:ascii="標楷體" w:eastAsia="標楷體" w:hAnsi="標楷體" w:hint="eastAsia"/>
                                <w:b/>
                                <w:szCs w:val="20"/>
                              </w:rPr>
                              <w:t>情形</w:t>
                            </w:r>
                          </w:p>
                          <w:p w14:paraId="5A28E8CA" w14:textId="77777777" w:rsidR="00686CAF" w:rsidRPr="0099746C" w:rsidRDefault="00686CAF" w:rsidP="00342E86">
                            <w:pPr>
                              <w:spacing w:line="300" w:lineRule="exact"/>
                              <w:jc w:val="right"/>
                              <w:rPr>
                                <w:rFonts w:ascii="標楷體" w:eastAsia="標楷體" w:hAnsi="標楷體"/>
                                <w:sz w:val="20"/>
                                <w:szCs w:val="20"/>
                              </w:rPr>
                            </w:pPr>
                            <w:r w:rsidRPr="0099746C">
                              <w:rPr>
                                <w:rFonts w:ascii="標楷體" w:eastAsia="標楷體" w:hAnsi="標楷體" w:hint="eastAsia"/>
                                <w:sz w:val="20"/>
                                <w:szCs w:val="20"/>
                              </w:rPr>
                              <w:t>單位：新臺幣千元</w:t>
                            </w:r>
                          </w:p>
                          <w:tbl>
                            <w:tblPr>
                              <w:tblW w:w="606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575"/>
                              <w:gridCol w:w="2537"/>
                              <w:gridCol w:w="1116"/>
                            </w:tblGrid>
                            <w:tr w:rsidR="00804002" w:rsidRPr="00CF21D3" w14:paraId="478DF1D6" w14:textId="77777777" w:rsidTr="00804002">
                              <w:trPr>
                                <w:trHeight w:val="397"/>
                              </w:trPr>
                              <w:tc>
                                <w:tcPr>
                                  <w:tcW w:w="833" w:type="dxa"/>
                                  <w:shd w:val="clear" w:color="auto" w:fill="auto"/>
                                  <w:vAlign w:val="center"/>
                                </w:tcPr>
                                <w:p w14:paraId="6E7767D2" w14:textId="77777777" w:rsidR="00686CAF" w:rsidRPr="00FD3146" w:rsidRDefault="00686CAF" w:rsidP="00342E86">
                                  <w:pPr>
                                    <w:spacing w:line="280" w:lineRule="exact"/>
                                    <w:jc w:val="center"/>
                                    <w:rPr>
                                      <w:rFonts w:ascii="標楷體" w:eastAsia="標楷體" w:hAnsi="標楷體"/>
                                      <w:spacing w:val="-6"/>
                                      <w:sz w:val="20"/>
                                      <w:szCs w:val="20"/>
                                    </w:rPr>
                                  </w:pPr>
                                  <w:r w:rsidRPr="00FD3146">
                                    <w:rPr>
                                      <w:rFonts w:ascii="標楷體" w:eastAsia="標楷體" w:hAnsi="標楷體" w:hint="eastAsia"/>
                                      <w:spacing w:val="-6"/>
                                      <w:sz w:val="20"/>
                                      <w:szCs w:val="20"/>
                                    </w:rPr>
                                    <w:t>能源別</w:t>
                                  </w:r>
                                </w:p>
                              </w:tc>
                              <w:tc>
                                <w:tcPr>
                                  <w:tcW w:w="1575" w:type="dxa"/>
                                  <w:shd w:val="clear" w:color="auto" w:fill="auto"/>
                                  <w:vAlign w:val="center"/>
                                </w:tcPr>
                                <w:p w14:paraId="75D6C657" w14:textId="77777777" w:rsidR="00686CAF" w:rsidRPr="00FD3146" w:rsidRDefault="00686CAF" w:rsidP="00342E86">
                                  <w:pPr>
                                    <w:spacing w:line="280" w:lineRule="exact"/>
                                    <w:jc w:val="center"/>
                                    <w:rPr>
                                      <w:rFonts w:ascii="標楷體" w:eastAsia="標楷體" w:hAnsi="標楷體"/>
                                      <w:sz w:val="20"/>
                                      <w:szCs w:val="20"/>
                                    </w:rPr>
                                  </w:pPr>
                                  <w:r>
                                    <w:rPr>
                                      <w:rFonts w:ascii="標楷體" w:eastAsia="標楷體" w:hAnsi="標楷體" w:hint="eastAsia"/>
                                      <w:sz w:val="20"/>
                                      <w:szCs w:val="20"/>
                                    </w:rPr>
                                    <w:t>執行</w:t>
                                  </w:r>
                                  <w:r w:rsidRPr="00FD3146">
                                    <w:rPr>
                                      <w:rFonts w:ascii="標楷體" w:eastAsia="標楷體" w:hAnsi="標楷體" w:hint="eastAsia"/>
                                      <w:sz w:val="20"/>
                                      <w:szCs w:val="20"/>
                                    </w:rPr>
                                    <w:t>機關</w:t>
                                  </w:r>
                                </w:p>
                              </w:tc>
                              <w:tc>
                                <w:tcPr>
                                  <w:tcW w:w="2537" w:type="dxa"/>
                                  <w:shd w:val="clear" w:color="auto" w:fill="auto"/>
                                  <w:vAlign w:val="center"/>
                                </w:tcPr>
                                <w:p w14:paraId="4B83FCE7" w14:textId="77777777" w:rsidR="00686CAF" w:rsidRPr="00FD3146" w:rsidRDefault="00686CAF" w:rsidP="00342E86">
                                  <w:pPr>
                                    <w:spacing w:line="280" w:lineRule="exact"/>
                                    <w:jc w:val="center"/>
                                    <w:rPr>
                                      <w:rFonts w:ascii="標楷體" w:eastAsia="標楷體" w:hAnsi="標楷體"/>
                                      <w:sz w:val="20"/>
                                      <w:szCs w:val="20"/>
                                    </w:rPr>
                                  </w:pPr>
                                  <w:r w:rsidRPr="00FD3146">
                                    <w:rPr>
                                      <w:rFonts w:ascii="標楷體" w:eastAsia="標楷體" w:hAnsi="標楷體" w:hint="eastAsia"/>
                                      <w:sz w:val="20"/>
                                      <w:szCs w:val="20"/>
                                    </w:rPr>
                                    <w:t>計畫名稱</w:t>
                                  </w:r>
                                </w:p>
                              </w:tc>
                              <w:tc>
                                <w:tcPr>
                                  <w:tcW w:w="1116" w:type="dxa"/>
                                  <w:shd w:val="clear" w:color="auto" w:fill="auto"/>
                                  <w:vAlign w:val="center"/>
                                </w:tcPr>
                                <w:p w14:paraId="218A0927" w14:textId="77777777" w:rsidR="00686CAF" w:rsidRPr="00FD3146" w:rsidRDefault="00686CAF" w:rsidP="00342E86">
                                  <w:pPr>
                                    <w:spacing w:line="280" w:lineRule="exact"/>
                                    <w:jc w:val="center"/>
                                    <w:rPr>
                                      <w:rFonts w:ascii="標楷體" w:eastAsia="標楷體" w:hAnsi="標楷體"/>
                                      <w:sz w:val="20"/>
                                      <w:szCs w:val="20"/>
                                    </w:rPr>
                                  </w:pPr>
                                  <w:r w:rsidRPr="00FD3146">
                                    <w:rPr>
                                      <w:rFonts w:ascii="標楷體" w:eastAsia="標楷體" w:hAnsi="標楷體" w:hint="eastAsia"/>
                                      <w:sz w:val="20"/>
                                      <w:szCs w:val="20"/>
                                    </w:rPr>
                                    <w:t>計畫經費</w:t>
                                  </w:r>
                                </w:p>
                              </w:tc>
                            </w:tr>
                            <w:tr w:rsidR="00804002" w:rsidRPr="00CF21D3" w14:paraId="2F1D469F" w14:textId="77777777" w:rsidTr="00804002">
                              <w:trPr>
                                <w:trHeight w:val="567"/>
                              </w:trPr>
                              <w:tc>
                                <w:tcPr>
                                  <w:tcW w:w="833" w:type="dxa"/>
                                  <w:vMerge w:val="restart"/>
                                  <w:shd w:val="clear" w:color="auto" w:fill="auto"/>
                                  <w:vAlign w:val="center"/>
                                </w:tcPr>
                                <w:p w14:paraId="2B838253"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地熱</w:t>
                                  </w:r>
                                </w:p>
                                <w:p w14:paraId="6F2B6CFC"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發電</w:t>
                                  </w:r>
                                </w:p>
                              </w:tc>
                              <w:tc>
                                <w:tcPr>
                                  <w:tcW w:w="1575" w:type="dxa"/>
                                  <w:vMerge w:val="restart"/>
                                  <w:shd w:val="clear" w:color="auto" w:fill="auto"/>
                                  <w:vAlign w:val="center"/>
                                </w:tcPr>
                                <w:p w14:paraId="700100A5" w14:textId="77777777" w:rsidR="00686CAF" w:rsidRPr="00FD3146" w:rsidRDefault="00686CAF" w:rsidP="0097718A">
                                  <w:pPr>
                                    <w:spacing w:line="200" w:lineRule="exact"/>
                                    <w:ind w:leftChars="-28" w:left="-67" w:rightChars="-71" w:right="-170"/>
                                    <w:rPr>
                                      <w:rFonts w:ascii="標楷體" w:eastAsia="標楷體" w:hAnsi="標楷體"/>
                                      <w:sz w:val="20"/>
                                      <w:szCs w:val="20"/>
                                    </w:rPr>
                                  </w:pPr>
                                  <w:r w:rsidRPr="00FD3146">
                                    <w:rPr>
                                      <w:rFonts w:ascii="標楷體" w:eastAsia="標楷體" w:hAnsi="標楷體" w:hint="eastAsia"/>
                                      <w:sz w:val="20"/>
                                      <w:szCs w:val="20"/>
                                    </w:rPr>
                                    <w:t>經濟部</w:t>
                                  </w:r>
                                </w:p>
                              </w:tc>
                              <w:tc>
                                <w:tcPr>
                                  <w:tcW w:w="2537" w:type="dxa"/>
                                  <w:shd w:val="clear" w:color="auto" w:fill="auto"/>
                                  <w:vAlign w:val="center"/>
                                </w:tcPr>
                                <w:p w14:paraId="7182B8F1"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擴大地下再生能源潛力</w:t>
                                  </w:r>
                                  <w:proofErr w:type="gramStart"/>
                                  <w:r w:rsidRPr="00214380">
                                    <w:rPr>
                                      <w:rFonts w:ascii="標楷體" w:eastAsia="標楷體" w:hAnsi="標楷體" w:hint="eastAsia"/>
                                      <w:sz w:val="20"/>
                                      <w:szCs w:val="20"/>
                                    </w:rPr>
                                    <w:t>場域深層</w:t>
                                  </w:r>
                                  <w:proofErr w:type="gramEnd"/>
                                  <w:r w:rsidRPr="00214380">
                                    <w:rPr>
                                      <w:rFonts w:ascii="標楷體" w:eastAsia="標楷體" w:hAnsi="標楷體" w:hint="eastAsia"/>
                                      <w:sz w:val="20"/>
                                      <w:szCs w:val="20"/>
                                    </w:rPr>
                                    <w:t>鑽探與資源確認</w:t>
                                  </w:r>
                                </w:p>
                              </w:tc>
                              <w:tc>
                                <w:tcPr>
                                  <w:tcW w:w="1116" w:type="dxa"/>
                                  <w:shd w:val="clear" w:color="auto" w:fill="auto"/>
                                  <w:vAlign w:val="center"/>
                                </w:tcPr>
                                <w:p w14:paraId="3EFDF142"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124,771</w:t>
                                  </w:r>
                                </w:p>
                              </w:tc>
                            </w:tr>
                            <w:tr w:rsidR="00804002" w:rsidRPr="00CF21D3" w14:paraId="131B11BC" w14:textId="77777777" w:rsidTr="00804002">
                              <w:trPr>
                                <w:trHeight w:val="567"/>
                              </w:trPr>
                              <w:tc>
                                <w:tcPr>
                                  <w:tcW w:w="833" w:type="dxa"/>
                                  <w:vMerge/>
                                  <w:shd w:val="clear" w:color="auto" w:fill="auto"/>
                                  <w:vAlign w:val="center"/>
                                </w:tcPr>
                                <w:p w14:paraId="112B0CD8" w14:textId="77777777" w:rsidR="00686CAF" w:rsidRPr="00342E86" w:rsidRDefault="00686CAF" w:rsidP="00804002">
                                  <w:pPr>
                                    <w:spacing w:line="260" w:lineRule="exact"/>
                                    <w:jc w:val="center"/>
                                    <w:rPr>
                                      <w:rFonts w:ascii="標楷體" w:eastAsia="標楷體" w:hAnsi="標楷體"/>
                                      <w:sz w:val="20"/>
                                      <w:szCs w:val="20"/>
                                    </w:rPr>
                                  </w:pPr>
                                </w:p>
                              </w:tc>
                              <w:tc>
                                <w:tcPr>
                                  <w:tcW w:w="1575" w:type="dxa"/>
                                  <w:vMerge/>
                                  <w:shd w:val="clear" w:color="auto" w:fill="auto"/>
                                  <w:vAlign w:val="center"/>
                                </w:tcPr>
                                <w:p w14:paraId="3B986E18" w14:textId="77777777" w:rsidR="00686CAF" w:rsidRPr="00FD3146" w:rsidRDefault="00686CAF" w:rsidP="00214380">
                                  <w:pPr>
                                    <w:spacing w:line="200" w:lineRule="exact"/>
                                    <w:ind w:leftChars="-16" w:left="-38" w:rightChars="-71" w:right="-170"/>
                                    <w:rPr>
                                      <w:rFonts w:ascii="標楷體" w:eastAsia="標楷體" w:hAnsi="標楷體"/>
                                      <w:sz w:val="20"/>
                                      <w:szCs w:val="20"/>
                                    </w:rPr>
                                  </w:pPr>
                                </w:p>
                              </w:tc>
                              <w:tc>
                                <w:tcPr>
                                  <w:tcW w:w="2537" w:type="dxa"/>
                                  <w:shd w:val="clear" w:color="auto" w:fill="auto"/>
                                  <w:vAlign w:val="center"/>
                                </w:tcPr>
                                <w:p w14:paraId="61C46E53"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加速全面性地熱資源探查及資訊供應計畫</w:t>
                                  </w:r>
                                </w:p>
                              </w:tc>
                              <w:tc>
                                <w:tcPr>
                                  <w:tcW w:w="1116" w:type="dxa"/>
                                  <w:shd w:val="clear" w:color="auto" w:fill="auto"/>
                                  <w:vAlign w:val="center"/>
                                </w:tcPr>
                                <w:p w14:paraId="47C95DAA"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79,660</w:t>
                                  </w:r>
                                </w:p>
                              </w:tc>
                            </w:tr>
                            <w:tr w:rsidR="00804002" w:rsidRPr="00CF21D3" w14:paraId="3D87E537" w14:textId="77777777" w:rsidTr="00804002">
                              <w:trPr>
                                <w:trHeight w:val="567"/>
                              </w:trPr>
                              <w:tc>
                                <w:tcPr>
                                  <w:tcW w:w="833" w:type="dxa"/>
                                  <w:vMerge/>
                                  <w:shd w:val="clear" w:color="auto" w:fill="auto"/>
                                </w:tcPr>
                                <w:p w14:paraId="10841E02" w14:textId="77777777" w:rsidR="00686CAF" w:rsidRPr="00342E86" w:rsidRDefault="00686CAF" w:rsidP="00804002">
                                  <w:pPr>
                                    <w:spacing w:line="260" w:lineRule="exact"/>
                                    <w:jc w:val="center"/>
                                    <w:rPr>
                                      <w:rFonts w:ascii="標楷體" w:eastAsia="標楷體" w:hAnsi="標楷體"/>
                                      <w:sz w:val="20"/>
                                      <w:szCs w:val="20"/>
                                    </w:rPr>
                                  </w:pPr>
                                </w:p>
                              </w:tc>
                              <w:tc>
                                <w:tcPr>
                                  <w:tcW w:w="1575" w:type="dxa"/>
                                  <w:shd w:val="clear" w:color="auto" w:fill="auto"/>
                                  <w:vAlign w:val="center"/>
                                </w:tcPr>
                                <w:p w14:paraId="377FFBDC" w14:textId="77777777" w:rsidR="00686CAF" w:rsidRPr="0097718A" w:rsidRDefault="00686CAF" w:rsidP="0097718A">
                                  <w:pPr>
                                    <w:spacing w:line="200" w:lineRule="exact"/>
                                    <w:ind w:leftChars="-34" w:left="-82" w:rightChars="-71" w:right="-170"/>
                                    <w:rPr>
                                      <w:rFonts w:ascii="標楷體" w:eastAsia="標楷體" w:hAnsi="標楷體"/>
                                      <w:sz w:val="20"/>
                                      <w:szCs w:val="20"/>
                                    </w:rPr>
                                  </w:pPr>
                                  <w:r w:rsidRPr="0097718A">
                                    <w:rPr>
                                      <w:rFonts w:ascii="標楷體" w:eastAsia="標楷體" w:hAnsi="標楷體" w:hint="eastAsia"/>
                                      <w:sz w:val="20"/>
                                      <w:szCs w:val="20"/>
                                    </w:rPr>
                                    <w:t>中央研究院</w:t>
                                  </w:r>
                                </w:p>
                              </w:tc>
                              <w:tc>
                                <w:tcPr>
                                  <w:tcW w:w="2537" w:type="dxa"/>
                                  <w:shd w:val="clear" w:color="auto" w:fill="auto"/>
                                  <w:vAlign w:val="center"/>
                                </w:tcPr>
                                <w:p w14:paraId="43EDE530"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試金石計畫－我國</w:t>
                                  </w:r>
                                  <w:proofErr w:type="gramStart"/>
                                  <w:r w:rsidRPr="00214380">
                                    <w:rPr>
                                      <w:rFonts w:ascii="標楷體" w:eastAsia="標楷體" w:hAnsi="標楷體" w:hint="eastAsia"/>
                                      <w:sz w:val="20"/>
                                      <w:szCs w:val="20"/>
                                    </w:rPr>
                                    <w:t>淨零前</w:t>
                                  </w:r>
                                  <w:proofErr w:type="gramEnd"/>
                                  <w:r w:rsidRPr="00214380">
                                    <w:rPr>
                                      <w:rFonts w:ascii="標楷體" w:eastAsia="標楷體" w:hAnsi="標楷體" w:hint="eastAsia"/>
                                      <w:sz w:val="20"/>
                                      <w:szCs w:val="20"/>
                                    </w:rPr>
                                    <w:t>瞻科技之前導細項計畫</w:t>
                                  </w:r>
                                </w:p>
                              </w:tc>
                              <w:tc>
                                <w:tcPr>
                                  <w:tcW w:w="1116" w:type="dxa"/>
                                  <w:shd w:val="clear" w:color="auto" w:fill="auto"/>
                                  <w:vAlign w:val="center"/>
                                </w:tcPr>
                                <w:p w14:paraId="187E3A1B"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hint="eastAsia"/>
                                      <w:sz w:val="20"/>
                                      <w:szCs w:val="20"/>
                                    </w:rPr>
                                    <w:t>3</w:t>
                                  </w:r>
                                  <w:r w:rsidRPr="00FD3146">
                                    <w:rPr>
                                      <w:rFonts w:ascii="標楷體" w:eastAsia="標楷體" w:hAnsi="標楷體"/>
                                      <w:sz w:val="20"/>
                                      <w:szCs w:val="20"/>
                                    </w:rPr>
                                    <w:t>52</w:t>
                                  </w:r>
                                  <w:r w:rsidRPr="00FD3146">
                                    <w:rPr>
                                      <w:rFonts w:ascii="標楷體" w:eastAsia="標楷體" w:hAnsi="標楷體" w:hint="eastAsia"/>
                                      <w:sz w:val="20"/>
                                      <w:szCs w:val="20"/>
                                    </w:rPr>
                                    <w:t>,</w:t>
                                  </w:r>
                                  <w:r w:rsidRPr="00FD3146">
                                    <w:rPr>
                                      <w:rFonts w:ascii="標楷體" w:eastAsia="標楷體" w:hAnsi="標楷體"/>
                                      <w:sz w:val="20"/>
                                      <w:szCs w:val="20"/>
                                    </w:rPr>
                                    <w:t>783</w:t>
                                  </w:r>
                                </w:p>
                              </w:tc>
                            </w:tr>
                            <w:tr w:rsidR="00804002" w:rsidRPr="00CF21D3" w14:paraId="52A15154" w14:textId="77777777" w:rsidTr="00804002">
                              <w:trPr>
                                <w:trHeight w:val="567"/>
                              </w:trPr>
                              <w:tc>
                                <w:tcPr>
                                  <w:tcW w:w="833" w:type="dxa"/>
                                  <w:vMerge w:val="restart"/>
                                  <w:shd w:val="clear" w:color="auto" w:fill="auto"/>
                                  <w:vAlign w:val="center"/>
                                </w:tcPr>
                                <w:p w14:paraId="21714CCB"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黑潮</w:t>
                                  </w:r>
                                </w:p>
                                <w:p w14:paraId="129BCB1C"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發電</w:t>
                                  </w:r>
                                </w:p>
                              </w:tc>
                              <w:tc>
                                <w:tcPr>
                                  <w:tcW w:w="1575" w:type="dxa"/>
                                  <w:shd w:val="clear" w:color="auto" w:fill="auto"/>
                                  <w:vAlign w:val="center"/>
                                </w:tcPr>
                                <w:p w14:paraId="7DCBAFF5" w14:textId="77777777" w:rsidR="00686CAF" w:rsidRPr="00214380" w:rsidRDefault="00686CAF" w:rsidP="0097718A">
                                  <w:pPr>
                                    <w:spacing w:line="200" w:lineRule="exact"/>
                                    <w:ind w:leftChars="-34" w:left="-82" w:rightChars="-71" w:right="-170"/>
                                    <w:rPr>
                                      <w:rFonts w:ascii="標楷體" w:eastAsia="標楷體" w:hAnsi="標楷體"/>
                                      <w:sz w:val="20"/>
                                      <w:szCs w:val="20"/>
                                    </w:rPr>
                                  </w:pPr>
                                  <w:r w:rsidRPr="0097718A">
                                    <w:rPr>
                                      <w:rFonts w:ascii="標楷體" w:eastAsia="標楷體" w:hAnsi="標楷體" w:hint="eastAsia"/>
                                      <w:sz w:val="20"/>
                                      <w:szCs w:val="20"/>
                                    </w:rPr>
                                    <w:t>海洋委員會</w:t>
                                  </w:r>
                                </w:p>
                              </w:tc>
                              <w:tc>
                                <w:tcPr>
                                  <w:tcW w:w="2537" w:type="dxa"/>
                                  <w:shd w:val="clear" w:color="auto" w:fill="auto"/>
                                  <w:vAlign w:val="center"/>
                                </w:tcPr>
                                <w:p w14:paraId="0A2A5274"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黑潮示範電廠暨百</w:t>
                                  </w:r>
                                  <w:proofErr w:type="gramStart"/>
                                  <w:r w:rsidRPr="00214380">
                                    <w:rPr>
                                      <w:rFonts w:ascii="標楷體" w:eastAsia="標楷體" w:hAnsi="標楷體" w:hint="eastAsia"/>
                                      <w:sz w:val="20"/>
                                      <w:szCs w:val="20"/>
                                    </w:rPr>
                                    <w:t>瓩</w:t>
                                  </w:r>
                                  <w:proofErr w:type="gramEnd"/>
                                  <w:r w:rsidRPr="00214380">
                                    <w:rPr>
                                      <w:rFonts w:ascii="標楷體" w:eastAsia="標楷體" w:hAnsi="標楷體" w:hint="eastAsia"/>
                                      <w:sz w:val="20"/>
                                      <w:szCs w:val="20"/>
                                    </w:rPr>
                                    <w:t>黑潮發電商轉原型機研製計畫</w:t>
                                  </w:r>
                                </w:p>
                              </w:tc>
                              <w:tc>
                                <w:tcPr>
                                  <w:tcW w:w="1116" w:type="dxa"/>
                                  <w:shd w:val="clear" w:color="auto" w:fill="auto"/>
                                  <w:vAlign w:val="center"/>
                                </w:tcPr>
                                <w:p w14:paraId="14A9D6C7"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sz w:val="20"/>
                                      <w:szCs w:val="20"/>
                                    </w:rPr>
                                    <w:t>70,000</w:t>
                                  </w:r>
                                </w:p>
                              </w:tc>
                            </w:tr>
                            <w:tr w:rsidR="00804002" w:rsidRPr="00CF21D3" w14:paraId="0F9FAC74" w14:textId="77777777" w:rsidTr="00804002">
                              <w:trPr>
                                <w:trHeight w:val="567"/>
                              </w:trPr>
                              <w:tc>
                                <w:tcPr>
                                  <w:tcW w:w="833" w:type="dxa"/>
                                  <w:vMerge/>
                                  <w:shd w:val="clear" w:color="auto" w:fill="auto"/>
                                </w:tcPr>
                                <w:p w14:paraId="11B9F6D5" w14:textId="77777777" w:rsidR="00686CAF" w:rsidRPr="00342E86" w:rsidRDefault="00686CAF" w:rsidP="00804002">
                                  <w:pPr>
                                    <w:spacing w:line="260" w:lineRule="exact"/>
                                    <w:jc w:val="center"/>
                                    <w:rPr>
                                      <w:rFonts w:ascii="標楷體" w:eastAsia="標楷體" w:hAnsi="標楷體"/>
                                      <w:sz w:val="20"/>
                                      <w:szCs w:val="20"/>
                                    </w:rPr>
                                  </w:pPr>
                                </w:p>
                              </w:tc>
                              <w:tc>
                                <w:tcPr>
                                  <w:tcW w:w="1575" w:type="dxa"/>
                                  <w:shd w:val="clear" w:color="auto" w:fill="auto"/>
                                  <w:vAlign w:val="center"/>
                                </w:tcPr>
                                <w:p w14:paraId="263F11C3" w14:textId="77777777" w:rsidR="00686CAF" w:rsidRPr="00ED2A46" w:rsidRDefault="00686CAF" w:rsidP="0097718A">
                                  <w:pPr>
                                    <w:spacing w:line="200" w:lineRule="exact"/>
                                    <w:ind w:leftChars="-34" w:left="-82" w:rightChars="-71" w:right="-170"/>
                                    <w:rPr>
                                      <w:rFonts w:ascii="標楷體" w:eastAsia="標楷體" w:hAnsi="標楷體"/>
                                      <w:spacing w:val="-8"/>
                                      <w:sz w:val="20"/>
                                      <w:szCs w:val="20"/>
                                    </w:rPr>
                                  </w:pPr>
                                  <w:r w:rsidRPr="0097718A">
                                    <w:rPr>
                                      <w:rFonts w:ascii="標楷體" w:eastAsia="標楷體" w:hAnsi="標楷體" w:hint="eastAsia"/>
                                      <w:sz w:val="20"/>
                                      <w:szCs w:val="20"/>
                                    </w:rPr>
                                    <w:t>中央研究院</w:t>
                                  </w:r>
                                </w:p>
                              </w:tc>
                              <w:tc>
                                <w:tcPr>
                                  <w:tcW w:w="2537" w:type="dxa"/>
                                  <w:vMerge w:val="restart"/>
                                  <w:shd w:val="clear" w:color="auto" w:fill="auto"/>
                                  <w:vAlign w:val="center"/>
                                </w:tcPr>
                                <w:p w14:paraId="5C992B26"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w:t>
                                  </w:r>
                                  <w:proofErr w:type="gramStart"/>
                                  <w:r w:rsidRPr="00214380">
                                    <w:rPr>
                                      <w:rFonts w:ascii="標楷體" w:eastAsia="標楷體" w:hAnsi="標楷體" w:hint="eastAsia"/>
                                      <w:sz w:val="20"/>
                                      <w:szCs w:val="20"/>
                                    </w:rPr>
                                    <w:t>淨零排放</w:t>
                                  </w:r>
                                  <w:proofErr w:type="gramEnd"/>
                                  <w:r w:rsidRPr="00214380">
                                    <w:rPr>
                                      <w:rFonts w:ascii="標楷體" w:eastAsia="標楷體" w:hAnsi="標楷體" w:hint="eastAsia"/>
                                      <w:sz w:val="20"/>
                                      <w:szCs w:val="20"/>
                                    </w:rPr>
                                    <w:t>」基於2050</w:t>
                                  </w:r>
                                  <w:proofErr w:type="gramStart"/>
                                  <w:r w:rsidRPr="00214380">
                                    <w:rPr>
                                      <w:rFonts w:ascii="標楷體" w:eastAsia="標楷體" w:hAnsi="標楷體" w:hint="eastAsia"/>
                                      <w:sz w:val="20"/>
                                      <w:szCs w:val="20"/>
                                    </w:rPr>
                                    <w:t>淨零減碳之</w:t>
                                  </w:r>
                                  <w:proofErr w:type="gramEnd"/>
                                  <w:r w:rsidRPr="00214380">
                                    <w:rPr>
                                      <w:rFonts w:ascii="標楷體" w:eastAsia="標楷體" w:hAnsi="標楷體" w:hint="eastAsia"/>
                                      <w:sz w:val="20"/>
                                      <w:szCs w:val="20"/>
                                    </w:rPr>
                                    <w:t>前瞻性科技開發與實踐規劃</w:t>
                                  </w:r>
                                </w:p>
                              </w:tc>
                              <w:tc>
                                <w:tcPr>
                                  <w:tcW w:w="1116" w:type="dxa"/>
                                  <w:vMerge w:val="restart"/>
                                  <w:shd w:val="clear" w:color="auto" w:fill="auto"/>
                                  <w:vAlign w:val="center"/>
                                </w:tcPr>
                                <w:p w14:paraId="7B192B51"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sz w:val="20"/>
                                      <w:szCs w:val="20"/>
                                    </w:rPr>
                                    <w:t>1,033,787</w:t>
                                  </w:r>
                                </w:p>
                              </w:tc>
                            </w:tr>
                            <w:tr w:rsidR="00804002" w:rsidRPr="00CF21D3" w14:paraId="7E8FAEE5" w14:textId="77777777" w:rsidTr="00804002">
                              <w:trPr>
                                <w:trHeight w:val="567"/>
                              </w:trPr>
                              <w:tc>
                                <w:tcPr>
                                  <w:tcW w:w="833" w:type="dxa"/>
                                  <w:vMerge/>
                                  <w:shd w:val="clear" w:color="auto" w:fill="auto"/>
                                </w:tcPr>
                                <w:p w14:paraId="7BA79283" w14:textId="77777777" w:rsidR="00686CAF" w:rsidRPr="00342E86" w:rsidRDefault="00686CAF" w:rsidP="00804002">
                                  <w:pPr>
                                    <w:spacing w:line="260" w:lineRule="exact"/>
                                    <w:jc w:val="center"/>
                                    <w:rPr>
                                      <w:rFonts w:ascii="標楷體" w:eastAsia="標楷體" w:hAnsi="標楷體"/>
                                      <w:sz w:val="20"/>
                                      <w:szCs w:val="20"/>
                                    </w:rPr>
                                  </w:pPr>
                                </w:p>
                              </w:tc>
                              <w:tc>
                                <w:tcPr>
                                  <w:tcW w:w="1575" w:type="dxa"/>
                                  <w:shd w:val="clear" w:color="auto" w:fill="auto"/>
                                  <w:vAlign w:val="center"/>
                                </w:tcPr>
                                <w:p w14:paraId="66ACAA84" w14:textId="77777777" w:rsidR="00686CAF" w:rsidRPr="00ED2A46" w:rsidRDefault="00686CAF" w:rsidP="0097718A">
                                  <w:pPr>
                                    <w:spacing w:line="200" w:lineRule="exact"/>
                                    <w:ind w:leftChars="-34" w:left="-82" w:rightChars="-71" w:right="-170"/>
                                    <w:rPr>
                                      <w:rFonts w:ascii="標楷體" w:eastAsia="標楷體" w:hAnsi="標楷體"/>
                                      <w:spacing w:val="-8"/>
                                      <w:sz w:val="20"/>
                                      <w:szCs w:val="20"/>
                                    </w:rPr>
                                  </w:pPr>
                                  <w:r w:rsidRPr="0097718A">
                                    <w:rPr>
                                      <w:rFonts w:ascii="標楷體" w:eastAsia="標楷體" w:hAnsi="標楷體" w:hint="eastAsia"/>
                                      <w:sz w:val="20"/>
                                      <w:szCs w:val="20"/>
                                    </w:rPr>
                                    <w:t>國科會</w:t>
                                  </w:r>
                                </w:p>
                              </w:tc>
                              <w:tc>
                                <w:tcPr>
                                  <w:tcW w:w="2537" w:type="dxa"/>
                                  <w:vMerge/>
                                  <w:shd w:val="clear" w:color="auto" w:fill="auto"/>
                                  <w:vAlign w:val="center"/>
                                </w:tcPr>
                                <w:p w14:paraId="09167EC5" w14:textId="77777777" w:rsidR="00686CAF" w:rsidRPr="00214380" w:rsidRDefault="00686CAF" w:rsidP="00544F7A">
                                  <w:pPr>
                                    <w:spacing w:line="200" w:lineRule="exact"/>
                                    <w:jc w:val="both"/>
                                    <w:rPr>
                                      <w:rFonts w:ascii="標楷體" w:eastAsia="標楷體" w:hAnsi="標楷體"/>
                                      <w:sz w:val="20"/>
                                      <w:szCs w:val="20"/>
                                    </w:rPr>
                                  </w:pPr>
                                </w:p>
                              </w:tc>
                              <w:tc>
                                <w:tcPr>
                                  <w:tcW w:w="1116" w:type="dxa"/>
                                  <w:vMerge/>
                                  <w:shd w:val="clear" w:color="auto" w:fill="auto"/>
                                  <w:vAlign w:val="center"/>
                                </w:tcPr>
                                <w:p w14:paraId="3F0A05DC" w14:textId="77777777" w:rsidR="00686CAF" w:rsidRPr="00FD3146" w:rsidRDefault="00686CAF" w:rsidP="00544F7A">
                                  <w:pPr>
                                    <w:spacing w:line="200" w:lineRule="exact"/>
                                    <w:jc w:val="right"/>
                                    <w:rPr>
                                      <w:rFonts w:ascii="標楷體" w:eastAsia="標楷體" w:hAnsi="標楷體"/>
                                      <w:sz w:val="20"/>
                                      <w:szCs w:val="20"/>
                                    </w:rPr>
                                  </w:pPr>
                                </w:p>
                              </w:tc>
                            </w:tr>
                            <w:tr w:rsidR="00804002" w:rsidRPr="00CF21D3" w14:paraId="781D2E5F" w14:textId="77777777" w:rsidTr="00804002">
                              <w:trPr>
                                <w:trHeight w:val="567"/>
                              </w:trPr>
                              <w:tc>
                                <w:tcPr>
                                  <w:tcW w:w="833" w:type="dxa"/>
                                  <w:vMerge w:val="restart"/>
                                  <w:shd w:val="clear" w:color="auto" w:fill="auto"/>
                                  <w:vAlign w:val="center"/>
                                </w:tcPr>
                                <w:p w14:paraId="69358F8F"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電網韌性與系統整合</w:t>
                                  </w:r>
                                </w:p>
                              </w:tc>
                              <w:tc>
                                <w:tcPr>
                                  <w:tcW w:w="1575" w:type="dxa"/>
                                  <w:shd w:val="clear" w:color="auto" w:fill="auto"/>
                                  <w:vAlign w:val="center"/>
                                </w:tcPr>
                                <w:p w14:paraId="46D15144" w14:textId="77777777" w:rsidR="00686CAF" w:rsidRPr="00FD3146" w:rsidRDefault="00686CAF" w:rsidP="0097718A">
                                  <w:pPr>
                                    <w:spacing w:line="200" w:lineRule="exact"/>
                                    <w:ind w:leftChars="-34" w:left="-82" w:rightChars="-71" w:right="-170"/>
                                    <w:rPr>
                                      <w:rFonts w:ascii="標楷體" w:eastAsia="標楷體" w:hAnsi="標楷體"/>
                                      <w:sz w:val="20"/>
                                      <w:szCs w:val="20"/>
                                    </w:rPr>
                                  </w:pPr>
                                  <w:r w:rsidRPr="00FD3146">
                                    <w:rPr>
                                      <w:rFonts w:ascii="標楷體" w:eastAsia="標楷體" w:hAnsi="標楷體" w:hint="eastAsia"/>
                                      <w:sz w:val="20"/>
                                      <w:szCs w:val="20"/>
                                    </w:rPr>
                                    <w:t>經濟部</w:t>
                                  </w:r>
                                </w:p>
                              </w:tc>
                              <w:tc>
                                <w:tcPr>
                                  <w:tcW w:w="2537" w:type="dxa"/>
                                  <w:shd w:val="clear" w:color="auto" w:fill="auto"/>
                                  <w:vAlign w:val="center"/>
                                </w:tcPr>
                                <w:p w14:paraId="67278241" w14:textId="77777777" w:rsidR="00686CAF" w:rsidRPr="00214380" w:rsidRDefault="00686CAF" w:rsidP="007C422C">
                                  <w:pPr>
                                    <w:spacing w:line="200" w:lineRule="exact"/>
                                    <w:jc w:val="both"/>
                                    <w:rPr>
                                      <w:rFonts w:ascii="標楷體" w:eastAsia="標楷體" w:hAnsi="標楷體"/>
                                      <w:spacing w:val="-4"/>
                                      <w:sz w:val="20"/>
                                      <w:szCs w:val="20"/>
                                    </w:rPr>
                                  </w:pPr>
                                  <w:r w:rsidRPr="007C422C">
                                    <w:rPr>
                                      <w:rFonts w:ascii="標楷體" w:eastAsia="標楷體" w:hAnsi="標楷體" w:hint="eastAsia"/>
                                      <w:sz w:val="20"/>
                                      <w:szCs w:val="20"/>
                                    </w:rPr>
                                    <w:t>大功率電力轉換系統（PCS）研發計畫</w:t>
                                  </w:r>
                                </w:p>
                              </w:tc>
                              <w:tc>
                                <w:tcPr>
                                  <w:tcW w:w="1116" w:type="dxa"/>
                                  <w:shd w:val="clear" w:color="auto" w:fill="auto"/>
                                  <w:vAlign w:val="center"/>
                                </w:tcPr>
                                <w:p w14:paraId="71BCEEAC"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sz w:val="20"/>
                                      <w:szCs w:val="20"/>
                                    </w:rPr>
                                    <w:t>126,187</w:t>
                                  </w:r>
                                </w:p>
                              </w:tc>
                            </w:tr>
                            <w:tr w:rsidR="00804002" w:rsidRPr="00CF21D3" w14:paraId="779EC903" w14:textId="77777777" w:rsidTr="00804002">
                              <w:trPr>
                                <w:trHeight w:val="567"/>
                              </w:trPr>
                              <w:tc>
                                <w:tcPr>
                                  <w:tcW w:w="833" w:type="dxa"/>
                                  <w:vMerge/>
                                  <w:shd w:val="clear" w:color="auto" w:fill="auto"/>
                                </w:tcPr>
                                <w:p w14:paraId="1288F650" w14:textId="77777777" w:rsidR="00686CAF" w:rsidRPr="00FD3146" w:rsidRDefault="00686CAF" w:rsidP="00544F7A">
                                  <w:pPr>
                                    <w:spacing w:line="200" w:lineRule="exact"/>
                                    <w:rPr>
                                      <w:rFonts w:ascii="標楷體" w:eastAsia="標楷體" w:hAnsi="標楷體"/>
                                      <w:sz w:val="20"/>
                                      <w:szCs w:val="20"/>
                                    </w:rPr>
                                  </w:pPr>
                                </w:p>
                              </w:tc>
                              <w:tc>
                                <w:tcPr>
                                  <w:tcW w:w="1575" w:type="dxa"/>
                                  <w:vMerge w:val="restart"/>
                                  <w:shd w:val="clear" w:color="auto" w:fill="auto"/>
                                  <w:vAlign w:val="center"/>
                                </w:tcPr>
                                <w:p w14:paraId="2B5E2205" w14:textId="77777777" w:rsidR="00686CAF" w:rsidRPr="00ED2A46" w:rsidRDefault="00686CAF" w:rsidP="0097718A">
                                  <w:pPr>
                                    <w:spacing w:line="200" w:lineRule="exact"/>
                                    <w:ind w:leftChars="-34" w:left="-82" w:rightChars="-71" w:right="-170"/>
                                    <w:rPr>
                                      <w:rFonts w:ascii="標楷體" w:eastAsia="標楷體" w:hAnsi="標楷體"/>
                                      <w:sz w:val="20"/>
                                      <w:szCs w:val="20"/>
                                    </w:rPr>
                                  </w:pPr>
                                  <w:r w:rsidRPr="00ED2A46">
                                    <w:rPr>
                                      <w:rFonts w:ascii="標楷體" w:eastAsia="標楷體" w:hAnsi="標楷體" w:hint="eastAsia"/>
                                      <w:sz w:val="20"/>
                                      <w:szCs w:val="20"/>
                                    </w:rPr>
                                    <w:t>核能安全委員會</w:t>
                                  </w:r>
                                </w:p>
                              </w:tc>
                              <w:tc>
                                <w:tcPr>
                                  <w:tcW w:w="2537" w:type="dxa"/>
                                  <w:shd w:val="clear" w:color="auto" w:fill="auto"/>
                                  <w:vAlign w:val="center"/>
                                </w:tcPr>
                                <w:p w14:paraId="554BF42E" w14:textId="77777777" w:rsidR="00686CAF" w:rsidRPr="00214380" w:rsidRDefault="00686CAF" w:rsidP="00544F7A">
                                  <w:pPr>
                                    <w:spacing w:line="200" w:lineRule="exact"/>
                                    <w:jc w:val="both"/>
                                    <w:rPr>
                                      <w:rFonts w:ascii="標楷體" w:eastAsia="標楷體" w:hAnsi="標楷體"/>
                                      <w:sz w:val="20"/>
                                      <w:szCs w:val="20"/>
                                    </w:rPr>
                                  </w:pPr>
                                  <w:proofErr w:type="gramStart"/>
                                  <w:r w:rsidRPr="00214380">
                                    <w:rPr>
                                      <w:rFonts w:ascii="標楷體" w:eastAsia="標楷體" w:hAnsi="標楷體" w:hint="eastAsia"/>
                                      <w:sz w:val="20"/>
                                      <w:szCs w:val="20"/>
                                    </w:rPr>
                                    <w:t>綠能發配</w:t>
                                  </w:r>
                                  <w:proofErr w:type="gramEnd"/>
                                  <w:r w:rsidRPr="00214380">
                                    <w:rPr>
                                      <w:rFonts w:ascii="標楷體" w:eastAsia="標楷體" w:hAnsi="標楷體" w:hint="eastAsia"/>
                                      <w:sz w:val="20"/>
                                      <w:szCs w:val="20"/>
                                    </w:rPr>
                                    <w:t>電智慧管理與效能提升技術發展計畫</w:t>
                                  </w:r>
                                </w:p>
                              </w:tc>
                              <w:tc>
                                <w:tcPr>
                                  <w:tcW w:w="1116" w:type="dxa"/>
                                  <w:shd w:val="clear" w:color="auto" w:fill="auto"/>
                                  <w:vAlign w:val="center"/>
                                </w:tcPr>
                                <w:p w14:paraId="5DE364CC"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114,425</w:t>
                                  </w:r>
                                </w:p>
                              </w:tc>
                            </w:tr>
                            <w:tr w:rsidR="00804002" w:rsidRPr="00CF21D3" w14:paraId="16160CDB" w14:textId="77777777" w:rsidTr="00804002">
                              <w:trPr>
                                <w:trHeight w:val="567"/>
                              </w:trPr>
                              <w:tc>
                                <w:tcPr>
                                  <w:tcW w:w="833" w:type="dxa"/>
                                  <w:vMerge/>
                                  <w:shd w:val="clear" w:color="auto" w:fill="auto"/>
                                </w:tcPr>
                                <w:p w14:paraId="21926F4E" w14:textId="77777777" w:rsidR="00686CAF" w:rsidRPr="00FD3146" w:rsidRDefault="00686CAF" w:rsidP="00544F7A">
                                  <w:pPr>
                                    <w:spacing w:line="200" w:lineRule="exact"/>
                                    <w:rPr>
                                      <w:rFonts w:ascii="標楷體" w:eastAsia="標楷體" w:hAnsi="標楷體"/>
                                      <w:sz w:val="20"/>
                                      <w:szCs w:val="20"/>
                                    </w:rPr>
                                  </w:pPr>
                                </w:p>
                              </w:tc>
                              <w:tc>
                                <w:tcPr>
                                  <w:tcW w:w="1575" w:type="dxa"/>
                                  <w:vMerge/>
                                  <w:shd w:val="clear" w:color="auto" w:fill="auto"/>
                                  <w:vAlign w:val="center"/>
                                </w:tcPr>
                                <w:p w14:paraId="09C4B684" w14:textId="77777777" w:rsidR="00686CAF" w:rsidRPr="00FD3146" w:rsidRDefault="00686CAF" w:rsidP="00544F7A">
                                  <w:pPr>
                                    <w:spacing w:line="200" w:lineRule="exact"/>
                                    <w:jc w:val="center"/>
                                    <w:rPr>
                                      <w:rFonts w:ascii="標楷體" w:eastAsia="標楷體" w:hAnsi="標楷體"/>
                                      <w:sz w:val="20"/>
                                      <w:szCs w:val="20"/>
                                    </w:rPr>
                                  </w:pPr>
                                </w:p>
                              </w:tc>
                              <w:tc>
                                <w:tcPr>
                                  <w:tcW w:w="2537" w:type="dxa"/>
                                  <w:shd w:val="clear" w:color="auto" w:fill="auto"/>
                                  <w:vAlign w:val="center"/>
                                </w:tcPr>
                                <w:p w14:paraId="5A9A9BC0" w14:textId="77777777" w:rsidR="00686CAF" w:rsidRPr="00214380" w:rsidRDefault="00686CAF" w:rsidP="00544F7A">
                                  <w:pPr>
                                    <w:spacing w:line="200" w:lineRule="exact"/>
                                    <w:jc w:val="both"/>
                                    <w:rPr>
                                      <w:rFonts w:ascii="標楷體" w:eastAsia="標楷體" w:hAnsi="標楷體"/>
                                      <w:sz w:val="20"/>
                                      <w:szCs w:val="20"/>
                                    </w:rPr>
                                  </w:pPr>
                                  <w:proofErr w:type="gramStart"/>
                                  <w:r w:rsidRPr="00214380">
                                    <w:rPr>
                                      <w:rFonts w:ascii="標楷體" w:eastAsia="標楷體" w:hAnsi="標楷體" w:hint="eastAsia"/>
                                      <w:sz w:val="20"/>
                                      <w:szCs w:val="20"/>
                                    </w:rPr>
                                    <w:t>淨零排放</w:t>
                                  </w:r>
                                  <w:proofErr w:type="gramEnd"/>
                                  <w:r w:rsidRPr="00214380">
                                    <w:rPr>
                                      <w:rFonts w:ascii="標楷體" w:eastAsia="標楷體" w:hAnsi="標楷體" w:hint="eastAsia"/>
                                      <w:sz w:val="20"/>
                                      <w:szCs w:val="20"/>
                                    </w:rPr>
                                    <w:t>－電網韌性分析計畫</w:t>
                                  </w:r>
                                </w:p>
                              </w:tc>
                              <w:tc>
                                <w:tcPr>
                                  <w:tcW w:w="1116" w:type="dxa"/>
                                  <w:shd w:val="clear" w:color="auto" w:fill="auto"/>
                                  <w:vAlign w:val="center"/>
                                </w:tcPr>
                                <w:p w14:paraId="7855FE9F"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74,532</w:t>
                                  </w:r>
                                </w:p>
                              </w:tc>
                            </w:tr>
                          </w:tbl>
                          <w:p w14:paraId="66F7E108" w14:textId="77777777" w:rsidR="00686CAF" w:rsidRPr="00FD3146" w:rsidRDefault="00686CAF" w:rsidP="00686CAF">
                            <w:pPr>
                              <w:spacing w:line="220" w:lineRule="exact"/>
                              <w:ind w:leftChars="-35" w:left="-84"/>
                              <w:rPr>
                                <w:rFonts w:ascii="標楷體" w:eastAsia="標楷體" w:hAnsi="標楷體"/>
                                <w:sz w:val="18"/>
                                <w:szCs w:val="20"/>
                              </w:rPr>
                            </w:pPr>
                            <w:r w:rsidRPr="00FD3146">
                              <w:rPr>
                                <w:rFonts w:ascii="標楷體" w:eastAsia="標楷體" w:hAnsi="標楷體" w:hint="eastAsia"/>
                                <w:sz w:val="18"/>
                                <w:szCs w:val="20"/>
                              </w:rPr>
                              <w:t>資料來源：整理自各科技發展計畫</w:t>
                            </w:r>
                            <w:proofErr w:type="gramStart"/>
                            <w:r w:rsidRPr="00FD3146">
                              <w:rPr>
                                <w:rFonts w:ascii="標楷體" w:eastAsia="標楷體" w:hAnsi="標楷體" w:hint="eastAsia"/>
                                <w:sz w:val="18"/>
                                <w:szCs w:val="20"/>
                              </w:rPr>
                              <w:t>113</w:t>
                            </w:r>
                            <w:proofErr w:type="gramEnd"/>
                            <w:r w:rsidRPr="00FD3146">
                              <w:rPr>
                                <w:rFonts w:ascii="標楷體" w:eastAsia="標楷體" w:hAnsi="標楷體" w:hint="eastAsia"/>
                                <w:sz w:val="18"/>
                                <w:szCs w:val="20"/>
                              </w:rPr>
                              <w:t>年度綱要計畫書。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EE1F1" id="文字方塊 4" o:spid="_x0000_s1031" type="#_x0000_t202" style="position:absolute;left:0;text-align:left;margin-left:188.5pt;margin-top:4.85pt;width:310.75pt;height:330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RqUQIAAHYEAAAOAAAAZHJzL2Uyb0RvYy54bWysVEtu2zAQ3RfoHQjua0mO7NaC5cBN4KKA&#10;kQRwiqxpirKEShyWpC25FyiQA6TrHqAH6IGSc3RIyY6RdlV0Qw05b75vRtPztq7ITmhTgkxpNAgp&#10;EZJDVspNSj/dLt68o8RYJjNWgRQp3QtDz2evX00blYghFFBlQhN0Ik3SqJQW1qokCAwvRM3MAJSQ&#10;qMxB18ziVW+CTLMGvddVMAzDcdCAzpQGLozB18tOSWfef54Lbq/z3AhLqpRibtaf2p9rdwazKUs2&#10;mqmi5H0a7B+yqFkpMejR1SWzjGx1+YeruuQaDOR2wKEOIM9LLnwNWE0UvqhmVTAlfC3YHKOObTL/&#10;zy2/2t1oUmYpjSmRrEaKnh6+Pf78/vTw6/HHPYldhxplEgSuFEJt+x5aZNpXa9QS+GeDkOAE0xkY&#10;RLuOtLmu3RdrJWiIJOyPjRetJRwfzybxeDQcUcJRF0eTKAw9NcGzudLGfhBQEyekVCOzPgW2Wxrr&#10;EmDJAeKiSViUVeXZrSRpUjo+G4Xe4KhBi0r2mXfJuhpsu277fvSVryHbY+EauuExii9KzGHJjL1h&#10;GqcFS8INsNd45BVgLOglSgrQX//27vBIImopaXD6Umq+bJkWlFQfJdI7ieLYjau/xKO3Q7zoU836&#10;VCO39QXggEe4a4p70eFtdRBzDfUdLsrcRUUVkxxjp9QexAvb7QQuGhfzuQfhgCpml3Kl+IFv1+Hb&#10;9o5p1dNgkcErOMwpS16w0WE7PuZbC3npqXJ97rratx+H2zPYL6LbntO7Rz3/Lma/AQAA//8DAFBL&#10;AwQUAAYACAAAACEAnk7QbuEAAAAJAQAADwAAAGRycy9kb3ducmV2LnhtbEyPzU7DMBCE70i8g7VI&#10;3KhDUfNHNlUVqUJCcGjphZsTu0lEvA6x2waenuUEx9lZzXxTrGc7iLOZfO8I4X4RgTDUON1Ti3B4&#10;296lIHxQpNXgyCB8GQ/r8vqqULl2F9qZ8z60gkPI5wqhC2HMpfRNZ6zyCzcaYu/oJqsCy6mVelIX&#10;DreDXEZRLK3qiRs6NZqqM83H/mQRnqvtq9rVS5t+D9XTy3Ezfh7eV4i3N/PmEUQwc/h7hl98RoeS&#10;mWp3Iu3FgPCQJLwlIGQJCPazLF2BqBHimC+yLOT/BeUPAAAA//8DAFBLAQItABQABgAIAAAAIQC2&#10;gziS/gAAAOEBAAATAAAAAAAAAAAAAAAAAAAAAABbQ29udGVudF9UeXBlc10ueG1sUEsBAi0AFAAG&#10;AAgAAAAhADj9If/WAAAAlAEAAAsAAAAAAAAAAAAAAAAALwEAAF9yZWxzLy5yZWxzUEsBAi0AFAAG&#10;AAgAAAAhAFMKZGpRAgAAdgQAAA4AAAAAAAAAAAAAAAAALgIAAGRycy9lMm9Eb2MueG1sUEsBAi0A&#10;FAAGAAgAAAAhAJ5O0G7hAAAACQEAAA8AAAAAAAAAAAAAAAAAqwQAAGRycy9kb3ducmV2LnhtbFBL&#10;BQYAAAAABAAEAPMAAAC5BQAAAAA=&#10;" filled="f" stroked="f" strokeweight=".5pt">
                <v:textbox>
                  <w:txbxContent>
                    <w:p w14:paraId="7A5641D8" w14:textId="726E2F2A" w:rsidR="00686CAF" w:rsidRPr="00FD3146" w:rsidRDefault="00686CAF" w:rsidP="00342E86">
                      <w:pPr>
                        <w:spacing w:line="300" w:lineRule="exact"/>
                        <w:ind w:rightChars="-18" w:right="-43"/>
                        <w:jc w:val="center"/>
                        <w:rPr>
                          <w:rFonts w:ascii="標楷體" w:eastAsia="標楷體" w:hAnsi="標楷體"/>
                          <w:b/>
                          <w:szCs w:val="20"/>
                        </w:rPr>
                      </w:pPr>
                      <w:r w:rsidRPr="00FD3146">
                        <w:rPr>
                          <w:rFonts w:ascii="標楷體" w:eastAsia="標楷體" w:hAnsi="標楷體" w:hint="eastAsia"/>
                          <w:b/>
                          <w:szCs w:val="20"/>
                        </w:rPr>
                        <w:t xml:space="preserve">表3　</w:t>
                      </w:r>
                      <w:proofErr w:type="gramStart"/>
                      <w:r w:rsidR="00D44C61" w:rsidRPr="00EF69BD">
                        <w:rPr>
                          <w:rFonts w:ascii="標楷體" w:eastAsia="標楷體" w:hAnsi="標楷體" w:hint="eastAsia"/>
                          <w:b/>
                          <w:szCs w:val="20"/>
                        </w:rPr>
                        <w:t>1</w:t>
                      </w:r>
                      <w:r w:rsidR="00D44C61" w:rsidRPr="00EF69BD">
                        <w:rPr>
                          <w:rFonts w:ascii="標楷體" w:eastAsia="標楷體" w:hAnsi="標楷體"/>
                          <w:b/>
                          <w:szCs w:val="20"/>
                        </w:rPr>
                        <w:t>13</w:t>
                      </w:r>
                      <w:proofErr w:type="gramEnd"/>
                      <w:r w:rsidR="00D44C61" w:rsidRPr="00EF69BD">
                        <w:rPr>
                          <w:rFonts w:ascii="標楷體" w:eastAsia="標楷體" w:hAnsi="標楷體" w:hint="eastAsia"/>
                          <w:b/>
                          <w:szCs w:val="20"/>
                        </w:rPr>
                        <w:t>年度</w:t>
                      </w:r>
                      <w:r w:rsidRPr="00FD3146">
                        <w:rPr>
                          <w:rFonts w:ascii="標楷體" w:eastAsia="標楷體" w:hAnsi="標楷體" w:hint="eastAsia"/>
                          <w:b/>
                          <w:szCs w:val="20"/>
                        </w:rPr>
                        <w:t>各機關</w:t>
                      </w:r>
                      <w:r>
                        <w:rPr>
                          <w:rFonts w:ascii="標楷體" w:eastAsia="標楷體" w:hAnsi="標楷體" w:hint="eastAsia"/>
                          <w:b/>
                          <w:szCs w:val="20"/>
                        </w:rPr>
                        <w:t>執行</w:t>
                      </w:r>
                      <w:r w:rsidRPr="00FD3146">
                        <w:rPr>
                          <w:rFonts w:ascii="標楷體" w:eastAsia="標楷體" w:hAnsi="標楷體" w:hint="eastAsia"/>
                          <w:b/>
                          <w:szCs w:val="20"/>
                        </w:rPr>
                        <w:t>相同</w:t>
                      </w:r>
                      <w:r w:rsidRPr="00C153CB">
                        <w:rPr>
                          <w:rFonts w:ascii="標楷體" w:eastAsia="標楷體" w:hAnsi="標楷體" w:hint="eastAsia"/>
                          <w:b/>
                          <w:color w:val="000000" w:themeColor="text1"/>
                          <w:szCs w:val="20"/>
                        </w:rPr>
                        <w:t>能源科技研發</w:t>
                      </w:r>
                      <w:r w:rsidRPr="00FD3146">
                        <w:rPr>
                          <w:rFonts w:ascii="標楷體" w:eastAsia="標楷體" w:hAnsi="標楷體" w:hint="eastAsia"/>
                          <w:b/>
                          <w:szCs w:val="20"/>
                        </w:rPr>
                        <w:t>情形</w:t>
                      </w:r>
                    </w:p>
                    <w:p w14:paraId="5A28E8CA" w14:textId="77777777" w:rsidR="00686CAF" w:rsidRPr="0099746C" w:rsidRDefault="00686CAF" w:rsidP="00342E86">
                      <w:pPr>
                        <w:spacing w:line="300" w:lineRule="exact"/>
                        <w:jc w:val="right"/>
                        <w:rPr>
                          <w:rFonts w:ascii="標楷體" w:eastAsia="標楷體" w:hAnsi="標楷體"/>
                          <w:sz w:val="20"/>
                          <w:szCs w:val="20"/>
                        </w:rPr>
                      </w:pPr>
                      <w:r w:rsidRPr="0099746C">
                        <w:rPr>
                          <w:rFonts w:ascii="標楷體" w:eastAsia="標楷體" w:hAnsi="標楷體" w:hint="eastAsia"/>
                          <w:sz w:val="20"/>
                          <w:szCs w:val="20"/>
                        </w:rPr>
                        <w:t>單位：新臺幣千元</w:t>
                      </w:r>
                    </w:p>
                    <w:tbl>
                      <w:tblPr>
                        <w:tblW w:w="606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575"/>
                        <w:gridCol w:w="2537"/>
                        <w:gridCol w:w="1116"/>
                      </w:tblGrid>
                      <w:tr w:rsidR="00804002" w:rsidRPr="00CF21D3" w14:paraId="478DF1D6" w14:textId="77777777" w:rsidTr="00804002">
                        <w:trPr>
                          <w:trHeight w:val="397"/>
                        </w:trPr>
                        <w:tc>
                          <w:tcPr>
                            <w:tcW w:w="833" w:type="dxa"/>
                            <w:shd w:val="clear" w:color="auto" w:fill="auto"/>
                            <w:vAlign w:val="center"/>
                          </w:tcPr>
                          <w:p w14:paraId="6E7767D2" w14:textId="77777777" w:rsidR="00686CAF" w:rsidRPr="00FD3146" w:rsidRDefault="00686CAF" w:rsidP="00342E86">
                            <w:pPr>
                              <w:spacing w:line="280" w:lineRule="exact"/>
                              <w:jc w:val="center"/>
                              <w:rPr>
                                <w:rFonts w:ascii="標楷體" w:eastAsia="標楷體" w:hAnsi="標楷體"/>
                                <w:spacing w:val="-6"/>
                                <w:sz w:val="20"/>
                                <w:szCs w:val="20"/>
                              </w:rPr>
                            </w:pPr>
                            <w:r w:rsidRPr="00FD3146">
                              <w:rPr>
                                <w:rFonts w:ascii="標楷體" w:eastAsia="標楷體" w:hAnsi="標楷體" w:hint="eastAsia"/>
                                <w:spacing w:val="-6"/>
                                <w:sz w:val="20"/>
                                <w:szCs w:val="20"/>
                              </w:rPr>
                              <w:t>能源別</w:t>
                            </w:r>
                          </w:p>
                        </w:tc>
                        <w:tc>
                          <w:tcPr>
                            <w:tcW w:w="1575" w:type="dxa"/>
                            <w:shd w:val="clear" w:color="auto" w:fill="auto"/>
                            <w:vAlign w:val="center"/>
                          </w:tcPr>
                          <w:p w14:paraId="75D6C657" w14:textId="77777777" w:rsidR="00686CAF" w:rsidRPr="00FD3146" w:rsidRDefault="00686CAF" w:rsidP="00342E86">
                            <w:pPr>
                              <w:spacing w:line="280" w:lineRule="exact"/>
                              <w:jc w:val="center"/>
                              <w:rPr>
                                <w:rFonts w:ascii="標楷體" w:eastAsia="標楷體" w:hAnsi="標楷體"/>
                                <w:sz w:val="20"/>
                                <w:szCs w:val="20"/>
                              </w:rPr>
                            </w:pPr>
                            <w:r>
                              <w:rPr>
                                <w:rFonts w:ascii="標楷體" w:eastAsia="標楷體" w:hAnsi="標楷體" w:hint="eastAsia"/>
                                <w:sz w:val="20"/>
                                <w:szCs w:val="20"/>
                              </w:rPr>
                              <w:t>執行</w:t>
                            </w:r>
                            <w:r w:rsidRPr="00FD3146">
                              <w:rPr>
                                <w:rFonts w:ascii="標楷體" w:eastAsia="標楷體" w:hAnsi="標楷體" w:hint="eastAsia"/>
                                <w:sz w:val="20"/>
                                <w:szCs w:val="20"/>
                              </w:rPr>
                              <w:t>機關</w:t>
                            </w:r>
                          </w:p>
                        </w:tc>
                        <w:tc>
                          <w:tcPr>
                            <w:tcW w:w="2537" w:type="dxa"/>
                            <w:shd w:val="clear" w:color="auto" w:fill="auto"/>
                            <w:vAlign w:val="center"/>
                          </w:tcPr>
                          <w:p w14:paraId="4B83FCE7" w14:textId="77777777" w:rsidR="00686CAF" w:rsidRPr="00FD3146" w:rsidRDefault="00686CAF" w:rsidP="00342E86">
                            <w:pPr>
                              <w:spacing w:line="280" w:lineRule="exact"/>
                              <w:jc w:val="center"/>
                              <w:rPr>
                                <w:rFonts w:ascii="標楷體" w:eastAsia="標楷體" w:hAnsi="標楷體"/>
                                <w:sz w:val="20"/>
                                <w:szCs w:val="20"/>
                              </w:rPr>
                            </w:pPr>
                            <w:r w:rsidRPr="00FD3146">
                              <w:rPr>
                                <w:rFonts w:ascii="標楷體" w:eastAsia="標楷體" w:hAnsi="標楷體" w:hint="eastAsia"/>
                                <w:sz w:val="20"/>
                                <w:szCs w:val="20"/>
                              </w:rPr>
                              <w:t>計畫名稱</w:t>
                            </w:r>
                          </w:p>
                        </w:tc>
                        <w:tc>
                          <w:tcPr>
                            <w:tcW w:w="1116" w:type="dxa"/>
                            <w:shd w:val="clear" w:color="auto" w:fill="auto"/>
                            <w:vAlign w:val="center"/>
                          </w:tcPr>
                          <w:p w14:paraId="218A0927" w14:textId="77777777" w:rsidR="00686CAF" w:rsidRPr="00FD3146" w:rsidRDefault="00686CAF" w:rsidP="00342E86">
                            <w:pPr>
                              <w:spacing w:line="280" w:lineRule="exact"/>
                              <w:jc w:val="center"/>
                              <w:rPr>
                                <w:rFonts w:ascii="標楷體" w:eastAsia="標楷體" w:hAnsi="標楷體"/>
                                <w:sz w:val="20"/>
                                <w:szCs w:val="20"/>
                              </w:rPr>
                            </w:pPr>
                            <w:r w:rsidRPr="00FD3146">
                              <w:rPr>
                                <w:rFonts w:ascii="標楷體" w:eastAsia="標楷體" w:hAnsi="標楷體" w:hint="eastAsia"/>
                                <w:sz w:val="20"/>
                                <w:szCs w:val="20"/>
                              </w:rPr>
                              <w:t>計畫經費</w:t>
                            </w:r>
                          </w:p>
                        </w:tc>
                      </w:tr>
                      <w:tr w:rsidR="00804002" w:rsidRPr="00CF21D3" w14:paraId="2F1D469F" w14:textId="77777777" w:rsidTr="00804002">
                        <w:trPr>
                          <w:trHeight w:val="567"/>
                        </w:trPr>
                        <w:tc>
                          <w:tcPr>
                            <w:tcW w:w="833" w:type="dxa"/>
                            <w:vMerge w:val="restart"/>
                            <w:shd w:val="clear" w:color="auto" w:fill="auto"/>
                            <w:vAlign w:val="center"/>
                          </w:tcPr>
                          <w:p w14:paraId="2B838253"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地熱</w:t>
                            </w:r>
                          </w:p>
                          <w:p w14:paraId="6F2B6CFC"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發電</w:t>
                            </w:r>
                          </w:p>
                        </w:tc>
                        <w:tc>
                          <w:tcPr>
                            <w:tcW w:w="1575" w:type="dxa"/>
                            <w:vMerge w:val="restart"/>
                            <w:shd w:val="clear" w:color="auto" w:fill="auto"/>
                            <w:vAlign w:val="center"/>
                          </w:tcPr>
                          <w:p w14:paraId="700100A5" w14:textId="77777777" w:rsidR="00686CAF" w:rsidRPr="00FD3146" w:rsidRDefault="00686CAF" w:rsidP="0097718A">
                            <w:pPr>
                              <w:spacing w:line="200" w:lineRule="exact"/>
                              <w:ind w:leftChars="-28" w:left="-67" w:rightChars="-71" w:right="-170"/>
                              <w:rPr>
                                <w:rFonts w:ascii="標楷體" w:eastAsia="標楷體" w:hAnsi="標楷體"/>
                                <w:sz w:val="20"/>
                                <w:szCs w:val="20"/>
                              </w:rPr>
                            </w:pPr>
                            <w:r w:rsidRPr="00FD3146">
                              <w:rPr>
                                <w:rFonts w:ascii="標楷體" w:eastAsia="標楷體" w:hAnsi="標楷體" w:hint="eastAsia"/>
                                <w:sz w:val="20"/>
                                <w:szCs w:val="20"/>
                              </w:rPr>
                              <w:t>經濟部</w:t>
                            </w:r>
                          </w:p>
                        </w:tc>
                        <w:tc>
                          <w:tcPr>
                            <w:tcW w:w="2537" w:type="dxa"/>
                            <w:shd w:val="clear" w:color="auto" w:fill="auto"/>
                            <w:vAlign w:val="center"/>
                          </w:tcPr>
                          <w:p w14:paraId="7182B8F1"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擴大地下再生能源潛力</w:t>
                            </w:r>
                            <w:proofErr w:type="gramStart"/>
                            <w:r w:rsidRPr="00214380">
                              <w:rPr>
                                <w:rFonts w:ascii="標楷體" w:eastAsia="標楷體" w:hAnsi="標楷體" w:hint="eastAsia"/>
                                <w:sz w:val="20"/>
                                <w:szCs w:val="20"/>
                              </w:rPr>
                              <w:t>場域深層</w:t>
                            </w:r>
                            <w:proofErr w:type="gramEnd"/>
                            <w:r w:rsidRPr="00214380">
                              <w:rPr>
                                <w:rFonts w:ascii="標楷體" w:eastAsia="標楷體" w:hAnsi="標楷體" w:hint="eastAsia"/>
                                <w:sz w:val="20"/>
                                <w:szCs w:val="20"/>
                              </w:rPr>
                              <w:t>鑽探與資源確認</w:t>
                            </w:r>
                          </w:p>
                        </w:tc>
                        <w:tc>
                          <w:tcPr>
                            <w:tcW w:w="1116" w:type="dxa"/>
                            <w:shd w:val="clear" w:color="auto" w:fill="auto"/>
                            <w:vAlign w:val="center"/>
                          </w:tcPr>
                          <w:p w14:paraId="3EFDF142"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124,771</w:t>
                            </w:r>
                          </w:p>
                        </w:tc>
                      </w:tr>
                      <w:tr w:rsidR="00804002" w:rsidRPr="00CF21D3" w14:paraId="131B11BC" w14:textId="77777777" w:rsidTr="00804002">
                        <w:trPr>
                          <w:trHeight w:val="567"/>
                        </w:trPr>
                        <w:tc>
                          <w:tcPr>
                            <w:tcW w:w="833" w:type="dxa"/>
                            <w:vMerge/>
                            <w:shd w:val="clear" w:color="auto" w:fill="auto"/>
                            <w:vAlign w:val="center"/>
                          </w:tcPr>
                          <w:p w14:paraId="112B0CD8" w14:textId="77777777" w:rsidR="00686CAF" w:rsidRPr="00342E86" w:rsidRDefault="00686CAF" w:rsidP="00804002">
                            <w:pPr>
                              <w:spacing w:line="260" w:lineRule="exact"/>
                              <w:jc w:val="center"/>
                              <w:rPr>
                                <w:rFonts w:ascii="標楷體" w:eastAsia="標楷體" w:hAnsi="標楷體"/>
                                <w:sz w:val="20"/>
                                <w:szCs w:val="20"/>
                              </w:rPr>
                            </w:pPr>
                          </w:p>
                        </w:tc>
                        <w:tc>
                          <w:tcPr>
                            <w:tcW w:w="1575" w:type="dxa"/>
                            <w:vMerge/>
                            <w:shd w:val="clear" w:color="auto" w:fill="auto"/>
                            <w:vAlign w:val="center"/>
                          </w:tcPr>
                          <w:p w14:paraId="3B986E18" w14:textId="77777777" w:rsidR="00686CAF" w:rsidRPr="00FD3146" w:rsidRDefault="00686CAF" w:rsidP="00214380">
                            <w:pPr>
                              <w:spacing w:line="200" w:lineRule="exact"/>
                              <w:ind w:leftChars="-16" w:left="-38" w:rightChars="-71" w:right="-170"/>
                              <w:rPr>
                                <w:rFonts w:ascii="標楷體" w:eastAsia="標楷體" w:hAnsi="標楷體"/>
                                <w:sz w:val="20"/>
                                <w:szCs w:val="20"/>
                              </w:rPr>
                            </w:pPr>
                          </w:p>
                        </w:tc>
                        <w:tc>
                          <w:tcPr>
                            <w:tcW w:w="2537" w:type="dxa"/>
                            <w:shd w:val="clear" w:color="auto" w:fill="auto"/>
                            <w:vAlign w:val="center"/>
                          </w:tcPr>
                          <w:p w14:paraId="61C46E53"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加速全面性地熱資源探查及資訊供應計畫</w:t>
                            </w:r>
                          </w:p>
                        </w:tc>
                        <w:tc>
                          <w:tcPr>
                            <w:tcW w:w="1116" w:type="dxa"/>
                            <w:shd w:val="clear" w:color="auto" w:fill="auto"/>
                            <w:vAlign w:val="center"/>
                          </w:tcPr>
                          <w:p w14:paraId="47C95DAA"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79,660</w:t>
                            </w:r>
                          </w:p>
                        </w:tc>
                      </w:tr>
                      <w:tr w:rsidR="00804002" w:rsidRPr="00CF21D3" w14:paraId="3D87E537" w14:textId="77777777" w:rsidTr="00804002">
                        <w:trPr>
                          <w:trHeight w:val="567"/>
                        </w:trPr>
                        <w:tc>
                          <w:tcPr>
                            <w:tcW w:w="833" w:type="dxa"/>
                            <w:vMerge/>
                            <w:shd w:val="clear" w:color="auto" w:fill="auto"/>
                          </w:tcPr>
                          <w:p w14:paraId="10841E02" w14:textId="77777777" w:rsidR="00686CAF" w:rsidRPr="00342E86" w:rsidRDefault="00686CAF" w:rsidP="00804002">
                            <w:pPr>
                              <w:spacing w:line="260" w:lineRule="exact"/>
                              <w:jc w:val="center"/>
                              <w:rPr>
                                <w:rFonts w:ascii="標楷體" w:eastAsia="標楷體" w:hAnsi="標楷體"/>
                                <w:sz w:val="20"/>
                                <w:szCs w:val="20"/>
                              </w:rPr>
                            </w:pPr>
                          </w:p>
                        </w:tc>
                        <w:tc>
                          <w:tcPr>
                            <w:tcW w:w="1575" w:type="dxa"/>
                            <w:shd w:val="clear" w:color="auto" w:fill="auto"/>
                            <w:vAlign w:val="center"/>
                          </w:tcPr>
                          <w:p w14:paraId="377FFBDC" w14:textId="77777777" w:rsidR="00686CAF" w:rsidRPr="0097718A" w:rsidRDefault="00686CAF" w:rsidP="0097718A">
                            <w:pPr>
                              <w:spacing w:line="200" w:lineRule="exact"/>
                              <w:ind w:leftChars="-34" w:left="-82" w:rightChars="-71" w:right="-170"/>
                              <w:rPr>
                                <w:rFonts w:ascii="標楷體" w:eastAsia="標楷體" w:hAnsi="標楷體"/>
                                <w:sz w:val="20"/>
                                <w:szCs w:val="20"/>
                              </w:rPr>
                            </w:pPr>
                            <w:r w:rsidRPr="0097718A">
                              <w:rPr>
                                <w:rFonts w:ascii="標楷體" w:eastAsia="標楷體" w:hAnsi="標楷體" w:hint="eastAsia"/>
                                <w:sz w:val="20"/>
                                <w:szCs w:val="20"/>
                              </w:rPr>
                              <w:t>中央研究院</w:t>
                            </w:r>
                          </w:p>
                        </w:tc>
                        <w:tc>
                          <w:tcPr>
                            <w:tcW w:w="2537" w:type="dxa"/>
                            <w:shd w:val="clear" w:color="auto" w:fill="auto"/>
                            <w:vAlign w:val="center"/>
                          </w:tcPr>
                          <w:p w14:paraId="43EDE530"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試金石計畫－我國</w:t>
                            </w:r>
                            <w:proofErr w:type="gramStart"/>
                            <w:r w:rsidRPr="00214380">
                              <w:rPr>
                                <w:rFonts w:ascii="標楷體" w:eastAsia="標楷體" w:hAnsi="標楷體" w:hint="eastAsia"/>
                                <w:sz w:val="20"/>
                                <w:szCs w:val="20"/>
                              </w:rPr>
                              <w:t>淨零前</w:t>
                            </w:r>
                            <w:proofErr w:type="gramEnd"/>
                            <w:r w:rsidRPr="00214380">
                              <w:rPr>
                                <w:rFonts w:ascii="標楷體" w:eastAsia="標楷體" w:hAnsi="標楷體" w:hint="eastAsia"/>
                                <w:sz w:val="20"/>
                                <w:szCs w:val="20"/>
                              </w:rPr>
                              <w:t>瞻科技之前導細項計畫</w:t>
                            </w:r>
                          </w:p>
                        </w:tc>
                        <w:tc>
                          <w:tcPr>
                            <w:tcW w:w="1116" w:type="dxa"/>
                            <w:shd w:val="clear" w:color="auto" w:fill="auto"/>
                            <w:vAlign w:val="center"/>
                          </w:tcPr>
                          <w:p w14:paraId="187E3A1B"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hint="eastAsia"/>
                                <w:sz w:val="20"/>
                                <w:szCs w:val="20"/>
                              </w:rPr>
                              <w:t>3</w:t>
                            </w:r>
                            <w:r w:rsidRPr="00FD3146">
                              <w:rPr>
                                <w:rFonts w:ascii="標楷體" w:eastAsia="標楷體" w:hAnsi="標楷體"/>
                                <w:sz w:val="20"/>
                                <w:szCs w:val="20"/>
                              </w:rPr>
                              <w:t>52</w:t>
                            </w:r>
                            <w:r w:rsidRPr="00FD3146">
                              <w:rPr>
                                <w:rFonts w:ascii="標楷體" w:eastAsia="標楷體" w:hAnsi="標楷體" w:hint="eastAsia"/>
                                <w:sz w:val="20"/>
                                <w:szCs w:val="20"/>
                              </w:rPr>
                              <w:t>,</w:t>
                            </w:r>
                            <w:r w:rsidRPr="00FD3146">
                              <w:rPr>
                                <w:rFonts w:ascii="標楷體" w:eastAsia="標楷體" w:hAnsi="標楷體"/>
                                <w:sz w:val="20"/>
                                <w:szCs w:val="20"/>
                              </w:rPr>
                              <w:t>783</w:t>
                            </w:r>
                          </w:p>
                        </w:tc>
                      </w:tr>
                      <w:tr w:rsidR="00804002" w:rsidRPr="00CF21D3" w14:paraId="52A15154" w14:textId="77777777" w:rsidTr="00804002">
                        <w:trPr>
                          <w:trHeight w:val="567"/>
                        </w:trPr>
                        <w:tc>
                          <w:tcPr>
                            <w:tcW w:w="833" w:type="dxa"/>
                            <w:vMerge w:val="restart"/>
                            <w:shd w:val="clear" w:color="auto" w:fill="auto"/>
                            <w:vAlign w:val="center"/>
                          </w:tcPr>
                          <w:p w14:paraId="21714CCB"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黑潮</w:t>
                            </w:r>
                          </w:p>
                          <w:p w14:paraId="129BCB1C"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發電</w:t>
                            </w:r>
                          </w:p>
                        </w:tc>
                        <w:tc>
                          <w:tcPr>
                            <w:tcW w:w="1575" w:type="dxa"/>
                            <w:shd w:val="clear" w:color="auto" w:fill="auto"/>
                            <w:vAlign w:val="center"/>
                          </w:tcPr>
                          <w:p w14:paraId="7DCBAFF5" w14:textId="77777777" w:rsidR="00686CAF" w:rsidRPr="00214380" w:rsidRDefault="00686CAF" w:rsidP="0097718A">
                            <w:pPr>
                              <w:spacing w:line="200" w:lineRule="exact"/>
                              <w:ind w:leftChars="-34" w:left="-82" w:rightChars="-71" w:right="-170"/>
                              <w:rPr>
                                <w:rFonts w:ascii="標楷體" w:eastAsia="標楷體" w:hAnsi="標楷體"/>
                                <w:sz w:val="20"/>
                                <w:szCs w:val="20"/>
                              </w:rPr>
                            </w:pPr>
                            <w:r w:rsidRPr="0097718A">
                              <w:rPr>
                                <w:rFonts w:ascii="標楷體" w:eastAsia="標楷體" w:hAnsi="標楷體" w:hint="eastAsia"/>
                                <w:sz w:val="20"/>
                                <w:szCs w:val="20"/>
                              </w:rPr>
                              <w:t>海洋委員會</w:t>
                            </w:r>
                          </w:p>
                        </w:tc>
                        <w:tc>
                          <w:tcPr>
                            <w:tcW w:w="2537" w:type="dxa"/>
                            <w:shd w:val="clear" w:color="auto" w:fill="auto"/>
                            <w:vAlign w:val="center"/>
                          </w:tcPr>
                          <w:p w14:paraId="0A2A5274"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黑潮示範電廠暨百</w:t>
                            </w:r>
                            <w:proofErr w:type="gramStart"/>
                            <w:r w:rsidRPr="00214380">
                              <w:rPr>
                                <w:rFonts w:ascii="標楷體" w:eastAsia="標楷體" w:hAnsi="標楷體" w:hint="eastAsia"/>
                                <w:sz w:val="20"/>
                                <w:szCs w:val="20"/>
                              </w:rPr>
                              <w:t>瓩</w:t>
                            </w:r>
                            <w:proofErr w:type="gramEnd"/>
                            <w:r w:rsidRPr="00214380">
                              <w:rPr>
                                <w:rFonts w:ascii="標楷體" w:eastAsia="標楷體" w:hAnsi="標楷體" w:hint="eastAsia"/>
                                <w:sz w:val="20"/>
                                <w:szCs w:val="20"/>
                              </w:rPr>
                              <w:t>黑潮發電商轉原型機研製計畫</w:t>
                            </w:r>
                          </w:p>
                        </w:tc>
                        <w:tc>
                          <w:tcPr>
                            <w:tcW w:w="1116" w:type="dxa"/>
                            <w:shd w:val="clear" w:color="auto" w:fill="auto"/>
                            <w:vAlign w:val="center"/>
                          </w:tcPr>
                          <w:p w14:paraId="14A9D6C7"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sz w:val="20"/>
                                <w:szCs w:val="20"/>
                              </w:rPr>
                              <w:t>70,000</w:t>
                            </w:r>
                          </w:p>
                        </w:tc>
                      </w:tr>
                      <w:tr w:rsidR="00804002" w:rsidRPr="00CF21D3" w14:paraId="0F9FAC74" w14:textId="77777777" w:rsidTr="00804002">
                        <w:trPr>
                          <w:trHeight w:val="567"/>
                        </w:trPr>
                        <w:tc>
                          <w:tcPr>
                            <w:tcW w:w="833" w:type="dxa"/>
                            <w:vMerge/>
                            <w:shd w:val="clear" w:color="auto" w:fill="auto"/>
                          </w:tcPr>
                          <w:p w14:paraId="11B9F6D5" w14:textId="77777777" w:rsidR="00686CAF" w:rsidRPr="00342E86" w:rsidRDefault="00686CAF" w:rsidP="00804002">
                            <w:pPr>
                              <w:spacing w:line="260" w:lineRule="exact"/>
                              <w:jc w:val="center"/>
                              <w:rPr>
                                <w:rFonts w:ascii="標楷體" w:eastAsia="標楷體" w:hAnsi="標楷體"/>
                                <w:sz w:val="20"/>
                                <w:szCs w:val="20"/>
                              </w:rPr>
                            </w:pPr>
                          </w:p>
                        </w:tc>
                        <w:tc>
                          <w:tcPr>
                            <w:tcW w:w="1575" w:type="dxa"/>
                            <w:shd w:val="clear" w:color="auto" w:fill="auto"/>
                            <w:vAlign w:val="center"/>
                          </w:tcPr>
                          <w:p w14:paraId="263F11C3" w14:textId="77777777" w:rsidR="00686CAF" w:rsidRPr="00ED2A46" w:rsidRDefault="00686CAF" w:rsidP="0097718A">
                            <w:pPr>
                              <w:spacing w:line="200" w:lineRule="exact"/>
                              <w:ind w:leftChars="-34" w:left="-82" w:rightChars="-71" w:right="-170"/>
                              <w:rPr>
                                <w:rFonts w:ascii="標楷體" w:eastAsia="標楷體" w:hAnsi="標楷體"/>
                                <w:spacing w:val="-8"/>
                                <w:sz w:val="20"/>
                                <w:szCs w:val="20"/>
                              </w:rPr>
                            </w:pPr>
                            <w:r w:rsidRPr="0097718A">
                              <w:rPr>
                                <w:rFonts w:ascii="標楷體" w:eastAsia="標楷體" w:hAnsi="標楷體" w:hint="eastAsia"/>
                                <w:sz w:val="20"/>
                                <w:szCs w:val="20"/>
                              </w:rPr>
                              <w:t>中央研究院</w:t>
                            </w:r>
                          </w:p>
                        </w:tc>
                        <w:tc>
                          <w:tcPr>
                            <w:tcW w:w="2537" w:type="dxa"/>
                            <w:vMerge w:val="restart"/>
                            <w:shd w:val="clear" w:color="auto" w:fill="auto"/>
                            <w:vAlign w:val="center"/>
                          </w:tcPr>
                          <w:p w14:paraId="5C992B26" w14:textId="77777777" w:rsidR="00686CAF" w:rsidRPr="00214380" w:rsidRDefault="00686CAF" w:rsidP="00544F7A">
                            <w:pPr>
                              <w:spacing w:line="200" w:lineRule="exact"/>
                              <w:jc w:val="both"/>
                              <w:rPr>
                                <w:rFonts w:ascii="標楷體" w:eastAsia="標楷體" w:hAnsi="標楷體"/>
                                <w:sz w:val="20"/>
                                <w:szCs w:val="20"/>
                              </w:rPr>
                            </w:pPr>
                            <w:r w:rsidRPr="00214380">
                              <w:rPr>
                                <w:rFonts w:ascii="標楷體" w:eastAsia="標楷體" w:hAnsi="標楷體" w:hint="eastAsia"/>
                                <w:sz w:val="20"/>
                                <w:szCs w:val="20"/>
                              </w:rPr>
                              <w:t>「</w:t>
                            </w:r>
                            <w:proofErr w:type="gramStart"/>
                            <w:r w:rsidRPr="00214380">
                              <w:rPr>
                                <w:rFonts w:ascii="標楷體" w:eastAsia="標楷體" w:hAnsi="標楷體" w:hint="eastAsia"/>
                                <w:sz w:val="20"/>
                                <w:szCs w:val="20"/>
                              </w:rPr>
                              <w:t>淨零排放</w:t>
                            </w:r>
                            <w:proofErr w:type="gramEnd"/>
                            <w:r w:rsidRPr="00214380">
                              <w:rPr>
                                <w:rFonts w:ascii="標楷體" w:eastAsia="標楷體" w:hAnsi="標楷體" w:hint="eastAsia"/>
                                <w:sz w:val="20"/>
                                <w:szCs w:val="20"/>
                              </w:rPr>
                              <w:t>」基於2050</w:t>
                            </w:r>
                            <w:proofErr w:type="gramStart"/>
                            <w:r w:rsidRPr="00214380">
                              <w:rPr>
                                <w:rFonts w:ascii="標楷體" w:eastAsia="標楷體" w:hAnsi="標楷體" w:hint="eastAsia"/>
                                <w:sz w:val="20"/>
                                <w:szCs w:val="20"/>
                              </w:rPr>
                              <w:t>淨零減碳之</w:t>
                            </w:r>
                            <w:proofErr w:type="gramEnd"/>
                            <w:r w:rsidRPr="00214380">
                              <w:rPr>
                                <w:rFonts w:ascii="標楷體" w:eastAsia="標楷體" w:hAnsi="標楷體" w:hint="eastAsia"/>
                                <w:sz w:val="20"/>
                                <w:szCs w:val="20"/>
                              </w:rPr>
                              <w:t>前瞻性科技開發與實踐規劃</w:t>
                            </w:r>
                          </w:p>
                        </w:tc>
                        <w:tc>
                          <w:tcPr>
                            <w:tcW w:w="1116" w:type="dxa"/>
                            <w:vMerge w:val="restart"/>
                            <w:shd w:val="clear" w:color="auto" w:fill="auto"/>
                            <w:vAlign w:val="center"/>
                          </w:tcPr>
                          <w:p w14:paraId="7B192B51"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sz w:val="20"/>
                                <w:szCs w:val="20"/>
                              </w:rPr>
                              <w:t>1,033,787</w:t>
                            </w:r>
                          </w:p>
                        </w:tc>
                      </w:tr>
                      <w:tr w:rsidR="00804002" w:rsidRPr="00CF21D3" w14:paraId="7E8FAEE5" w14:textId="77777777" w:rsidTr="00804002">
                        <w:trPr>
                          <w:trHeight w:val="567"/>
                        </w:trPr>
                        <w:tc>
                          <w:tcPr>
                            <w:tcW w:w="833" w:type="dxa"/>
                            <w:vMerge/>
                            <w:shd w:val="clear" w:color="auto" w:fill="auto"/>
                          </w:tcPr>
                          <w:p w14:paraId="7BA79283" w14:textId="77777777" w:rsidR="00686CAF" w:rsidRPr="00342E86" w:rsidRDefault="00686CAF" w:rsidP="00804002">
                            <w:pPr>
                              <w:spacing w:line="260" w:lineRule="exact"/>
                              <w:jc w:val="center"/>
                              <w:rPr>
                                <w:rFonts w:ascii="標楷體" w:eastAsia="標楷體" w:hAnsi="標楷體"/>
                                <w:sz w:val="20"/>
                                <w:szCs w:val="20"/>
                              </w:rPr>
                            </w:pPr>
                          </w:p>
                        </w:tc>
                        <w:tc>
                          <w:tcPr>
                            <w:tcW w:w="1575" w:type="dxa"/>
                            <w:shd w:val="clear" w:color="auto" w:fill="auto"/>
                            <w:vAlign w:val="center"/>
                          </w:tcPr>
                          <w:p w14:paraId="66ACAA84" w14:textId="77777777" w:rsidR="00686CAF" w:rsidRPr="00ED2A46" w:rsidRDefault="00686CAF" w:rsidP="0097718A">
                            <w:pPr>
                              <w:spacing w:line="200" w:lineRule="exact"/>
                              <w:ind w:leftChars="-34" w:left="-82" w:rightChars="-71" w:right="-170"/>
                              <w:rPr>
                                <w:rFonts w:ascii="標楷體" w:eastAsia="標楷體" w:hAnsi="標楷體"/>
                                <w:spacing w:val="-8"/>
                                <w:sz w:val="20"/>
                                <w:szCs w:val="20"/>
                              </w:rPr>
                            </w:pPr>
                            <w:r w:rsidRPr="0097718A">
                              <w:rPr>
                                <w:rFonts w:ascii="標楷體" w:eastAsia="標楷體" w:hAnsi="標楷體" w:hint="eastAsia"/>
                                <w:sz w:val="20"/>
                                <w:szCs w:val="20"/>
                              </w:rPr>
                              <w:t>國科會</w:t>
                            </w:r>
                          </w:p>
                        </w:tc>
                        <w:tc>
                          <w:tcPr>
                            <w:tcW w:w="2537" w:type="dxa"/>
                            <w:vMerge/>
                            <w:shd w:val="clear" w:color="auto" w:fill="auto"/>
                            <w:vAlign w:val="center"/>
                          </w:tcPr>
                          <w:p w14:paraId="09167EC5" w14:textId="77777777" w:rsidR="00686CAF" w:rsidRPr="00214380" w:rsidRDefault="00686CAF" w:rsidP="00544F7A">
                            <w:pPr>
                              <w:spacing w:line="200" w:lineRule="exact"/>
                              <w:jc w:val="both"/>
                              <w:rPr>
                                <w:rFonts w:ascii="標楷體" w:eastAsia="標楷體" w:hAnsi="標楷體"/>
                                <w:sz w:val="20"/>
                                <w:szCs w:val="20"/>
                              </w:rPr>
                            </w:pPr>
                          </w:p>
                        </w:tc>
                        <w:tc>
                          <w:tcPr>
                            <w:tcW w:w="1116" w:type="dxa"/>
                            <w:vMerge/>
                            <w:shd w:val="clear" w:color="auto" w:fill="auto"/>
                            <w:vAlign w:val="center"/>
                          </w:tcPr>
                          <w:p w14:paraId="3F0A05DC" w14:textId="77777777" w:rsidR="00686CAF" w:rsidRPr="00FD3146" w:rsidRDefault="00686CAF" w:rsidP="00544F7A">
                            <w:pPr>
                              <w:spacing w:line="200" w:lineRule="exact"/>
                              <w:jc w:val="right"/>
                              <w:rPr>
                                <w:rFonts w:ascii="標楷體" w:eastAsia="標楷體" w:hAnsi="標楷體"/>
                                <w:sz w:val="20"/>
                                <w:szCs w:val="20"/>
                              </w:rPr>
                            </w:pPr>
                          </w:p>
                        </w:tc>
                      </w:tr>
                      <w:tr w:rsidR="00804002" w:rsidRPr="00CF21D3" w14:paraId="781D2E5F" w14:textId="77777777" w:rsidTr="00804002">
                        <w:trPr>
                          <w:trHeight w:val="567"/>
                        </w:trPr>
                        <w:tc>
                          <w:tcPr>
                            <w:tcW w:w="833" w:type="dxa"/>
                            <w:vMerge w:val="restart"/>
                            <w:shd w:val="clear" w:color="auto" w:fill="auto"/>
                            <w:vAlign w:val="center"/>
                          </w:tcPr>
                          <w:p w14:paraId="69358F8F" w14:textId="77777777" w:rsidR="00686CAF" w:rsidRPr="00342E86" w:rsidRDefault="00686CAF" w:rsidP="00804002">
                            <w:pPr>
                              <w:spacing w:line="260" w:lineRule="exact"/>
                              <w:jc w:val="center"/>
                              <w:rPr>
                                <w:rFonts w:ascii="標楷體" w:eastAsia="標楷體" w:hAnsi="標楷體"/>
                                <w:sz w:val="20"/>
                                <w:szCs w:val="20"/>
                              </w:rPr>
                            </w:pPr>
                            <w:r w:rsidRPr="00342E86">
                              <w:rPr>
                                <w:rFonts w:ascii="標楷體" w:eastAsia="標楷體" w:hAnsi="標楷體" w:hint="eastAsia"/>
                                <w:sz w:val="20"/>
                                <w:szCs w:val="20"/>
                              </w:rPr>
                              <w:t>電網韌性與系統整合</w:t>
                            </w:r>
                          </w:p>
                        </w:tc>
                        <w:tc>
                          <w:tcPr>
                            <w:tcW w:w="1575" w:type="dxa"/>
                            <w:shd w:val="clear" w:color="auto" w:fill="auto"/>
                            <w:vAlign w:val="center"/>
                          </w:tcPr>
                          <w:p w14:paraId="46D15144" w14:textId="77777777" w:rsidR="00686CAF" w:rsidRPr="00FD3146" w:rsidRDefault="00686CAF" w:rsidP="0097718A">
                            <w:pPr>
                              <w:spacing w:line="200" w:lineRule="exact"/>
                              <w:ind w:leftChars="-34" w:left="-82" w:rightChars="-71" w:right="-170"/>
                              <w:rPr>
                                <w:rFonts w:ascii="標楷體" w:eastAsia="標楷體" w:hAnsi="標楷體"/>
                                <w:sz w:val="20"/>
                                <w:szCs w:val="20"/>
                              </w:rPr>
                            </w:pPr>
                            <w:r w:rsidRPr="00FD3146">
                              <w:rPr>
                                <w:rFonts w:ascii="標楷體" w:eastAsia="標楷體" w:hAnsi="標楷體" w:hint="eastAsia"/>
                                <w:sz w:val="20"/>
                                <w:szCs w:val="20"/>
                              </w:rPr>
                              <w:t>經濟部</w:t>
                            </w:r>
                          </w:p>
                        </w:tc>
                        <w:tc>
                          <w:tcPr>
                            <w:tcW w:w="2537" w:type="dxa"/>
                            <w:shd w:val="clear" w:color="auto" w:fill="auto"/>
                            <w:vAlign w:val="center"/>
                          </w:tcPr>
                          <w:p w14:paraId="67278241" w14:textId="77777777" w:rsidR="00686CAF" w:rsidRPr="00214380" w:rsidRDefault="00686CAF" w:rsidP="007C422C">
                            <w:pPr>
                              <w:spacing w:line="200" w:lineRule="exact"/>
                              <w:jc w:val="both"/>
                              <w:rPr>
                                <w:rFonts w:ascii="標楷體" w:eastAsia="標楷體" w:hAnsi="標楷體"/>
                                <w:spacing w:val="-4"/>
                                <w:sz w:val="20"/>
                                <w:szCs w:val="20"/>
                              </w:rPr>
                            </w:pPr>
                            <w:r w:rsidRPr="007C422C">
                              <w:rPr>
                                <w:rFonts w:ascii="標楷體" w:eastAsia="標楷體" w:hAnsi="標楷體" w:hint="eastAsia"/>
                                <w:sz w:val="20"/>
                                <w:szCs w:val="20"/>
                              </w:rPr>
                              <w:t>大功率電力轉換系統（PCS）研發計畫</w:t>
                            </w:r>
                          </w:p>
                        </w:tc>
                        <w:tc>
                          <w:tcPr>
                            <w:tcW w:w="1116" w:type="dxa"/>
                            <w:shd w:val="clear" w:color="auto" w:fill="auto"/>
                            <w:vAlign w:val="center"/>
                          </w:tcPr>
                          <w:p w14:paraId="71BCEEAC" w14:textId="77777777" w:rsidR="00686CAF" w:rsidRPr="00FD3146" w:rsidRDefault="00686CAF" w:rsidP="00544F7A">
                            <w:pPr>
                              <w:spacing w:line="200" w:lineRule="exact"/>
                              <w:jc w:val="right"/>
                              <w:rPr>
                                <w:rFonts w:ascii="標楷體" w:eastAsia="標楷體" w:hAnsi="標楷體"/>
                                <w:sz w:val="20"/>
                                <w:szCs w:val="20"/>
                              </w:rPr>
                            </w:pPr>
                            <w:r w:rsidRPr="00FD3146">
                              <w:rPr>
                                <w:rFonts w:ascii="標楷體" w:eastAsia="標楷體" w:hAnsi="標楷體"/>
                                <w:sz w:val="20"/>
                                <w:szCs w:val="20"/>
                              </w:rPr>
                              <w:t>126,187</w:t>
                            </w:r>
                          </w:p>
                        </w:tc>
                      </w:tr>
                      <w:tr w:rsidR="00804002" w:rsidRPr="00CF21D3" w14:paraId="779EC903" w14:textId="77777777" w:rsidTr="00804002">
                        <w:trPr>
                          <w:trHeight w:val="567"/>
                        </w:trPr>
                        <w:tc>
                          <w:tcPr>
                            <w:tcW w:w="833" w:type="dxa"/>
                            <w:vMerge/>
                            <w:shd w:val="clear" w:color="auto" w:fill="auto"/>
                          </w:tcPr>
                          <w:p w14:paraId="1288F650" w14:textId="77777777" w:rsidR="00686CAF" w:rsidRPr="00FD3146" w:rsidRDefault="00686CAF" w:rsidP="00544F7A">
                            <w:pPr>
                              <w:spacing w:line="200" w:lineRule="exact"/>
                              <w:rPr>
                                <w:rFonts w:ascii="標楷體" w:eastAsia="標楷體" w:hAnsi="標楷體"/>
                                <w:sz w:val="20"/>
                                <w:szCs w:val="20"/>
                              </w:rPr>
                            </w:pPr>
                          </w:p>
                        </w:tc>
                        <w:tc>
                          <w:tcPr>
                            <w:tcW w:w="1575" w:type="dxa"/>
                            <w:vMerge w:val="restart"/>
                            <w:shd w:val="clear" w:color="auto" w:fill="auto"/>
                            <w:vAlign w:val="center"/>
                          </w:tcPr>
                          <w:p w14:paraId="2B5E2205" w14:textId="77777777" w:rsidR="00686CAF" w:rsidRPr="00ED2A46" w:rsidRDefault="00686CAF" w:rsidP="0097718A">
                            <w:pPr>
                              <w:spacing w:line="200" w:lineRule="exact"/>
                              <w:ind w:leftChars="-34" w:left="-82" w:rightChars="-71" w:right="-170"/>
                              <w:rPr>
                                <w:rFonts w:ascii="標楷體" w:eastAsia="標楷體" w:hAnsi="標楷體"/>
                                <w:sz w:val="20"/>
                                <w:szCs w:val="20"/>
                              </w:rPr>
                            </w:pPr>
                            <w:r w:rsidRPr="00ED2A46">
                              <w:rPr>
                                <w:rFonts w:ascii="標楷體" w:eastAsia="標楷體" w:hAnsi="標楷體" w:hint="eastAsia"/>
                                <w:sz w:val="20"/>
                                <w:szCs w:val="20"/>
                              </w:rPr>
                              <w:t>核能安全委員會</w:t>
                            </w:r>
                          </w:p>
                        </w:tc>
                        <w:tc>
                          <w:tcPr>
                            <w:tcW w:w="2537" w:type="dxa"/>
                            <w:shd w:val="clear" w:color="auto" w:fill="auto"/>
                            <w:vAlign w:val="center"/>
                          </w:tcPr>
                          <w:p w14:paraId="554BF42E" w14:textId="77777777" w:rsidR="00686CAF" w:rsidRPr="00214380" w:rsidRDefault="00686CAF" w:rsidP="00544F7A">
                            <w:pPr>
                              <w:spacing w:line="200" w:lineRule="exact"/>
                              <w:jc w:val="both"/>
                              <w:rPr>
                                <w:rFonts w:ascii="標楷體" w:eastAsia="標楷體" w:hAnsi="標楷體"/>
                                <w:sz w:val="20"/>
                                <w:szCs w:val="20"/>
                              </w:rPr>
                            </w:pPr>
                            <w:proofErr w:type="gramStart"/>
                            <w:r w:rsidRPr="00214380">
                              <w:rPr>
                                <w:rFonts w:ascii="標楷體" w:eastAsia="標楷體" w:hAnsi="標楷體" w:hint="eastAsia"/>
                                <w:sz w:val="20"/>
                                <w:szCs w:val="20"/>
                              </w:rPr>
                              <w:t>綠能發配</w:t>
                            </w:r>
                            <w:proofErr w:type="gramEnd"/>
                            <w:r w:rsidRPr="00214380">
                              <w:rPr>
                                <w:rFonts w:ascii="標楷體" w:eastAsia="標楷體" w:hAnsi="標楷體" w:hint="eastAsia"/>
                                <w:sz w:val="20"/>
                                <w:szCs w:val="20"/>
                              </w:rPr>
                              <w:t>電智慧管理與效能提升技術發展計畫</w:t>
                            </w:r>
                          </w:p>
                        </w:tc>
                        <w:tc>
                          <w:tcPr>
                            <w:tcW w:w="1116" w:type="dxa"/>
                            <w:shd w:val="clear" w:color="auto" w:fill="auto"/>
                            <w:vAlign w:val="center"/>
                          </w:tcPr>
                          <w:p w14:paraId="5DE364CC"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114,425</w:t>
                            </w:r>
                          </w:p>
                        </w:tc>
                      </w:tr>
                      <w:tr w:rsidR="00804002" w:rsidRPr="00CF21D3" w14:paraId="16160CDB" w14:textId="77777777" w:rsidTr="00804002">
                        <w:trPr>
                          <w:trHeight w:val="567"/>
                        </w:trPr>
                        <w:tc>
                          <w:tcPr>
                            <w:tcW w:w="833" w:type="dxa"/>
                            <w:vMerge/>
                            <w:shd w:val="clear" w:color="auto" w:fill="auto"/>
                          </w:tcPr>
                          <w:p w14:paraId="21926F4E" w14:textId="77777777" w:rsidR="00686CAF" w:rsidRPr="00FD3146" w:rsidRDefault="00686CAF" w:rsidP="00544F7A">
                            <w:pPr>
                              <w:spacing w:line="200" w:lineRule="exact"/>
                              <w:rPr>
                                <w:rFonts w:ascii="標楷體" w:eastAsia="標楷體" w:hAnsi="標楷體"/>
                                <w:sz w:val="20"/>
                                <w:szCs w:val="20"/>
                              </w:rPr>
                            </w:pPr>
                          </w:p>
                        </w:tc>
                        <w:tc>
                          <w:tcPr>
                            <w:tcW w:w="1575" w:type="dxa"/>
                            <w:vMerge/>
                            <w:shd w:val="clear" w:color="auto" w:fill="auto"/>
                            <w:vAlign w:val="center"/>
                          </w:tcPr>
                          <w:p w14:paraId="09C4B684" w14:textId="77777777" w:rsidR="00686CAF" w:rsidRPr="00FD3146" w:rsidRDefault="00686CAF" w:rsidP="00544F7A">
                            <w:pPr>
                              <w:spacing w:line="200" w:lineRule="exact"/>
                              <w:jc w:val="center"/>
                              <w:rPr>
                                <w:rFonts w:ascii="標楷體" w:eastAsia="標楷體" w:hAnsi="標楷體"/>
                                <w:sz w:val="20"/>
                                <w:szCs w:val="20"/>
                              </w:rPr>
                            </w:pPr>
                          </w:p>
                        </w:tc>
                        <w:tc>
                          <w:tcPr>
                            <w:tcW w:w="2537" w:type="dxa"/>
                            <w:shd w:val="clear" w:color="auto" w:fill="auto"/>
                            <w:vAlign w:val="center"/>
                          </w:tcPr>
                          <w:p w14:paraId="5A9A9BC0" w14:textId="77777777" w:rsidR="00686CAF" w:rsidRPr="00214380" w:rsidRDefault="00686CAF" w:rsidP="00544F7A">
                            <w:pPr>
                              <w:spacing w:line="200" w:lineRule="exact"/>
                              <w:jc w:val="both"/>
                              <w:rPr>
                                <w:rFonts w:ascii="標楷體" w:eastAsia="標楷體" w:hAnsi="標楷體"/>
                                <w:sz w:val="20"/>
                                <w:szCs w:val="20"/>
                              </w:rPr>
                            </w:pPr>
                            <w:proofErr w:type="gramStart"/>
                            <w:r w:rsidRPr="00214380">
                              <w:rPr>
                                <w:rFonts w:ascii="標楷體" w:eastAsia="標楷體" w:hAnsi="標楷體" w:hint="eastAsia"/>
                                <w:sz w:val="20"/>
                                <w:szCs w:val="20"/>
                              </w:rPr>
                              <w:t>淨零排放</w:t>
                            </w:r>
                            <w:proofErr w:type="gramEnd"/>
                            <w:r w:rsidRPr="00214380">
                              <w:rPr>
                                <w:rFonts w:ascii="標楷體" w:eastAsia="標楷體" w:hAnsi="標楷體" w:hint="eastAsia"/>
                                <w:sz w:val="20"/>
                                <w:szCs w:val="20"/>
                              </w:rPr>
                              <w:t>－電網韌性分析計畫</w:t>
                            </w:r>
                          </w:p>
                        </w:tc>
                        <w:tc>
                          <w:tcPr>
                            <w:tcW w:w="1116" w:type="dxa"/>
                            <w:shd w:val="clear" w:color="auto" w:fill="auto"/>
                            <w:vAlign w:val="center"/>
                          </w:tcPr>
                          <w:p w14:paraId="7855FE9F" w14:textId="77777777" w:rsidR="00686CAF" w:rsidRPr="00FD3146" w:rsidRDefault="00686CAF" w:rsidP="00544F7A">
                            <w:pPr>
                              <w:spacing w:line="200" w:lineRule="exact"/>
                              <w:ind w:left="212" w:hangingChars="106" w:hanging="212"/>
                              <w:jc w:val="right"/>
                              <w:rPr>
                                <w:rFonts w:ascii="標楷體" w:eastAsia="標楷體" w:hAnsi="標楷體"/>
                                <w:sz w:val="20"/>
                                <w:szCs w:val="20"/>
                              </w:rPr>
                            </w:pPr>
                            <w:r w:rsidRPr="00FD3146">
                              <w:rPr>
                                <w:rFonts w:ascii="標楷體" w:eastAsia="標楷體" w:hAnsi="標楷體"/>
                                <w:sz w:val="20"/>
                                <w:szCs w:val="20"/>
                              </w:rPr>
                              <w:t>74,532</w:t>
                            </w:r>
                          </w:p>
                        </w:tc>
                      </w:tr>
                    </w:tbl>
                    <w:p w14:paraId="66F7E108" w14:textId="77777777" w:rsidR="00686CAF" w:rsidRPr="00FD3146" w:rsidRDefault="00686CAF" w:rsidP="00686CAF">
                      <w:pPr>
                        <w:spacing w:line="220" w:lineRule="exact"/>
                        <w:ind w:leftChars="-35" w:left="-84"/>
                        <w:rPr>
                          <w:rFonts w:ascii="標楷體" w:eastAsia="標楷體" w:hAnsi="標楷體"/>
                          <w:sz w:val="18"/>
                          <w:szCs w:val="20"/>
                        </w:rPr>
                      </w:pPr>
                      <w:r w:rsidRPr="00FD3146">
                        <w:rPr>
                          <w:rFonts w:ascii="標楷體" w:eastAsia="標楷體" w:hAnsi="標楷體" w:hint="eastAsia"/>
                          <w:sz w:val="18"/>
                          <w:szCs w:val="20"/>
                        </w:rPr>
                        <w:t>資料來源：整理自各科技發展計畫</w:t>
                      </w:r>
                      <w:proofErr w:type="gramStart"/>
                      <w:r w:rsidRPr="00FD3146">
                        <w:rPr>
                          <w:rFonts w:ascii="標楷體" w:eastAsia="標楷體" w:hAnsi="標楷體" w:hint="eastAsia"/>
                          <w:sz w:val="18"/>
                          <w:szCs w:val="20"/>
                        </w:rPr>
                        <w:t>113</w:t>
                      </w:r>
                      <w:proofErr w:type="gramEnd"/>
                      <w:r w:rsidRPr="00FD3146">
                        <w:rPr>
                          <w:rFonts w:ascii="標楷體" w:eastAsia="標楷體" w:hAnsi="標楷體" w:hint="eastAsia"/>
                          <w:sz w:val="18"/>
                          <w:szCs w:val="20"/>
                        </w:rPr>
                        <w:t>年度綱要計畫書。</w:t>
                      </w:r>
                    </w:p>
                  </w:txbxContent>
                </v:textbox>
                <w10:wrap type="square"/>
              </v:shape>
            </w:pict>
          </mc:Fallback>
        </mc:AlternateContent>
      </w:r>
      <w:r w:rsidRPr="00D34D2B">
        <w:rPr>
          <w:rFonts w:ascii="標楷體" w:eastAsia="標楷體" w:hAnsi="標楷體" w:hint="eastAsia"/>
          <w:color w:val="000000" w:themeColor="text1"/>
        </w:rPr>
        <w:t>電、點吸收波浪發電及黑潮發電等海域相關能源開發，係分別由經濟部、國科會、中央研究院及海洋委員會執行</w:t>
      </w:r>
      <w:r w:rsidR="007941BB" w:rsidRPr="00D34D2B">
        <w:rPr>
          <w:rFonts w:ascii="標楷體" w:eastAsia="標楷體" w:hAnsi="標楷體" w:hint="eastAsia"/>
          <w:color w:val="000000" w:themeColor="text1"/>
        </w:rPr>
        <w:t>；</w:t>
      </w:r>
      <w:r w:rsidRPr="00D34D2B">
        <w:rPr>
          <w:rFonts w:ascii="標楷體" w:eastAsia="標楷體" w:hAnsi="標楷體" w:hint="eastAsia"/>
          <w:color w:val="000000" w:themeColor="text1"/>
        </w:rPr>
        <w:t>另檢視</w:t>
      </w:r>
      <w:proofErr w:type="gramStart"/>
      <w:r w:rsidRPr="00D34D2B">
        <w:rPr>
          <w:rFonts w:ascii="標楷體" w:eastAsia="標楷體" w:hAnsi="標楷體" w:hint="eastAsia"/>
          <w:color w:val="000000" w:themeColor="text1"/>
        </w:rPr>
        <w:t>113</w:t>
      </w:r>
      <w:proofErr w:type="gramEnd"/>
      <w:r w:rsidRPr="00D34D2B">
        <w:rPr>
          <w:rFonts w:ascii="標楷體" w:eastAsia="標楷體" w:hAnsi="標楷體" w:hint="eastAsia"/>
          <w:color w:val="000000" w:themeColor="text1"/>
        </w:rPr>
        <w:t>年度各機關科技發展計畫內容，存有不同機關同時投入地熱發電、黑潮發電及電網韌性與系統整合等相同能源</w:t>
      </w:r>
      <w:r w:rsidR="00FD13A5" w:rsidRPr="00D34D2B">
        <w:rPr>
          <w:rFonts w:ascii="標楷體" w:eastAsia="標楷體" w:hAnsi="標楷體" w:hint="eastAsia"/>
          <w:color w:val="000000" w:themeColor="text1"/>
        </w:rPr>
        <w:t>科技研發</w:t>
      </w:r>
      <w:r w:rsidRPr="00D34D2B">
        <w:rPr>
          <w:rFonts w:ascii="標楷體" w:eastAsia="標楷體" w:hAnsi="標楷體" w:hint="eastAsia"/>
          <w:color w:val="000000" w:themeColor="text1"/>
        </w:rPr>
        <w:t>情形（表3）</w:t>
      </w:r>
      <w:r w:rsidR="00544F7A" w:rsidRPr="00D34D2B">
        <w:rPr>
          <w:rFonts w:ascii="標楷體" w:eastAsia="標楷體" w:hAnsi="標楷體" w:hint="eastAsia"/>
          <w:color w:val="000000" w:themeColor="text1"/>
        </w:rPr>
        <w:t>。</w:t>
      </w:r>
      <w:r w:rsidRPr="00D34D2B">
        <w:rPr>
          <w:rFonts w:ascii="標楷體" w:eastAsia="標楷體" w:hAnsi="標楷體" w:hint="eastAsia"/>
          <w:color w:val="000000" w:themeColor="text1"/>
        </w:rPr>
        <w:t>經函請國科會參考歐盟國家作法，</w:t>
      </w:r>
      <w:r w:rsidR="007941BB" w:rsidRPr="00D34D2B">
        <w:rPr>
          <w:rFonts w:ascii="標楷體" w:eastAsia="標楷體" w:hAnsi="標楷體" w:hint="eastAsia"/>
          <w:color w:val="000000" w:themeColor="text1"/>
        </w:rPr>
        <w:t>檢討</w:t>
      </w:r>
      <w:proofErr w:type="gramStart"/>
      <w:r w:rsidR="007941BB" w:rsidRPr="00D34D2B">
        <w:rPr>
          <w:rFonts w:ascii="標楷體" w:eastAsia="標楷體" w:hAnsi="標楷體" w:hint="eastAsia"/>
          <w:color w:val="000000" w:themeColor="text1"/>
        </w:rPr>
        <w:t>研</w:t>
      </w:r>
      <w:proofErr w:type="gramEnd"/>
      <w:r w:rsidR="007941BB" w:rsidRPr="00D34D2B">
        <w:rPr>
          <w:rFonts w:ascii="標楷體" w:eastAsia="標楷體" w:hAnsi="標楷體" w:hint="eastAsia"/>
          <w:color w:val="000000" w:themeColor="text1"/>
        </w:rPr>
        <w:t>議</w:t>
      </w:r>
      <w:r w:rsidRPr="00D34D2B">
        <w:rPr>
          <w:rFonts w:ascii="標楷體" w:eastAsia="標楷體" w:hAnsi="標楷體" w:hint="eastAsia"/>
          <w:color w:val="000000" w:themeColor="text1"/>
        </w:rPr>
        <w:t>建立能源科技研發整合作業機制，以提升</w:t>
      </w:r>
      <w:r w:rsidR="007941BB" w:rsidRPr="00D34D2B">
        <w:rPr>
          <w:rFonts w:ascii="標楷體" w:eastAsia="標楷體" w:hAnsi="標楷體" w:hint="eastAsia"/>
          <w:color w:val="000000" w:themeColor="text1"/>
        </w:rPr>
        <w:t>整體</w:t>
      </w:r>
      <w:r w:rsidRPr="00D34D2B">
        <w:rPr>
          <w:rFonts w:ascii="標楷體" w:eastAsia="標楷體" w:hAnsi="標楷體" w:hint="eastAsia"/>
          <w:color w:val="000000" w:themeColor="text1"/>
        </w:rPr>
        <w:t>研發效益，及避免各機關資源重複投入相同研發項目。</w:t>
      </w:r>
      <w:r w:rsidRPr="00D34D2B">
        <w:rPr>
          <w:rFonts w:ascii="標楷體" w:eastAsia="標楷體" w:hAnsi="標楷體" w:cs="Times New Roman" w:hint="eastAsia"/>
          <w:bCs/>
          <w:color w:val="000000" w:themeColor="text1"/>
          <w:szCs w:val="32"/>
        </w:rPr>
        <w:t>據復：</w:t>
      </w:r>
      <w:r w:rsidR="004951D4" w:rsidRPr="00D34D2B">
        <w:rPr>
          <w:rFonts w:ascii="標楷體" w:eastAsia="標楷體" w:hAnsi="標楷體" w:cs="Times New Roman" w:hint="eastAsia"/>
          <w:bCs/>
          <w:color w:val="000000" w:themeColor="text1"/>
          <w:szCs w:val="32"/>
        </w:rPr>
        <w:t>已規劃自</w:t>
      </w:r>
      <w:proofErr w:type="gramStart"/>
      <w:r w:rsidR="004951D4" w:rsidRPr="00D34D2B">
        <w:rPr>
          <w:rFonts w:ascii="標楷體" w:eastAsia="標楷體" w:hAnsi="標楷體" w:cs="Times New Roman" w:hint="eastAsia"/>
          <w:bCs/>
          <w:color w:val="000000" w:themeColor="text1"/>
          <w:szCs w:val="32"/>
        </w:rPr>
        <w:t>115</w:t>
      </w:r>
      <w:proofErr w:type="gramEnd"/>
      <w:r w:rsidR="004951D4" w:rsidRPr="00D34D2B">
        <w:rPr>
          <w:rFonts w:ascii="標楷體" w:eastAsia="標楷體" w:hAnsi="標楷體" w:cs="Times New Roman" w:hint="eastAsia"/>
          <w:bCs/>
          <w:color w:val="000000" w:themeColor="text1"/>
          <w:szCs w:val="32"/>
        </w:rPr>
        <w:t>年度起推動跨機關整合規劃機制，各機關已就「複合式海域能源」、「次世代低</w:t>
      </w:r>
      <w:proofErr w:type="gramStart"/>
      <w:r w:rsidR="004951D4" w:rsidRPr="00D34D2B">
        <w:rPr>
          <w:rFonts w:ascii="標楷體" w:eastAsia="標楷體" w:hAnsi="標楷體" w:cs="Times New Roman" w:hint="eastAsia"/>
          <w:bCs/>
          <w:color w:val="000000" w:themeColor="text1"/>
          <w:szCs w:val="32"/>
        </w:rPr>
        <w:t>碳氫能</w:t>
      </w:r>
      <w:proofErr w:type="gramEnd"/>
      <w:r w:rsidR="004951D4" w:rsidRPr="00D34D2B">
        <w:rPr>
          <w:rFonts w:ascii="標楷體" w:eastAsia="標楷體" w:hAnsi="標楷體" w:cs="Times New Roman" w:hint="eastAsia"/>
          <w:bCs/>
          <w:color w:val="000000" w:themeColor="text1"/>
          <w:szCs w:val="32"/>
        </w:rPr>
        <w:t>技術驗證</w:t>
      </w:r>
      <w:proofErr w:type="gramStart"/>
      <w:r w:rsidR="004951D4" w:rsidRPr="00D34D2B">
        <w:rPr>
          <w:rFonts w:ascii="標楷體" w:eastAsia="標楷體" w:hAnsi="標楷體" w:cs="Times New Roman" w:hint="eastAsia"/>
          <w:bCs/>
          <w:color w:val="000000" w:themeColor="text1"/>
          <w:szCs w:val="32"/>
        </w:rPr>
        <w:t>暨淨零</w:t>
      </w:r>
      <w:proofErr w:type="gramEnd"/>
      <w:r w:rsidR="004951D4" w:rsidRPr="00D34D2B">
        <w:rPr>
          <w:rFonts w:ascii="標楷體" w:eastAsia="標楷體" w:hAnsi="標楷體" w:cs="Times New Roman" w:hint="eastAsia"/>
          <w:bCs/>
          <w:color w:val="000000" w:themeColor="text1"/>
          <w:szCs w:val="32"/>
        </w:rPr>
        <w:t>智慧電網」及「碳封存整合社會治理」等議題，</w:t>
      </w:r>
      <w:proofErr w:type="gramStart"/>
      <w:r w:rsidR="004951D4" w:rsidRPr="00D34D2B">
        <w:rPr>
          <w:rFonts w:ascii="標楷體" w:eastAsia="標楷體" w:hAnsi="標楷體" w:cs="Times New Roman" w:hint="eastAsia"/>
          <w:bCs/>
          <w:color w:val="000000" w:themeColor="text1"/>
          <w:szCs w:val="32"/>
        </w:rPr>
        <w:t>研</w:t>
      </w:r>
      <w:proofErr w:type="gramEnd"/>
      <w:r w:rsidR="004951D4" w:rsidRPr="00D34D2B">
        <w:rPr>
          <w:rFonts w:ascii="標楷體" w:eastAsia="標楷體" w:hAnsi="標楷體" w:cs="Times New Roman" w:hint="eastAsia"/>
          <w:bCs/>
          <w:color w:val="000000" w:themeColor="text1"/>
          <w:szCs w:val="32"/>
        </w:rPr>
        <w:t>提</w:t>
      </w:r>
      <w:proofErr w:type="gramStart"/>
      <w:r w:rsidR="004951D4" w:rsidRPr="00D34D2B">
        <w:rPr>
          <w:rFonts w:ascii="標楷體" w:eastAsia="標楷體" w:hAnsi="標楷體" w:cs="Times New Roman" w:hint="eastAsia"/>
          <w:bCs/>
          <w:color w:val="000000" w:themeColor="text1"/>
          <w:szCs w:val="32"/>
        </w:rPr>
        <w:t>115</w:t>
      </w:r>
      <w:proofErr w:type="gramEnd"/>
      <w:r w:rsidR="004951D4" w:rsidRPr="00D34D2B">
        <w:rPr>
          <w:rFonts w:ascii="標楷體" w:eastAsia="標楷體" w:hAnsi="標楷體" w:cs="Times New Roman" w:hint="eastAsia"/>
          <w:bCs/>
          <w:color w:val="000000" w:themeColor="text1"/>
          <w:szCs w:val="32"/>
        </w:rPr>
        <w:t>年度科技發展計畫，未來將持續加強跨部會溝通協調，確保資源配置整合效益與技術發展之互補性。</w:t>
      </w:r>
    </w:p>
    <w:p w14:paraId="4FE40490" w14:textId="0FB522EA" w:rsidR="00361320" w:rsidRPr="00D34D2B" w:rsidRDefault="00361320" w:rsidP="00342E86">
      <w:pPr>
        <w:overflowPunct w:val="0"/>
        <w:adjustRightInd w:val="0"/>
        <w:snapToGrid w:val="0"/>
        <w:spacing w:line="480" w:lineRule="exact"/>
        <w:ind w:firstLineChars="450" w:firstLine="1081"/>
        <w:jc w:val="both"/>
        <w:outlineLvl w:val="2"/>
        <w:rPr>
          <w:rFonts w:ascii="標楷體" w:eastAsia="標楷體" w:hAnsi="標楷體" w:cs="Times New Roman"/>
          <w:bCs/>
          <w:color w:val="000000" w:themeColor="text1"/>
          <w:szCs w:val="32"/>
        </w:rPr>
      </w:pPr>
      <w:r w:rsidRPr="00D34D2B">
        <w:rPr>
          <w:rFonts w:ascii="標楷體" w:eastAsia="標楷體" w:hAnsi="標楷體" w:cs="Times New Roman" w:hint="eastAsia"/>
          <w:b/>
          <w:color w:val="000000" w:themeColor="text1"/>
          <w:szCs w:val="32"/>
        </w:rPr>
        <w:t>4.</w:t>
      </w:r>
      <w:r w:rsidR="00FD13A5" w:rsidRPr="00D34D2B">
        <w:rPr>
          <w:rFonts w:ascii="標楷體" w:eastAsia="標楷體" w:hAnsi="標楷體" w:cs="Times New Roman" w:hint="eastAsia"/>
          <w:b/>
          <w:color w:val="000000" w:themeColor="text1"/>
          <w:szCs w:val="32"/>
        </w:rPr>
        <w:t xml:space="preserve">　</w:t>
      </w:r>
      <w:proofErr w:type="gramStart"/>
      <w:r w:rsidRPr="00D34D2B">
        <w:rPr>
          <w:rFonts w:ascii="標楷體" w:eastAsia="標楷體" w:hAnsi="標楷體" w:cs="Times New Roman" w:hint="eastAsia"/>
          <w:b/>
          <w:color w:val="000000" w:themeColor="text1"/>
          <w:szCs w:val="32"/>
        </w:rPr>
        <w:t>永續及前</w:t>
      </w:r>
      <w:proofErr w:type="gramEnd"/>
      <w:r w:rsidRPr="00D34D2B">
        <w:rPr>
          <w:rFonts w:ascii="標楷體" w:eastAsia="標楷體" w:hAnsi="標楷體" w:cs="Times New Roman" w:hint="eastAsia"/>
          <w:b/>
          <w:color w:val="000000" w:themeColor="text1"/>
          <w:szCs w:val="32"/>
        </w:rPr>
        <w:t>瞻能源、</w:t>
      </w:r>
      <w:proofErr w:type="gramStart"/>
      <w:r w:rsidRPr="00D34D2B">
        <w:rPr>
          <w:rFonts w:ascii="標楷體" w:eastAsia="標楷體" w:hAnsi="標楷體" w:cs="Times New Roman" w:hint="eastAsia"/>
          <w:b/>
          <w:color w:val="000000" w:themeColor="text1"/>
          <w:szCs w:val="32"/>
        </w:rPr>
        <w:t>負碳</w:t>
      </w:r>
      <w:r w:rsidR="004A0A49" w:rsidRPr="00D34D2B">
        <w:rPr>
          <w:rFonts w:ascii="標楷體" w:eastAsia="標楷體" w:hAnsi="標楷體" w:cs="Times New Roman" w:hint="eastAsia"/>
          <w:b/>
          <w:color w:val="000000" w:themeColor="text1"/>
          <w:szCs w:val="32"/>
        </w:rPr>
        <w:t>相關</w:t>
      </w:r>
      <w:proofErr w:type="gramEnd"/>
      <w:r w:rsidRPr="00D34D2B">
        <w:rPr>
          <w:rFonts w:ascii="標楷體" w:eastAsia="標楷體" w:hAnsi="標楷體" w:cs="Times New Roman" w:hint="eastAsia"/>
          <w:b/>
          <w:color w:val="000000" w:themeColor="text1"/>
          <w:szCs w:val="32"/>
        </w:rPr>
        <w:t>研發項目技術成熟度與國際發展</w:t>
      </w:r>
      <w:r w:rsidR="00FD13A5" w:rsidRPr="00D34D2B">
        <w:rPr>
          <w:rFonts w:ascii="標楷體" w:eastAsia="標楷體" w:hAnsi="標楷體" w:cs="Times New Roman" w:hint="eastAsia"/>
          <w:b/>
          <w:color w:val="000000" w:themeColor="text1"/>
          <w:szCs w:val="32"/>
        </w:rPr>
        <w:t>存</w:t>
      </w:r>
      <w:r w:rsidRPr="00D34D2B">
        <w:rPr>
          <w:rFonts w:ascii="標楷體" w:eastAsia="標楷體" w:hAnsi="標楷體" w:cs="Times New Roman" w:hint="eastAsia"/>
          <w:b/>
          <w:color w:val="000000" w:themeColor="text1"/>
          <w:szCs w:val="32"/>
        </w:rPr>
        <w:t>有落差，</w:t>
      </w:r>
      <w:r w:rsidR="004A0A49" w:rsidRPr="00D34D2B">
        <w:rPr>
          <w:rFonts w:ascii="標楷體" w:eastAsia="標楷體" w:hAnsi="標楷體" w:cs="Times New Roman" w:hint="eastAsia"/>
          <w:b/>
          <w:color w:val="000000" w:themeColor="text1"/>
          <w:szCs w:val="32"/>
        </w:rPr>
        <w:t>允宜加強</w:t>
      </w:r>
      <w:r w:rsidRPr="00D34D2B">
        <w:rPr>
          <w:rFonts w:ascii="標楷體" w:eastAsia="標楷體" w:hAnsi="標楷體" w:cs="Times New Roman" w:hint="eastAsia"/>
          <w:b/>
          <w:color w:val="000000" w:themeColor="text1"/>
          <w:szCs w:val="32"/>
        </w:rPr>
        <w:t>推動國際科</w:t>
      </w:r>
      <w:proofErr w:type="gramStart"/>
      <w:r w:rsidRPr="00D34D2B">
        <w:rPr>
          <w:rFonts w:ascii="標楷體" w:eastAsia="標楷體" w:hAnsi="標楷體" w:cs="Times New Roman" w:hint="eastAsia"/>
          <w:b/>
          <w:color w:val="000000" w:themeColor="text1"/>
          <w:szCs w:val="32"/>
        </w:rPr>
        <w:t>研</w:t>
      </w:r>
      <w:proofErr w:type="gramEnd"/>
      <w:r w:rsidRPr="00D34D2B">
        <w:rPr>
          <w:rFonts w:ascii="標楷體" w:eastAsia="標楷體" w:hAnsi="標楷體" w:cs="Times New Roman" w:hint="eastAsia"/>
          <w:b/>
          <w:color w:val="000000" w:themeColor="text1"/>
          <w:szCs w:val="32"/>
        </w:rPr>
        <w:t>合作</w:t>
      </w:r>
      <w:r w:rsidR="004A0A49" w:rsidRPr="00D34D2B">
        <w:rPr>
          <w:rFonts w:ascii="標楷體" w:eastAsia="標楷體" w:hAnsi="標楷體" w:cs="Times New Roman" w:hint="eastAsia"/>
          <w:b/>
          <w:color w:val="000000" w:themeColor="text1"/>
          <w:szCs w:val="32"/>
        </w:rPr>
        <w:t>交流</w:t>
      </w:r>
      <w:r w:rsidRPr="00D34D2B">
        <w:rPr>
          <w:rFonts w:ascii="標楷體" w:eastAsia="標楷體" w:hAnsi="標楷體" w:cs="Times New Roman" w:hint="eastAsia"/>
          <w:b/>
          <w:color w:val="000000" w:themeColor="text1"/>
          <w:szCs w:val="32"/>
        </w:rPr>
        <w:t>：</w:t>
      </w:r>
      <w:r w:rsidRPr="00D34D2B">
        <w:rPr>
          <w:rFonts w:ascii="標楷體" w:eastAsia="標楷體" w:hAnsi="標楷體" w:cs="Times New Roman" w:hint="eastAsia"/>
          <w:bCs/>
          <w:color w:val="000000" w:themeColor="text1"/>
          <w:szCs w:val="32"/>
        </w:rPr>
        <w:t>依據國際能源總署（International Energy Agency,</w:t>
      </w:r>
      <w:r w:rsidR="00AC6876" w:rsidRPr="00D34D2B">
        <w:rPr>
          <w:rFonts w:ascii="標楷體" w:eastAsia="標楷體" w:hAnsi="標楷體" w:cs="Times New Roman" w:hint="eastAsia"/>
          <w:bCs/>
          <w:color w:val="000000" w:themeColor="text1"/>
          <w:szCs w:val="32"/>
        </w:rPr>
        <w:t xml:space="preserve"> </w:t>
      </w:r>
      <w:r w:rsidRPr="00D34D2B">
        <w:rPr>
          <w:rFonts w:ascii="標楷體" w:eastAsia="標楷體" w:hAnsi="標楷體" w:cs="Times New Roman" w:hint="eastAsia"/>
          <w:bCs/>
          <w:color w:val="000000" w:themeColor="text1"/>
          <w:szCs w:val="32"/>
        </w:rPr>
        <w:t>IEA）2023年9月發布之</w:t>
      </w:r>
      <w:proofErr w:type="gramStart"/>
      <w:r w:rsidRPr="00D34D2B">
        <w:rPr>
          <w:rFonts w:ascii="標楷體" w:eastAsia="標楷體" w:hAnsi="標楷體" w:cs="Times New Roman" w:hint="eastAsia"/>
          <w:bCs/>
          <w:color w:val="000000" w:themeColor="text1"/>
          <w:szCs w:val="32"/>
        </w:rPr>
        <w:t>能源淨零報告書</w:t>
      </w:r>
      <w:proofErr w:type="gramEnd"/>
      <w:r w:rsidRPr="00D34D2B">
        <w:rPr>
          <w:rFonts w:ascii="標楷體" w:eastAsia="標楷體" w:hAnsi="標楷體" w:cs="Times New Roman" w:hint="eastAsia"/>
          <w:bCs/>
          <w:color w:val="000000" w:themeColor="text1"/>
          <w:szCs w:val="32"/>
        </w:rPr>
        <w:t>載述，如要達成2030</w:t>
      </w:r>
      <w:proofErr w:type="gramStart"/>
      <w:r w:rsidRPr="00D34D2B">
        <w:rPr>
          <w:rFonts w:ascii="標楷體" w:eastAsia="標楷體" w:hAnsi="標楷體" w:cs="Times New Roman" w:hint="eastAsia"/>
          <w:bCs/>
          <w:color w:val="000000" w:themeColor="text1"/>
          <w:szCs w:val="32"/>
        </w:rPr>
        <w:t>階段性減碳目標</w:t>
      </w:r>
      <w:proofErr w:type="gramEnd"/>
      <w:r w:rsidRPr="00D34D2B">
        <w:rPr>
          <w:rFonts w:ascii="標楷體" w:eastAsia="標楷體" w:hAnsi="標楷體" w:cs="Times New Roman" w:hint="eastAsia"/>
          <w:bCs/>
          <w:color w:val="000000" w:themeColor="text1"/>
          <w:szCs w:val="32"/>
        </w:rPr>
        <w:t>，須提升再生能源相關技術，</w:t>
      </w:r>
      <w:proofErr w:type="gramStart"/>
      <w:r w:rsidRPr="00D34D2B">
        <w:rPr>
          <w:rFonts w:ascii="標楷體" w:eastAsia="標楷體" w:hAnsi="標楷體" w:cs="Times New Roman" w:hint="eastAsia"/>
          <w:bCs/>
          <w:color w:val="000000" w:themeColor="text1"/>
          <w:szCs w:val="32"/>
        </w:rPr>
        <w:t>且氫能</w:t>
      </w:r>
      <w:proofErr w:type="gramEnd"/>
      <w:r w:rsidRPr="00D34D2B">
        <w:rPr>
          <w:rFonts w:ascii="標楷體" w:eastAsia="標楷體" w:hAnsi="標楷體" w:cs="Times New Roman" w:hint="eastAsia"/>
          <w:bCs/>
          <w:color w:val="000000" w:themeColor="text1"/>
          <w:szCs w:val="32"/>
        </w:rPr>
        <w:t>與氫燃料、永續生質能等前瞻能源及碳捕捉、再利用與封存技術亦須在2030年前加速科</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及落地進度，</w:t>
      </w:r>
      <w:r w:rsidR="004A0A49" w:rsidRPr="00D34D2B">
        <w:rPr>
          <w:rFonts w:ascii="標楷體" w:eastAsia="標楷體" w:hAnsi="標楷體" w:cs="Times New Roman" w:hint="eastAsia"/>
          <w:bCs/>
          <w:color w:val="000000" w:themeColor="text1"/>
          <w:szCs w:val="32"/>
        </w:rPr>
        <w:t>以</w:t>
      </w:r>
      <w:r w:rsidRPr="00D34D2B">
        <w:rPr>
          <w:rFonts w:ascii="標楷體" w:eastAsia="標楷體" w:hAnsi="標楷體" w:cs="Times New Roman" w:hint="eastAsia"/>
          <w:bCs/>
          <w:color w:val="000000" w:themeColor="text1"/>
          <w:szCs w:val="32"/>
        </w:rPr>
        <w:t>達成2050</w:t>
      </w:r>
      <w:proofErr w:type="gramStart"/>
      <w:r w:rsidRPr="00D34D2B">
        <w:rPr>
          <w:rFonts w:ascii="標楷體" w:eastAsia="標楷體" w:hAnsi="標楷體" w:cs="Times New Roman" w:hint="eastAsia"/>
          <w:bCs/>
          <w:color w:val="000000" w:themeColor="text1"/>
          <w:szCs w:val="32"/>
        </w:rPr>
        <w:t>能源淨零排放</w:t>
      </w:r>
      <w:proofErr w:type="gramEnd"/>
      <w:r w:rsidRPr="00D34D2B">
        <w:rPr>
          <w:rFonts w:ascii="標楷體" w:eastAsia="標楷體" w:hAnsi="標楷體" w:cs="Times New Roman" w:hint="eastAsia"/>
          <w:bCs/>
          <w:color w:val="000000" w:themeColor="text1"/>
          <w:szCs w:val="32"/>
        </w:rPr>
        <w:t>目標。惟據國科會提供資料顯示，</w:t>
      </w:r>
      <w:proofErr w:type="gramStart"/>
      <w:r w:rsidRPr="00D34D2B">
        <w:rPr>
          <w:rFonts w:ascii="標楷體" w:eastAsia="標楷體" w:hAnsi="標楷體" w:cs="Times New Roman" w:hint="eastAsia"/>
          <w:bCs/>
          <w:color w:val="000000" w:themeColor="text1"/>
          <w:szCs w:val="32"/>
        </w:rPr>
        <w:t>國內氫能</w:t>
      </w:r>
      <w:proofErr w:type="gramEnd"/>
      <w:r w:rsidRPr="00D34D2B">
        <w:rPr>
          <w:rFonts w:ascii="標楷體" w:eastAsia="標楷體" w:hAnsi="標楷體" w:cs="Times New Roman" w:hint="eastAsia"/>
          <w:bCs/>
          <w:color w:val="000000" w:themeColor="text1"/>
          <w:szCs w:val="32"/>
        </w:rPr>
        <w:t>、浮式風力發電、海洋能、地熱發電、生質能、核能及碳封存部分</w:t>
      </w:r>
      <w:r w:rsidR="00AC6876" w:rsidRPr="00D34D2B">
        <w:rPr>
          <w:rFonts w:ascii="標楷體" w:eastAsia="標楷體" w:hAnsi="標楷體" w:cs="Times New Roman" w:hint="eastAsia"/>
          <w:bCs/>
          <w:color w:val="000000" w:themeColor="text1"/>
          <w:szCs w:val="32"/>
        </w:rPr>
        <w:t>研發</w:t>
      </w:r>
      <w:r w:rsidRPr="00D34D2B">
        <w:rPr>
          <w:rFonts w:ascii="標楷體" w:eastAsia="標楷體" w:hAnsi="標楷體" w:cs="Times New Roman" w:hint="eastAsia"/>
          <w:bCs/>
          <w:color w:val="000000" w:themeColor="text1"/>
          <w:szCs w:val="32"/>
        </w:rPr>
        <w:t>項目尚處研發初期或小規模示範驗證階段，</w:t>
      </w:r>
      <w:proofErr w:type="gramStart"/>
      <w:r w:rsidRPr="00D34D2B">
        <w:rPr>
          <w:rFonts w:ascii="標楷體" w:eastAsia="標楷體" w:hAnsi="標楷體" w:cs="Times New Roman" w:hint="eastAsia"/>
          <w:bCs/>
          <w:color w:val="000000" w:themeColor="text1"/>
          <w:szCs w:val="32"/>
        </w:rPr>
        <w:t>如氫能</w:t>
      </w:r>
      <w:proofErr w:type="gramEnd"/>
      <w:r w:rsidRPr="00D34D2B">
        <w:rPr>
          <w:rFonts w:ascii="標楷體" w:eastAsia="標楷體" w:hAnsi="標楷體" w:cs="Times New Roman" w:hint="eastAsia"/>
          <w:bCs/>
          <w:color w:val="000000" w:themeColor="text1"/>
          <w:szCs w:val="32"/>
        </w:rPr>
        <w:t>之甲烷電漿裂解</w:t>
      </w:r>
      <w:proofErr w:type="gramStart"/>
      <w:r w:rsidRPr="00D34D2B">
        <w:rPr>
          <w:rFonts w:ascii="標楷體" w:eastAsia="標楷體" w:hAnsi="標楷體" w:cs="Times New Roman" w:hint="eastAsia"/>
          <w:bCs/>
          <w:color w:val="000000" w:themeColor="text1"/>
          <w:szCs w:val="32"/>
        </w:rPr>
        <w:t>去碳產氫</w:t>
      </w:r>
      <w:proofErr w:type="gramEnd"/>
      <w:r w:rsidRPr="00D34D2B">
        <w:rPr>
          <w:rFonts w:ascii="標楷體" w:eastAsia="標楷體" w:hAnsi="標楷體" w:cs="Times New Roman" w:hint="eastAsia"/>
          <w:bCs/>
          <w:color w:val="000000" w:themeColor="text1"/>
          <w:szCs w:val="32"/>
        </w:rPr>
        <w:t>技術尚屬實驗室規模，技術成熟度（Technology Readiness Level, TRL）僅3至5，落後於國際標竿國家之TRL8至9；波浪能及海洋溫差能處於中小型原型機研發測試階段，尚未通過海上長期測試，整體技術發展約為TRL4至6，落後國際標竿國家TRL6至7約1至2年；生質能之永續航空燃料產製技術尚處於TRL5，惟國際技術已達TRL9之商業化階段等。國科會考量前揭國內能源技術仍待持續研發驗證，規劃透過汲取國際推動策略與技術經驗，</w:t>
      </w:r>
      <w:proofErr w:type="gramStart"/>
      <w:r w:rsidRPr="00D34D2B">
        <w:rPr>
          <w:rFonts w:ascii="標楷體" w:eastAsia="標楷體" w:hAnsi="標楷體" w:cs="Times New Roman" w:hint="eastAsia"/>
          <w:bCs/>
          <w:color w:val="000000" w:themeColor="text1"/>
          <w:szCs w:val="32"/>
        </w:rPr>
        <w:t>策略性鏈結</w:t>
      </w:r>
      <w:proofErr w:type="gramEnd"/>
      <w:r w:rsidRPr="00D34D2B">
        <w:rPr>
          <w:rFonts w:ascii="標楷體" w:eastAsia="標楷體" w:hAnsi="標楷體" w:cs="Times New Roman" w:hint="eastAsia"/>
          <w:bCs/>
          <w:color w:val="000000" w:themeColor="text1"/>
          <w:szCs w:val="32"/>
        </w:rPr>
        <w:t>國際領先科</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機構，以縮短</w:t>
      </w:r>
      <w:proofErr w:type="gramStart"/>
      <w:r w:rsidRPr="00D34D2B">
        <w:rPr>
          <w:rFonts w:ascii="標楷體" w:eastAsia="標楷體" w:hAnsi="標楷體" w:cs="Times New Roman" w:hint="eastAsia"/>
          <w:bCs/>
          <w:color w:val="000000" w:themeColor="text1"/>
          <w:szCs w:val="32"/>
        </w:rPr>
        <w:t>國內淨零科技</w:t>
      </w:r>
      <w:proofErr w:type="gramEnd"/>
      <w:r w:rsidRPr="00D34D2B">
        <w:rPr>
          <w:rFonts w:ascii="標楷體" w:eastAsia="標楷體" w:hAnsi="標楷體" w:cs="Times New Roman" w:hint="eastAsia"/>
          <w:bCs/>
          <w:color w:val="000000" w:themeColor="text1"/>
          <w:szCs w:val="32"/>
        </w:rPr>
        <w:t>研發進程，惟截至</w:t>
      </w:r>
      <w:r w:rsidRPr="00D34D2B">
        <w:rPr>
          <w:rFonts w:ascii="標楷體" w:eastAsia="標楷體" w:hAnsi="標楷體" w:cs="Times New Roman" w:hint="eastAsia"/>
          <w:bCs/>
          <w:color w:val="000000" w:themeColor="text1"/>
          <w:szCs w:val="32"/>
        </w:rPr>
        <w:lastRenderedPageBreak/>
        <w:t>113年底止，除透過</w:t>
      </w:r>
      <w:proofErr w:type="gramStart"/>
      <w:r w:rsidRPr="00D34D2B">
        <w:rPr>
          <w:rFonts w:ascii="標楷體" w:eastAsia="標楷體" w:hAnsi="標楷體" w:cs="Times New Roman" w:hint="eastAsia"/>
          <w:bCs/>
          <w:color w:val="000000" w:themeColor="text1"/>
          <w:szCs w:val="32"/>
        </w:rPr>
        <w:t>臺</w:t>
      </w:r>
      <w:proofErr w:type="gramEnd"/>
      <w:r w:rsidRPr="00D34D2B">
        <w:rPr>
          <w:rFonts w:ascii="標楷體" w:eastAsia="標楷體" w:hAnsi="標楷體" w:cs="Times New Roman" w:hint="eastAsia"/>
          <w:bCs/>
          <w:color w:val="000000" w:themeColor="text1"/>
          <w:szCs w:val="32"/>
        </w:rPr>
        <w:t>德雙邊科學技術合作協議，推動雙邊</w:t>
      </w:r>
      <w:proofErr w:type="gramStart"/>
      <w:r w:rsidRPr="00D34D2B">
        <w:rPr>
          <w:rFonts w:ascii="標楷體" w:eastAsia="標楷體" w:hAnsi="標楷體" w:cs="Times New Roman" w:hint="eastAsia"/>
          <w:bCs/>
          <w:color w:val="000000" w:themeColor="text1"/>
          <w:szCs w:val="32"/>
        </w:rPr>
        <w:t>氫能科研</w:t>
      </w:r>
      <w:proofErr w:type="gramEnd"/>
      <w:r w:rsidRPr="00D34D2B">
        <w:rPr>
          <w:rFonts w:ascii="標楷體" w:eastAsia="標楷體" w:hAnsi="標楷體" w:cs="Times New Roman" w:hint="eastAsia"/>
          <w:bCs/>
          <w:color w:val="000000" w:themeColor="text1"/>
          <w:szCs w:val="32"/>
        </w:rPr>
        <w:t>合作計畫外，</w:t>
      </w:r>
      <w:proofErr w:type="gramStart"/>
      <w:r w:rsidRPr="00D34D2B">
        <w:rPr>
          <w:rFonts w:ascii="標楷體" w:eastAsia="標楷體" w:hAnsi="標楷體" w:cs="Times New Roman" w:hint="eastAsia"/>
          <w:bCs/>
          <w:color w:val="000000" w:themeColor="text1"/>
          <w:szCs w:val="32"/>
        </w:rPr>
        <w:t>其餘均無促成</w:t>
      </w:r>
      <w:proofErr w:type="gramEnd"/>
      <w:r w:rsidRPr="00D34D2B">
        <w:rPr>
          <w:rFonts w:ascii="標楷體" w:eastAsia="標楷體" w:hAnsi="標楷體" w:cs="Times New Roman" w:hint="eastAsia"/>
          <w:bCs/>
          <w:color w:val="000000" w:themeColor="text1"/>
          <w:szCs w:val="32"/>
        </w:rPr>
        <w:t>國際實</w:t>
      </w:r>
      <w:r w:rsidR="00C8563F" w:rsidRPr="00D34D2B">
        <w:rPr>
          <w:rFonts w:ascii="標楷體" w:eastAsia="標楷體" w:hAnsi="標楷體" w:cs="Times New Roman" w:hint="eastAsia"/>
          <w:bCs/>
          <w:noProof/>
          <w:color w:val="000000" w:themeColor="text1"/>
          <w:kern w:val="3"/>
          <w:szCs w:val="32"/>
        </w:rPr>
        <mc:AlternateContent>
          <mc:Choice Requires="wps">
            <w:drawing>
              <wp:anchor distT="0" distB="0" distL="114300" distR="114300" simplePos="0" relativeHeight="251777024" behindDoc="0" locked="0" layoutInCell="1" allowOverlap="1" wp14:anchorId="4850D986" wp14:editId="2A2F16D8">
                <wp:simplePos x="0" y="0"/>
                <wp:positionH relativeFrom="column">
                  <wp:posOffset>3011170</wp:posOffset>
                </wp:positionH>
                <wp:positionV relativeFrom="paragraph">
                  <wp:posOffset>71120</wp:posOffset>
                </wp:positionV>
                <wp:extent cx="3368040" cy="3276600"/>
                <wp:effectExtent l="0" t="0" r="0" b="5080"/>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8040" cy="3276600"/>
                        </a:xfrm>
                        <a:prstGeom prst="rect">
                          <a:avLst/>
                        </a:prstGeom>
                        <a:noFill/>
                        <a:ln w="6350">
                          <a:noFill/>
                        </a:ln>
                      </wps:spPr>
                      <wps:txbx>
                        <w:txbxContent>
                          <w:p w14:paraId="20DE7657" w14:textId="77777777" w:rsidR="00C8563F" w:rsidRPr="00401975" w:rsidRDefault="00C8563F" w:rsidP="00C8563F">
                            <w:pPr>
                              <w:spacing w:line="240" w:lineRule="exact"/>
                              <w:ind w:leftChars="-81" w:left="551" w:rightChars="-9" w:right="-22" w:hangingChars="358" w:hanging="745"/>
                              <w:jc w:val="center"/>
                              <w:rPr>
                                <w:rFonts w:ascii="標楷體" w:eastAsia="標楷體" w:hAnsi="標楷體"/>
                                <w:b/>
                                <w:spacing w:val="-16"/>
                                <w:szCs w:val="20"/>
                              </w:rPr>
                            </w:pPr>
                            <w:r w:rsidRPr="00401975">
                              <w:rPr>
                                <w:rFonts w:ascii="標楷體" w:eastAsia="標楷體" w:hAnsi="標楷體" w:hint="eastAsia"/>
                                <w:b/>
                                <w:spacing w:val="-16"/>
                                <w:szCs w:val="20"/>
                              </w:rPr>
                              <w:t>表</w:t>
                            </w:r>
                            <w:r w:rsidRPr="00401975">
                              <w:rPr>
                                <w:rFonts w:ascii="標楷體" w:eastAsia="標楷體" w:hAnsi="標楷體"/>
                                <w:b/>
                                <w:spacing w:val="-16"/>
                                <w:szCs w:val="20"/>
                              </w:rPr>
                              <w:t>4</w:t>
                            </w:r>
                            <w:r w:rsidRPr="00401975">
                              <w:rPr>
                                <w:rFonts w:ascii="標楷體" w:eastAsia="標楷體" w:hAnsi="標楷體" w:hint="eastAsia"/>
                                <w:b/>
                                <w:spacing w:val="-16"/>
                                <w:szCs w:val="20"/>
                              </w:rPr>
                              <w:t xml:space="preserve">　</w:t>
                            </w:r>
                            <w:r w:rsidRPr="00070C7F">
                              <w:rPr>
                                <w:rFonts w:ascii="標楷體" w:eastAsia="標楷體" w:hAnsi="標楷體" w:hint="eastAsia"/>
                                <w:b/>
                                <w:color w:val="000000" w:themeColor="text1"/>
                                <w:spacing w:val="-16"/>
                                <w:szCs w:val="20"/>
                              </w:rPr>
                              <w:t>截至1</w:t>
                            </w:r>
                            <w:r w:rsidRPr="00070C7F">
                              <w:rPr>
                                <w:rFonts w:ascii="標楷體" w:eastAsia="標楷體" w:hAnsi="標楷體"/>
                                <w:b/>
                                <w:color w:val="000000" w:themeColor="text1"/>
                                <w:spacing w:val="-16"/>
                                <w:szCs w:val="20"/>
                              </w:rPr>
                              <w:t>13</w:t>
                            </w:r>
                            <w:proofErr w:type="gramStart"/>
                            <w:r w:rsidRPr="00070C7F">
                              <w:rPr>
                                <w:rFonts w:ascii="標楷體" w:eastAsia="標楷體" w:hAnsi="標楷體" w:hint="eastAsia"/>
                                <w:b/>
                                <w:color w:val="000000" w:themeColor="text1"/>
                                <w:spacing w:val="-16"/>
                                <w:szCs w:val="20"/>
                              </w:rPr>
                              <w:t>年底</w:t>
                            </w:r>
                            <w:r w:rsidRPr="00401975">
                              <w:rPr>
                                <w:rFonts w:ascii="標楷體" w:eastAsia="標楷體" w:hAnsi="標楷體" w:hint="eastAsia"/>
                                <w:b/>
                                <w:spacing w:val="-16"/>
                                <w:szCs w:val="20"/>
                              </w:rPr>
                              <w:t>淨零科技</w:t>
                            </w:r>
                            <w:proofErr w:type="gramEnd"/>
                            <w:r w:rsidRPr="00401975">
                              <w:rPr>
                                <w:rFonts w:ascii="標楷體" w:eastAsia="標楷體" w:hAnsi="標楷體" w:hint="eastAsia"/>
                                <w:b/>
                                <w:spacing w:val="-16"/>
                                <w:szCs w:val="20"/>
                              </w:rPr>
                              <w:t>方案推動國際合作交流情形</w:t>
                            </w:r>
                          </w:p>
                          <w:tbl>
                            <w:tblPr>
                              <w:tblW w:w="5138"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4102"/>
                            </w:tblGrid>
                            <w:tr w:rsidR="00C8563F" w:rsidRPr="00442C36" w14:paraId="3F3555E9" w14:textId="77777777" w:rsidTr="00401975">
                              <w:trPr>
                                <w:trHeight w:val="181"/>
                              </w:trPr>
                              <w:tc>
                                <w:tcPr>
                                  <w:tcW w:w="1036" w:type="dxa"/>
                                  <w:shd w:val="clear" w:color="auto" w:fill="auto"/>
                                  <w:vAlign w:val="center"/>
                                </w:tcPr>
                                <w:p w14:paraId="116EBB9A" w14:textId="77777777" w:rsidR="00C8563F" w:rsidRPr="00163F0B" w:rsidRDefault="00C8563F" w:rsidP="00342E86">
                                  <w:pPr>
                                    <w:spacing w:line="220" w:lineRule="exact"/>
                                    <w:jc w:val="center"/>
                                    <w:rPr>
                                      <w:rFonts w:ascii="標楷體" w:eastAsia="標楷體" w:hAnsi="標楷體"/>
                                      <w:sz w:val="20"/>
                                      <w:szCs w:val="20"/>
                                    </w:rPr>
                                  </w:pPr>
                                  <w:r w:rsidRPr="00163F0B">
                                    <w:rPr>
                                      <w:rFonts w:ascii="標楷體" w:eastAsia="標楷體" w:hAnsi="標楷體" w:hint="eastAsia"/>
                                      <w:sz w:val="20"/>
                                      <w:szCs w:val="20"/>
                                    </w:rPr>
                                    <w:t>類型</w:t>
                                  </w:r>
                                </w:p>
                              </w:tc>
                              <w:tc>
                                <w:tcPr>
                                  <w:tcW w:w="4102" w:type="dxa"/>
                                  <w:shd w:val="clear" w:color="auto" w:fill="auto"/>
                                  <w:vAlign w:val="center"/>
                                </w:tcPr>
                                <w:p w14:paraId="601FCE2C" w14:textId="77777777" w:rsidR="00C8563F" w:rsidRPr="00163F0B" w:rsidRDefault="00C8563F" w:rsidP="00342E86">
                                  <w:pPr>
                                    <w:spacing w:line="220" w:lineRule="exact"/>
                                    <w:jc w:val="center"/>
                                    <w:rPr>
                                      <w:rFonts w:ascii="標楷體" w:eastAsia="標楷體" w:hAnsi="標楷體"/>
                                      <w:sz w:val="20"/>
                                      <w:szCs w:val="20"/>
                                    </w:rPr>
                                  </w:pPr>
                                  <w:r w:rsidRPr="00163F0B">
                                    <w:rPr>
                                      <w:rFonts w:ascii="標楷體" w:eastAsia="標楷體" w:hAnsi="標楷體" w:hint="eastAsia"/>
                                      <w:sz w:val="20"/>
                                      <w:szCs w:val="20"/>
                                    </w:rPr>
                                    <w:t>辦理項目</w:t>
                                  </w:r>
                                </w:p>
                              </w:tc>
                            </w:tr>
                            <w:tr w:rsidR="00C8563F" w:rsidRPr="00442C36" w14:paraId="354860EB" w14:textId="77777777" w:rsidTr="00401975">
                              <w:trPr>
                                <w:trHeight w:val="170"/>
                              </w:trPr>
                              <w:tc>
                                <w:tcPr>
                                  <w:tcW w:w="1036" w:type="dxa"/>
                                  <w:shd w:val="clear" w:color="auto" w:fill="auto"/>
                                  <w:vAlign w:val="center"/>
                                </w:tcPr>
                                <w:p w14:paraId="7C2DA302"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合作研發</w:t>
                                  </w:r>
                                </w:p>
                              </w:tc>
                              <w:tc>
                                <w:tcPr>
                                  <w:tcW w:w="4102" w:type="dxa"/>
                                  <w:shd w:val="clear" w:color="auto" w:fill="auto"/>
                                  <w:vAlign w:val="center"/>
                                </w:tcPr>
                                <w:p w14:paraId="7DD37BFC" w14:textId="77777777" w:rsidR="00C8563F" w:rsidRPr="00163F0B" w:rsidRDefault="00C8563F" w:rsidP="00342E86">
                                  <w:pPr>
                                    <w:spacing w:line="220" w:lineRule="exact"/>
                                    <w:jc w:val="both"/>
                                    <w:rPr>
                                      <w:rFonts w:ascii="標楷體" w:eastAsia="標楷體" w:hAnsi="標楷體"/>
                                      <w:sz w:val="20"/>
                                      <w:szCs w:val="20"/>
                                    </w:rPr>
                                  </w:pPr>
                                  <w:proofErr w:type="gramStart"/>
                                  <w:r w:rsidRPr="00163F0B">
                                    <w:rPr>
                                      <w:rFonts w:ascii="標楷體" w:eastAsia="標楷體" w:hAnsi="標楷體" w:hint="eastAsia"/>
                                      <w:sz w:val="20"/>
                                      <w:szCs w:val="20"/>
                                    </w:rPr>
                                    <w:t>臺德氫能</w:t>
                                  </w:r>
                                  <w:proofErr w:type="gramEnd"/>
                                  <w:r w:rsidRPr="00163F0B">
                                    <w:rPr>
                                      <w:rFonts w:ascii="標楷體" w:eastAsia="標楷體" w:hAnsi="標楷體" w:hint="eastAsia"/>
                                      <w:sz w:val="20"/>
                                      <w:szCs w:val="20"/>
                                    </w:rPr>
                                    <w:t>主題雙邊科</w:t>
                                  </w:r>
                                  <w:proofErr w:type="gramStart"/>
                                  <w:r w:rsidRPr="00163F0B">
                                    <w:rPr>
                                      <w:rFonts w:ascii="標楷體" w:eastAsia="標楷體" w:hAnsi="標楷體" w:hint="eastAsia"/>
                                      <w:sz w:val="20"/>
                                      <w:szCs w:val="20"/>
                                    </w:rPr>
                                    <w:t>研</w:t>
                                  </w:r>
                                  <w:proofErr w:type="gramEnd"/>
                                  <w:r w:rsidRPr="00163F0B">
                                    <w:rPr>
                                      <w:rFonts w:ascii="標楷體" w:eastAsia="標楷體" w:hAnsi="標楷體" w:hint="eastAsia"/>
                                      <w:sz w:val="20"/>
                                      <w:szCs w:val="20"/>
                                    </w:rPr>
                                    <w:t>合作計畫</w:t>
                                  </w:r>
                                </w:p>
                              </w:tc>
                            </w:tr>
                            <w:tr w:rsidR="00C8563F" w:rsidRPr="00442C36" w14:paraId="6BD152FB" w14:textId="77777777" w:rsidTr="00401975">
                              <w:trPr>
                                <w:trHeight w:val="170"/>
                              </w:trPr>
                              <w:tc>
                                <w:tcPr>
                                  <w:tcW w:w="1036" w:type="dxa"/>
                                  <w:vMerge w:val="restart"/>
                                  <w:shd w:val="clear" w:color="auto" w:fill="auto"/>
                                  <w:vAlign w:val="center"/>
                                </w:tcPr>
                                <w:p w14:paraId="34BAE047"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國際參訪</w:t>
                                  </w:r>
                                </w:p>
                              </w:tc>
                              <w:tc>
                                <w:tcPr>
                                  <w:tcW w:w="4102" w:type="dxa"/>
                                  <w:shd w:val="clear" w:color="auto" w:fill="auto"/>
                                  <w:vAlign w:val="center"/>
                                </w:tcPr>
                                <w:p w14:paraId="003AD38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參訪英國蘇格蘭及挪威具代表性企業、研究單位及碳捕捉示範案場</w:t>
                                  </w:r>
                                </w:p>
                              </w:tc>
                            </w:tr>
                            <w:tr w:rsidR="00C8563F" w:rsidRPr="00442C36" w14:paraId="3825C250" w14:textId="77777777" w:rsidTr="00401975">
                              <w:trPr>
                                <w:trHeight w:val="170"/>
                              </w:trPr>
                              <w:tc>
                                <w:tcPr>
                                  <w:tcW w:w="1036" w:type="dxa"/>
                                  <w:vMerge/>
                                  <w:shd w:val="clear" w:color="auto" w:fill="auto"/>
                                </w:tcPr>
                                <w:p w14:paraId="586953D4"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5BC1E2C7" w14:textId="77777777" w:rsidR="00C8563F" w:rsidRPr="00CB425E" w:rsidRDefault="00C8563F" w:rsidP="00342E86">
                                  <w:pPr>
                                    <w:spacing w:line="220" w:lineRule="exact"/>
                                    <w:jc w:val="both"/>
                                    <w:rPr>
                                      <w:rFonts w:ascii="標楷體" w:eastAsia="標楷體" w:hAnsi="標楷體"/>
                                      <w:spacing w:val="-2"/>
                                      <w:sz w:val="20"/>
                                      <w:szCs w:val="20"/>
                                    </w:rPr>
                                  </w:pPr>
                                  <w:r w:rsidRPr="00CB425E">
                                    <w:rPr>
                                      <w:rFonts w:ascii="標楷體" w:eastAsia="標楷體" w:hAnsi="標楷體" w:hint="eastAsia"/>
                                      <w:spacing w:val="-2"/>
                                      <w:sz w:val="20"/>
                                      <w:szCs w:val="20"/>
                                    </w:rPr>
                                    <w:t>至法國、丹麥、芬蘭及瑞典</w:t>
                                  </w:r>
                                  <w:proofErr w:type="gramStart"/>
                                  <w:r w:rsidRPr="00CB425E">
                                    <w:rPr>
                                      <w:rFonts w:ascii="標楷體" w:eastAsia="標楷體" w:hAnsi="標楷體" w:hint="eastAsia"/>
                                      <w:spacing w:val="-2"/>
                                      <w:sz w:val="20"/>
                                      <w:szCs w:val="20"/>
                                    </w:rPr>
                                    <w:t>進行淨零科技</w:t>
                                  </w:r>
                                  <w:proofErr w:type="gramEnd"/>
                                  <w:r w:rsidRPr="00CB425E">
                                    <w:rPr>
                                      <w:rFonts w:ascii="標楷體" w:eastAsia="標楷體" w:hAnsi="標楷體" w:hint="eastAsia"/>
                                      <w:spacing w:val="-2"/>
                                      <w:sz w:val="20"/>
                                      <w:szCs w:val="20"/>
                                    </w:rPr>
                                    <w:t>訪查</w:t>
                                  </w:r>
                                </w:p>
                              </w:tc>
                            </w:tr>
                            <w:tr w:rsidR="00C8563F" w:rsidRPr="00442C36" w14:paraId="2F86AFED" w14:textId="77777777" w:rsidTr="00401975">
                              <w:trPr>
                                <w:trHeight w:val="170"/>
                              </w:trPr>
                              <w:tc>
                                <w:tcPr>
                                  <w:tcW w:w="1036" w:type="dxa"/>
                                  <w:vMerge/>
                                  <w:shd w:val="clear" w:color="auto" w:fill="auto"/>
                                </w:tcPr>
                                <w:p w14:paraId="1B9C3E9F"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541B1F2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考察日本及韓國半導體、人工智慧</w:t>
                                  </w:r>
                                  <w:r>
                                    <w:rPr>
                                      <w:rFonts w:ascii="標楷體" w:eastAsia="標楷體" w:hAnsi="標楷體" w:hint="eastAsia"/>
                                      <w:sz w:val="20"/>
                                      <w:szCs w:val="20"/>
                                    </w:rPr>
                                    <w:t>（</w:t>
                                  </w:r>
                                  <w:r w:rsidRPr="00163F0B">
                                    <w:rPr>
                                      <w:rFonts w:ascii="標楷體" w:eastAsia="標楷體" w:hAnsi="標楷體"/>
                                      <w:sz w:val="20"/>
                                      <w:szCs w:val="20"/>
                                    </w:rPr>
                                    <w:t>AI</w:t>
                                  </w:r>
                                  <w:r>
                                    <w:rPr>
                                      <w:rFonts w:ascii="標楷體" w:eastAsia="標楷體" w:hAnsi="標楷體" w:hint="eastAsia"/>
                                      <w:sz w:val="20"/>
                                      <w:szCs w:val="20"/>
                                    </w:rPr>
                                    <w:t>）</w:t>
                                  </w:r>
                                  <w:r w:rsidRPr="00163F0B">
                                    <w:rPr>
                                      <w:rFonts w:ascii="標楷體" w:eastAsia="標楷體" w:hAnsi="標楷體" w:hint="eastAsia"/>
                                      <w:sz w:val="20"/>
                                      <w:szCs w:val="20"/>
                                    </w:rPr>
                                    <w:t>及能源戰略</w:t>
                                  </w:r>
                                  <w:proofErr w:type="gramStart"/>
                                  <w:r w:rsidRPr="00163F0B">
                                    <w:rPr>
                                      <w:rFonts w:ascii="標楷體" w:eastAsia="標楷體" w:hAnsi="標楷體" w:hint="eastAsia"/>
                                      <w:sz w:val="20"/>
                                      <w:szCs w:val="20"/>
                                    </w:rPr>
                                    <w:t>之淨零科技</w:t>
                                  </w:r>
                                  <w:proofErr w:type="gramEnd"/>
                                  <w:r w:rsidRPr="00163F0B">
                                    <w:rPr>
                                      <w:rFonts w:ascii="標楷體" w:eastAsia="標楷體" w:hAnsi="標楷體" w:hint="eastAsia"/>
                                      <w:sz w:val="20"/>
                                      <w:szCs w:val="20"/>
                                    </w:rPr>
                                    <w:t>策略發展</w:t>
                                  </w:r>
                                </w:p>
                              </w:tc>
                            </w:tr>
                            <w:tr w:rsidR="00C8563F" w:rsidRPr="00442C36" w14:paraId="5B06B9B0" w14:textId="77777777" w:rsidTr="00401975">
                              <w:trPr>
                                <w:trHeight w:val="170"/>
                              </w:trPr>
                              <w:tc>
                                <w:tcPr>
                                  <w:tcW w:w="1036" w:type="dxa"/>
                                  <w:vMerge/>
                                  <w:shd w:val="clear" w:color="auto" w:fill="auto"/>
                                </w:tcPr>
                                <w:p w14:paraId="5D17D6A3"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76920640" w14:textId="77777777" w:rsidR="00C8563F" w:rsidRPr="00163F0B" w:rsidRDefault="00C8563F" w:rsidP="00342E86">
                                  <w:pPr>
                                    <w:spacing w:line="220" w:lineRule="exact"/>
                                    <w:jc w:val="both"/>
                                    <w:rPr>
                                      <w:rFonts w:ascii="標楷體" w:eastAsia="標楷體" w:hAnsi="標楷體"/>
                                      <w:spacing w:val="-2"/>
                                      <w:sz w:val="20"/>
                                      <w:szCs w:val="20"/>
                                    </w:rPr>
                                  </w:pPr>
                                  <w:r w:rsidRPr="00163F0B">
                                    <w:rPr>
                                      <w:rFonts w:ascii="標楷體" w:eastAsia="標楷體" w:hAnsi="標楷體" w:hint="eastAsia"/>
                                      <w:spacing w:val="-2"/>
                                      <w:sz w:val="20"/>
                                      <w:szCs w:val="20"/>
                                    </w:rPr>
                                    <w:t>至法國、比利時、荷蘭及德國考察</w:t>
                                  </w:r>
                                  <w:proofErr w:type="gramStart"/>
                                  <w:r w:rsidRPr="00163F0B">
                                    <w:rPr>
                                      <w:rFonts w:ascii="標楷體" w:eastAsia="標楷體" w:hAnsi="標楷體" w:hint="eastAsia"/>
                                      <w:spacing w:val="-2"/>
                                      <w:sz w:val="20"/>
                                      <w:szCs w:val="20"/>
                                    </w:rPr>
                                    <w:t>工業脫碳與</w:t>
                                  </w:r>
                                  <w:proofErr w:type="gramEnd"/>
                                  <w:r w:rsidRPr="00163F0B">
                                    <w:rPr>
                                      <w:rFonts w:ascii="標楷體" w:eastAsia="標楷體" w:hAnsi="標楷體" w:hint="eastAsia"/>
                                      <w:spacing w:val="-2"/>
                                      <w:sz w:val="20"/>
                                      <w:szCs w:val="20"/>
                                    </w:rPr>
                                    <w:t>二氧化碳再利用技術暨產業發展</w:t>
                                  </w:r>
                                </w:p>
                              </w:tc>
                            </w:tr>
                            <w:tr w:rsidR="00C8563F" w:rsidRPr="00442C36" w14:paraId="6CED5ACF" w14:textId="77777777" w:rsidTr="00401975">
                              <w:trPr>
                                <w:trHeight w:val="170"/>
                              </w:trPr>
                              <w:tc>
                                <w:tcPr>
                                  <w:tcW w:w="1036" w:type="dxa"/>
                                  <w:vMerge w:val="restart"/>
                                  <w:shd w:val="clear" w:color="auto" w:fill="auto"/>
                                  <w:vAlign w:val="center"/>
                                </w:tcPr>
                                <w:p w14:paraId="2C0E794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國際會議</w:t>
                                  </w:r>
                                </w:p>
                              </w:tc>
                              <w:tc>
                                <w:tcPr>
                                  <w:tcW w:w="4102" w:type="dxa"/>
                                  <w:shd w:val="clear" w:color="auto" w:fill="auto"/>
                                  <w:vAlign w:val="center"/>
                                </w:tcPr>
                                <w:p w14:paraId="424F07DC"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參加聯合國氣候變化綱要公約第2</w:t>
                                  </w:r>
                                  <w:r w:rsidRPr="00163F0B">
                                    <w:rPr>
                                      <w:rFonts w:ascii="標楷體" w:eastAsia="標楷體" w:hAnsi="標楷體"/>
                                      <w:sz w:val="20"/>
                                      <w:szCs w:val="20"/>
                                    </w:rPr>
                                    <w:t>8</w:t>
                                  </w:r>
                                  <w:r w:rsidRPr="00163F0B">
                                    <w:rPr>
                                      <w:rFonts w:ascii="標楷體" w:eastAsia="標楷體" w:hAnsi="標楷體" w:hint="eastAsia"/>
                                      <w:sz w:val="20"/>
                                      <w:szCs w:val="20"/>
                                    </w:rPr>
                                    <w:t>次及第2</w:t>
                                  </w:r>
                                  <w:r w:rsidRPr="00163F0B">
                                    <w:rPr>
                                      <w:rFonts w:ascii="標楷體" w:eastAsia="標楷體" w:hAnsi="標楷體"/>
                                      <w:sz w:val="20"/>
                                      <w:szCs w:val="20"/>
                                    </w:rPr>
                                    <w:t>9</w:t>
                                  </w:r>
                                  <w:r w:rsidRPr="00163F0B">
                                    <w:rPr>
                                      <w:rFonts w:ascii="標楷體" w:eastAsia="標楷體" w:hAnsi="標楷體" w:hint="eastAsia"/>
                                      <w:sz w:val="20"/>
                                      <w:szCs w:val="20"/>
                                    </w:rPr>
                                    <w:t>次締結方大會</w:t>
                                  </w:r>
                                </w:p>
                              </w:tc>
                            </w:tr>
                            <w:tr w:rsidR="00C8563F" w:rsidRPr="00442C36" w14:paraId="2A413E23" w14:textId="77777777" w:rsidTr="00401975">
                              <w:trPr>
                                <w:trHeight w:val="170"/>
                              </w:trPr>
                              <w:tc>
                                <w:tcPr>
                                  <w:tcW w:w="1036" w:type="dxa"/>
                                  <w:vMerge/>
                                  <w:shd w:val="clear" w:color="auto" w:fill="auto"/>
                                  <w:vAlign w:val="center"/>
                                </w:tcPr>
                                <w:p w14:paraId="68C1B9DF"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6B0497D2"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w:t>
                                  </w:r>
                                  <w:proofErr w:type="gramStart"/>
                                  <w:r w:rsidRPr="00163F0B">
                                    <w:rPr>
                                      <w:rFonts w:ascii="標楷體" w:eastAsia="標楷體" w:hAnsi="標楷體" w:hint="eastAsia"/>
                                      <w:sz w:val="20"/>
                                      <w:szCs w:val="20"/>
                                    </w:rPr>
                                    <w:t>臺</w:t>
                                  </w:r>
                                  <w:proofErr w:type="gramEnd"/>
                                  <w:r w:rsidRPr="00163F0B">
                                    <w:rPr>
                                      <w:rFonts w:ascii="標楷體" w:eastAsia="標楷體" w:hAnsi="標楷體" w:hint="eastAsia"/>
                                      <w:sz w:val="20"/>
                                      <w:szCs w:val="20"/>
                                    </w:rPr>
                                    <w:t>法科學研究會議</w:t>
                                  </w:r>
                                </w:p>
                              </w:tc>
                            </w:tr>
                            <w:tr w:rsidR="00C8563F" w:rsidRPr="00442C36" w14:paraId="1C1FD70E" w14:textId="77777777" w:rsidTr="00401975">
                              <w:trPr>
                                <w:trHeight w:val="170"/>
                              </w:trPr>
                              <w:tc>
                                <w:tcPr>
                                  <w:tcW w:w="1036" w:type="dxa"/>
                                  <w:vMerge/>
                                  <w:shd w:val="clear" w:color="auto" w:fill="auto"/>
                                </w:tcPr>
                                <w:p w14:paraId="23F99F74"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3A66FDB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參加</w:t>
                                  </w:r>
                                  <w:proofErr w:type="gramStart"/>
                                  <w:r w:rsidRPr="00163F0B">
                                    <w:rPr>
                                      <w:rFonts w:ascii="標楷體" w:eastAsia="標楷體" w:hAnsi="標楷體" w:hint="eastAsia"/>
                                      <w:sz w:val="20"/>
                                      <w:szCs w:val="20"/>
                                    </w:rPr>
                                    <w:t>臺</w:t>
                                  </w:r>
                                  <w:proofErr w:type="gramEnd"/>
                                  <w:r w:rsidRPr="00163F0B">
                                    <w:rPr>
                                      <w:rFonts w:ascii="標楷體" w:eastAsia="標楷體" w:hAnsi="標楷體" w:hint="eastAsia"/>
                                      <w:sz w:val="20"/>
                                      <w:szCs w:val="20"/>
                                    </w:rPr>
                                    <w:t>法雙邊科</w:t>
                                  </w:r>
                                  <w:proofErr w:type="gramStart"/>
                                  <w:r w:rsidRPr="00163F0B">
                                    <w:rPr>
                                      <w:rFonts w:ascii="標楷體" w:eastAsia="標楷體" w:hAnsi="標楷體" w:hint="eastAsia"/>
                                      <w:sz w:val="20"/>
                                      <w:szCs w:val="20"/>
                                    </w:rPr>
                                    <w:t>研</w:t>
                                  </w:r>
                                  <w:proofErr w:type="gramEnd"/>
                                  <w:r w:rsidRPr="00163F0B">
                                    <w:rPr>
                                      <w:rFonts w:ascii="標楷體" w:eastAsia="標楷體" w:hAnsi="標楷體" w:hint="eastAsia"/>
                                      <w:sz w:val="20"/>
                                      <w:szCs w:val="20"/>
                                    </w:rPr>
                                    <w:t>交流會議</w:t>
                                  </w:r>
                                </w:p>
                              </w:tc>
                            </w:tr>
                            <w:tr w:rsidR="00C8563F" w:rsidRPr="00442C36" w14:paraId="33332958" w14:textId="77777777" w:rsidTr="00401975">
                              <w:trPr>
                                <w:trHeight w:val="170"/>
                              </w:trPr>
                              <w:tc>
                                <w:tcPr>
                                  <w:tcW w:w="1036" w:type="dxa"/>
                                  <w:vMerge/>
                                  <w:shd w:val="clear" w:color="auto" w:fill="auto"/>
                                </w:tcPr>
                                <w:p w14:paraId="0C8A06CF"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2633FB0F"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參加永續航空燃料高峰會議</w:t>
                                  </w:r>
                                </w:p>
                              </w:tc>
                            </w:tr>
                            <w:tr w:rsidR="00C8563F" w:rsidRPr="00442C36" w14:paraId="2188114E" w14:textId="77777777" w:rsidTr="00401975">
                              <w:trPr>
                                <w:trHeight w:val="170"/>
                              </w:trPr>
                              <w:tc>
                                <w:tcPr>
                                  <w:tcW w:w="1036" w:type="dxa"/>
                                  <w:vMerge/>
                                  <w:shd w:val="clear" w:color="auto" w:fill="auto"/>
                                </w:tcPr>
                                <w:p w14:paraId="4CC5E5F7"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5F141C21"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舉辦2</w:t>
                                  </w:r>
                                  <w:r w:rsidRPr="00163F0B">
                                    <w:rPr>
                                      <w:rFonts w:ascii="標楷體" w:eastAsia="標楷體" w:hAnsi="標楷體"/>
                                      <w:sz w:val="20"/>
                                      <w:szCs w:val="20"/>
                                    </w:rPr>
                                    <w:t>024</w:t>
                                  </w:r>
                                  <w:r w:rsidRPr="00163F0B">
                                    <w:rPr>
                                      <w:rFonts w:ascii="標楷體" w:eastAsia="標楷體" w:hAnsi="標楷體" w:hint="eastAsia"/>
                                      <w:sz w:val="20"/>
                                      <w:szCs w:val="20"/>
                                    </w:rPr>
                                    <w:t>臺灣</w:t>
                                  </w:r>
                                  <w:r>
                                    <w:rPr>
                                      <w:rFonts w:ascii="標楷體" w:eastAsia="標楷體" w:hAnsi="標楷體" w:hint="eastAsia"/>
                                      <w:sz w:val="20"/>
                                      <w:szCs w:val="20"/>
                                    </w:rPr>
                                    <w:t>－</w:t>
                                  </w:r>
                                  <w:r w:rsidRPr="00163F0B">
                                    <w:rPr>
                                      <w:rFonts w:ascii="標楷體" w:eastAsia="標楷體" w:hAnsi="標楷體" w:hint="eastAsia"/>
                                      <w:sz w:val="20"/>
                                      <w:szCs w:val="20"/>
                                    </w:rPr>
                                    <w:t>北歐永續能源論壇</w:t>
                                  </w:r>
                                </w:p>
                              </w:tc>
                            </w:tr>
                            <w:tr w:rsidR="00C8563F" w:rsidRPr="00442C36" w14:paraId="4C8937C1" w14:textId="77777777" w:rsidTr="00401975">
                              <w:trPr>
                                <w:trHeight w:val="170"/>
                              </w:trPr>
                              <w:tc>
                                <w:tcPr>
                                  <w:tcW w:w="1036" w:type="dxa"/>
                                  <w:vMerge/>
                                  <w:shd w:val="clear" w:color="auto" w:fill="auto"/>
                                </w:tcPr>
                                <w:p w14:paraId="7C0CA5B7"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0C3E4928"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w:t>
                                  </w:r>
                                  <w:proofErr w:type="gramStart"/>
                                  <w:r w:rsidRPr="00163F0B">
                                    <w:rPr>
                                      <w:rFonts w:ascii="標楷體" w:eastAsia="標楷體" w:hAnsi="標楷體" w:hint="eastAsia"/>
                                      <w:sz w:val="20"/>
                                      <w:szCs w:val="20"/>
                                    </w:rPr>
                                    <w:t>臺智氫能</w:t>
                                  </w:r>
                                  <w:proofErr w:type="gramEnd"/>
                                  <w:r w:rsidRPr="00163F0B">
                                    <w:rPr>
                                      <w:rFonts w:ascii="標楷體" w:eastAsia="標楷體" w:hAnsi="標楷體" w:hint="eastAsia"/>
                                      <w:sz w:val="20"/>
                                      <w:szCs w:val="20"/>
                                    </w:rPr>
                                    <w:t>對話交流</w:t>
                                  </w:r>
                                </w:p>
                              </w:tc>
                            </w:tr>
                            <w:tr w:rsidR="00C8563F" w:rsidRPr="00442C36" w14:paraId="177600AB" w14:textId="77777777" w:rsidTr="00401975">
                              <w:trPr>
                                <w:trHeight w:val="170"/>
                              </w:trPr>
                              <w:tc>
                                <w:tcPr>
                                  <w:tcW w:w="1036" w:type="dxa"/>
                                  <w:vMerge/>
                                  <w:shd w:val="clear" w:color="auto" w:fill="auto"/>
                                </w:tcPr>
                                <w:p w14:paraId="472CD81B"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1E6B5A5A" w14:textId="77777777" w:rsidR="00C8563F" w:rsidRPr="00163F0B" w:rsidRDefault="00C8563F" w:rsidP="00342E86">
                                  <w:pPr>
                                    <w:spacing w:line="220" w:lineRule="exact"/>
                                    <w:jc w:val="both"/>
                                    <w:rPr>
                                      <w:rFonts w:ascii="標楷體" w:eastAsia="標楷體" w:hAnsi="標楷體"/>
                                      <w:sz w:val="20"/>
                                      <w:szCs w:val="20"/>
                                    </w:rPr>
                                  </w:pPr>
                                  <w:proofErr w:type="gramStart"/>
                                  <w:r w:rsidRPr="00163F0B">
                                    <w:rPr>
                                      <w:rFonts w:ascii="標楷體" w:eastAsia="標楷體" w:hAnsi="標楷體" w:hint="eastAsia"/>
                                      <w:sz w:val="20"/>
                                      <w:szCs w:val="20"/>
                                    </w:rPr>
                                    <w:t>舉辦淨零轉型</w:t>
                                  </w:r>
                                  <w:proofErr w:type="gramEnd"/>
                                  <w:r w:rsidRPr="00163F0B">
                                    <w:rPr>
                                      <w:rFonts w:ascii="標楷體" w:eastAsia="標楷體" w:hAnsi="標楷體" w:hint="eastAsia"/>
                                      <w:sz w:val="20"/>
                                      <w:szCs w:val="20"/>
                                    </w:rPr>
                                    <w:t>科技論壇</w:t>
                                  </w:r>
                                </w:p>
                              </w:tc>
                            </w:tr>
                            <w:tr w:rsidR="00C8563F" w:rsidRPr="00442C36" w14:paraId="1CC488FD" w14:textId="77777777" w:rsidTr="00401975">
                              <w:trPr>
                                <w:trHeight w:val="170"/>
                              </w:trPr>
                              <w:tc>
                                <w:tcPr>
                                  <w:tcW w:w="1036" w:type="dxa"/>
                                  <w:vMerge w:val="restart"/>
                                  <w:shd w:val="clear" w:color="auto" w:fill="auto"/>
                                  <w:vAlign w:val="center"/>
                                </w:tcPr>
                                <w:p w14:paraId="25046F06"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國際展會</w:t>
                                  </w:r>
                                </w:p>
                              </w:tc>
                              <w:tc>
                                <w:tcPr>
                                  <w:tcW w:w="4102" w:type="dxa"/>
                                  <w:shd w:val="clear" w:color="auto" w:fill="auto"/>
                                  <w:vAlign w:val="center"/>
                                </w:tcPr>
                                <w:p w14:paraId="3623F6EC"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舉辦2</w:t>
                                  </w:r>
                                  <w:r w:rsidRPr="00163F0B">
                                    <w:rPr>
                                      <w:rFonts w:ascii="標楷體" w:eastAsia="標楷體" w:hAnsi="標楷體"/>
                                      <w:sz w:val="20"/>
                                      <w:szCs w:val="20"/>
                                    </w:rPr>
                                    <w:t>050</w:t>
                                  </w:r>
                                  <w:proofErr w:type="gramStart"/>
                                  <w:r w:rsidRPr="00163F0B">
                                    <w:rPr>
                                      <w:rFonts w:ascii="標楷體" w:eastAsia="標楷體" w:hAnsi="標楷體" w:hint="eastAsia"/>
                                      <w:sz w:val="20"/>
                                      <w:szCs w:val="20"/>
                                    </w:rPr>
                                    <w:t>淨零城市</w:t>
                                  </w:r>
                                  <w:proofErr w:type="gramEnd"/>
                                  <w:r w:rsidRPr="00163F0B">
                                    <w:rPr>
                                      <w:rFonts w:ascii="標楷體" w:eastAsia="標楷體" w:hAnsi="標楷體" w:hint="eastAsia"/>
                                      <w:sz w:val="20"/>
                                      <w:szCs w:val="20"/>
                                    </w:rPr>
                                    <w:t>展</w:t>
                                  </w:r>
                                  <w:r>
                                    <w:rPr>
                                      <w:rFonts w:ascii="標楷體" w:eastAsia="標楷體" w:hAnsi="標楷體" w:hint="eastAsia"/>
                                      <w:sz w:val="20"/>
                                      <w:szCs w:val="20"/>
                                    </w:rPr>
                                    <w:t>（</w:t>
                                  </w:r>
                                  <w:r w:rsidRPr="00163F0B">
                                    <w:rPr>
                                      <w:rFonts w:ascii="標楷體" w:eastAsia="標楷體" w:hAnsi="標楷體" w:hint="eastAsia"/>
                                      <w:sz w:val="20"/>
                                      <w:szCs w:val="20"/>
                                    </w:rPr>
                                    <w:t>淨零科技主題館</w:t>
                                  </w:r>
                                  <w:r>
                                    <w:rPr>
                                      <w:rFonts w:ascii="標楷體" w:eastAsia="標楷體" w:hAnsi="標楷體" w:hint="eastAsia"/>
                                      <w:sz w:val="20"/>
                                      <w:szCs w:val="20"/>
                                    </w:rPr>
                                    <w:t>）</w:t>
                                  </w:r>
                                </w:p>
                              </w:tc>
                            </w:tr>
                            <w:tr w:rsidR="00C8563F" w:rsidRPr="00442C36" w14:paraId="7CF35D67" w14:textId="77777777" w:rsidTr="00401975">
                              <w:trPr>
                                <w:trHeight w:val="170"/>
                              </w:trPr>
                              <w:tc>
                                <w:tcPr>
                                  <w:tcW w:w="1036" w:type="dxa"/>
                                  <w:vMerge/>
                                  <w:shd w:val="clear" w:color="auto" w:fill="auto"/>
                                </w:tcPr>
                                <w:p w14:paraId="3AC80FCD" w14:textId="77777777" w:rsidR="00C8563F" w:rsidRPr="00163F0B" w:rsidRDefault="00C8563F" w:rsidP="00342E86">
                                  <w:pPr>
                                    <w:spacing w:line="220" w:lineRule="exact"/>
                                    <w:rPr>
                                      <w:rFonts w:ascii="標楷體" w:eastAsia="標楷體" w:hAnsi="標楷體"/>
                                      <w:b/>
                                      <w:sz w:val="20"/>
                                      <w:szCs w:val="20"/>
                                    </w:rPr>
                                  </w:pPr>
                                </w:p>
                              </w:tc>
                              <w:tc>
                                <w:tcPr>
                                  <w:tcW w:w="4102" w:type="dxa"/>
                                  <w:shd w:val="clear" w:color="auto" w:fill="auto"/>
                                  <w:vAlign w:val="center"/>
                                </w:tcPr>
                                <w:p w14:paraId="281306AA" w14:textId="77777777" w:rsidR="00C8563F" w:rsidRPr="00163F0B" w:rsidRDefault="00C8563F" w:rsidP="00342E86">
                                  <w:pPr>
                                    <w:spacing w:line="220" w:lineRule="exact"/>
                                    <w:jc w:val="both"/>
                                    <w:rPr>
                                      <w:rFonts w:ascii="標楷體" w:eastAsia="標楷體" w:hAnsi="標楷體"/>
                                      <w:b/>
                                      <w:sz w:val="20"/>
                                      <w:szCs w:val="20"/>
                                    </w:rPr>
                                  </w:pPr>
                                  <w:r w:rsidRPr="00163F0B">
                                    <w:rPr>
                                      <w:rFonts w:ascii="標楷體" w:eastAsia="標楷體" w:hAnsi="標楷體" w:hint="eastAsia"/>
                                      <w:sz w:val="20"/>
                                      <w:szCs w:val="20"/>
                                    </w:rPr>
                                    <w:t>舉辦2</w:t>
                                  </w:r>
                                  <w:r w:rsidRPr="00163F0B">
                                    <w:rPr>
                                      <w:rFonts w:ascii="標楷體" w:eastAsia="標楷體" w:hAnsi="標楷體"/>
                                      <w:sz w:val="20"/>
                                      <w:szCs w:val="20"/>
                                    </w:rPr>
                                    <w:t>023</w:t>
                                  </w:r>
                                  <w:r w:rsidRPr="00163F0B">
                                    <w:rPr>
                                      <w:rFonts w:ascii="標楷體" w:eastAsia="標楷體" w:hAnsi="標楷體" w:hint="eastAsia"/>
                                      <w:sz w:val="20"/>
                                      <w:szCs w:val="20"/>
                                    </w:rPr>
                                    <w:t>亞太永續博覽會</w:t>
                                  </w:r>
                                </w:p>
                              </w:tc>
                            </w:tr>
                          </w:tbl>
                          <w:p w14:paraId="1F533AB8" w14:textId="77777777" w:rsidR="00C8563F" w:rsidRPr="00163F0B" w:rsidRDefault="00C8563F" w:rsidP="00C8563F">
                            <w:pPr>
                              <w:spacing w:line="220" w:lineRule="exact"/>
                              <w:ind w:leftChars="-63" w:left="749" w:rightChars="-10" w:right="-24" w:hangingChars="500" w:hanging="900"/>
                              <w:jc w:val="both"/>
                              <w:rPr>
                                <w:rFonts w:ascii="標楷體" w:eastAsia="標楷體" w:hAnsi="標楷體"/>
                                <w:sz w:val="18"/>
                                <w:szCs w:val="18"/>
                              </w:rPr>
                            </w:pPr>
                            <w:r w:rsidRPr="00163F0B">
                              <w:rPr>
                                <w:rFonts w:ascii="標楷體" w:eastAsia="標楷體" w:hAnsi="標楷體" w:hint="eastAsia"/>
                                <w:sz w:val="18"/>
                                <w:szCs w:val="18"/>
                              </w:rPr>
                              <w:t>資料來源：整理自國科會提供資料、</w:t>
                            </w:r>
                            <w:proofErr w:type="gramStart"/>
                            <w:r w:rsidRPr="00163F0B">
                              <w:rPr>
                                <w:rFonts w:ascii="標楷體" w:eastAsia="標楷體" w:hAnsi="標楷體" w:hint="eastAsia"/>
                                <w:sz w:val="18"/>
                                <w:szCs w:val="18"/>
                              </w:rPr>
                              <w:t>國際淨零科技</w:t>
                            </w:r>
                            <w:proofErr w:type="gramEnd"/>
                            <w:r w:rsidRPr="00163F0B">
                              <w:rPr>
                                <w:rFonts w:ascii="標楷體" w:eastAsia="標楷體" w:hAnsi="標楷體" w:hint="eastAsia"/>
                                <w:sz w:val="18"/>
                                <w:szCs w:val="18"/>
                              </w:rPr>
                              <w:t>發展及配套</w:t>
                            </w:r>
                            <w:proofErr w:type="gramStart"/>
                            <w:r w:rsidRPr="00163F0B">
                              <w:rPr>
                                <w:rFonts w:ascii="標楷體" w:eastAsia="標楷體" w:hAnsi="標楷體" w:hint="eastAsia"/>
                                <w:sz w:val="18"/>
                                <w:szCs w:val="18"/>
                              </w:rPr>
                              <w:t>研</w:t>
                            </w:r>
                            <w:proofErr w:type="gramEnd"/>
                            <w:r w:rsidRPr="00163F0B">
                              <w:rPr>
                                <w:rFonts w:ascii="標楷體" w:eastAsia="標楷體" w:hAnsi="標楷體" w:hint="eastAsia"/>
                                <w:sz w:val="18"/>
                                <w:szCs w:val="18"/>
                              </w:rPr>
                              <w:t>析與國合計畫委託研究案期末報告。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50D986" id="文字方塊 8" o:spid="_x0000_s1032" type="#_x0000_t202" style="position:absolute;left:0;text-align:left;margin-left:237.1pt;margin-top:5.6pt;width:265.2pt;height:258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zuUAIAAHYEAAAOAAAAZHJzL2Uyb0RvYy54bWysVEtu2zAQ3RfoHQjua8nfuILlwE3gooCR&#10;BHCKrGmKsoWKHJakLaUXKNADpOseoAfogZJzdEhJjpF2VXRDkZzH+bw3o9l5LUtyEMYWoFLa78WU&#10;CMUhK9Q2pR9vl2+mlFjHVMZKUCKl98LS8/nrV7NKJ2IAOygzYQg6UTapdEp3zukkiizfCclsD7RQ&#10;aMzBSObwaLZRZliF3mUZDeJ4ElVgMm2AC2vx9rIx0nnwn+eCu+s8t8KRMqWYmwurCevGr9F8xpKt&#10;YXpX8DYN9g9ZSFYoDHp0dckcI3tT/OFKFtyAhdz1OMgI8rzgItSA1fTjF9Wsd0yLUAuSY/WRJvv/&#10;3PKrw40hRZZSFEoxiRI9PXx9/Pn96eHX449vZOoZqrRNELjWCHX1O6hR6VCt1SvgnyxCohNM88Ai&#10;2jNS50b6L9ZK8CGKcH8kXtSOcLwcDifTeIQmjrbh4GwyiYM00fNzbax7L0ASv0mpQWVDCuywss4n&#10;wJIO4qMpWBZlGdQtFalSOhmO4/DgaMEXpWozb5L1Nbh6Uwc+xl3lG8jusXADTfNYzZcF5rBi1t0w&#10;g92CeeMEuGtc8hIwFrQ7SnZgvvzt3uNRRLRSUmH3pdR+3jMjKCk/KJT3bX/k6XDhMBqfDfBgTi2b&#10;U4vaywvABu/jrGketh7vym6bG5B3OCgLHxVNTHGMnVLXbS9cMxM4aFwsFgGEDaqZW6m15p3enuHb&#10;+o4Z3crgUMEr6PqUJS/UaLCNHou9g7wIUnmeG1Zb+rG5g4LtIPrpOT0H1PPvYv4bAAD//wMAUEsD&#10;BBQABgAIAAAAIQCmLAGa4gAAAAsBAAAPAAAAZHJzL2Rvd25yZXYueG1sTI/LasMwEEX3hfyDmEB3&#10;jRTjPHAth2AIhdIukmbT3dhSbFNp5FpK4vbrq6ya1TDcw50z+Wa0hl304DtHEuYzAUxT7VRHjYTj&#10;x+5pDcwHJIXGkZbwoz1sislDjplyV9rryyE0LJaQz1BCG0Kfce7rVlv0M9dritnJDRZDXIeGqwGv&#10;sdwangix5BY7ihda7HXZ6vrrcLYSXsvdO+6rxK5/Tfnydtr238fPhZSP03H7DCzoMfzDcNOP6lBE&#10;p8qdSXlmJKSrNIloDOZx3gAh0iWwSsIiWSXAi5zf/1D8AQAA//8DAFBLAQItABQABgAIAAAAIQC2&#10;gziS/gAAAOEBAAATAAAAAAAAAAAAAAAAAAAAAABbQ29udGVudF9UeXBlc10ueG1sUEsBAi0AFAAG&#10;AAgAAAAhADj9If/WAAAAlAEAAAsAAAAAAAAAAAAAAAAALwEAAF9yZWxzLy5yZWxzUEsBAi0AFAAG&#10;AAgAAAAhAMGIDO5QAgAAdgQAAA4AAAAAAAAAAAAAAAAALgIAAGRycy9lMm9Eb2MueG1sUEsBAi0A&#10;FAAGAAgAAAAhAKYsAZriAAAACwEAAA8AAAAAAAAAAAAAAAAAqgQAAGRycy9kb3ducmV2LnhtbFBL&#10;BQYAAAAABAAEAPMAAAC5BQAAAAA=&#10;" filled="f" stroked="f" strokeweight=".5pt">
                <v:textbox>
                  <w:txbxContent>
                    <w:p w14:paraId="20DE7657" w14:textId="77777777" w:rsidR="00C8563F" w:rsidRPr="00401975" w:rsidRDefault="00C8563F" w:rsidP="00C8563F">
                      <w:pPr>
                        <w:spacing w:line="240" w:lineRule="exact"/>
                        <w:ind w:leftChars="-81" w:left="551" w:rightChars="-9" w:right="-22" w:hangingChars="358" w:hanging="745"/>
                        <w:jc w:val="center"/>
                        <w:rPr>
                          <w:rFonts w:ascii="標楷體" w:eastAsia="標楷體" w:hAnsi="標楷體"/>
                          <w:b/>
                          <w:spacing w:val="-16"/>
                          <w:szCs w:val="20"/>
                        </w:rPr>
                      </w:pPr>
                      <w:r w:rsidRPr="00401975">
                        <w:rPr>
                          <w:rFonts w:ascii="標楷體" w:eastAsia="標楷體" w:hAnsi="標楷體" w:hint="eastAsia"/>
                          <w:b/>
                          <w:spacing w:val="-16"/>
                          <w:szCs w:val="20"/>
                        </w:rPr>
                        <w:t>表</w:t>
                      </w:r>
                      <w:r w:rsidRPr="00401975">
                        <w:rPr>
                          <w:rFonts w:ascii="標楷體" w:eastAsia="標楷體" w:hAnsi="標楷體"/>
                          <w:b/>
                          <w:spacing w:val="-16"/>
                          <w:szCs w:val="20"/>
                        </w:rPr>
                        <w:t>4</w:t>
                      </w:r>
                      <w:r w:rsidRPr="00401975">
                        <w:rPr>
                          <w:rFonts w:ascii="標楷體" w:eastAsia="標楷體" w:hAnsi="標楷體" w:hint="eastAsia"/>
                          <w:b/>
                          <w:spacing w:val="-16"/>
                          <w:szCs w:val="20"/>
                        </w:rPr>
                        <w:t xml:space="preserve">　</w:t>
                      </w:r>
                      <w:r w:rsidRPr="00070C7F">
                        <w:rPr>
                          <w:rFonts w:ascii="標楷體" w:eastAsia="標楷體" w:hAnsi="標楷體" w:hint="eastAsia"/>
                          <w:b/>
                          <w:color w:val="000000" w:themeColor="text1"/>
                          <w:spacing w:val="-16"/>
                          <w:szCs w:val="20"/>
                        </w:rPr>
                        <w:t>截至1</w:t>
                      </w:r>
                      <w:r w:rsidRPr="00070C7F">
                        <w:rPr>
                          <w:rFonts w:ascii="標楷體" w:eastAsia="標楷體" w:hAnsi="標楷體"/>
                          <w:b/>
                          <w:color w:val="000000" w:themeColor="text1"/>
                          <w:spacing w:val="-16"/>
                          <w:szCs w:val="20"/>
                        </w:rPr>
                        <w:t>13</w:t>
                      </w:r>
                      <w:proofErr w:type="gramStart"/>
                      <w:r w:rsidRPr="00070C7F">
                        <w:rPr>
                          <w:rFonts w:ascii="標楷體" w:eastAsia="標楷體" w:hAnsi="標楷體" w:hint="eastAsia"/>
                          <w:b/>
                          <w:color w:val="000000" w:themeColor="text1"/>
                          <w:spacing w:val="-16"/>
                          <w:szCs w:val="20"/>
                        </w:rPr>
                        <w:t>年底</w:t>
                      </w:r>
                      <w:r w:rsidRPr="00401975">
                        <w:rPr>
                          <w:rFonts w:ascii="標楷體" w:eastAsia="標楷體" w:hAnsi="標楷體" w:hint="eastAsia"/>
                          <w:b/>
                          <w:spacing w:val="-16"/>
                          <w:szCs w:val="20"/>
                        </w:rPr>
                        <w:t>淨零科技</w:t>
                      </w:r>
                      <w:proofErr w:type="gramEnd"/>
                      <w:r w:rsidRPr="00401975">
                        <w:rPr>
                          <w:rFonts w:ascii="標楷體" w:eastAsia="標楷體" w:hAnsi="標楷體" w:hint="eastAsia"/>
                          <w:b/>
                          <w:spacing w:val="-16"/>
                          <w:szCs w:val="20"/>
                        </w:rPr>
                        <w:t>方案推動國際合作交流情形</w:t>
                      </w:r>
                    </w:p>
                    <w:tbl>
                      <w:tblPr>
                        <w:tblW w:w="5138"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4102"/>
                      </w:tblGrid>
                      <w:tr w:rsidR="00C8563F" w:rsidRPr="00442C36" w14:paraId="3F3555E9" w14:textId="77777777" w:rsidTr="00401975">
                        <w:trPr>
                          <w:trHeight w:val="181"/>
                        </w:trPr>
                        <w:tc>
                          <w:tcPr>
                            <w:tcW w:w="1036" w:type="dxa"/>
                            <w:shd w:val="clear" w:color="auto" w:fill="auto"/>
                            <w:vAlign w:val="center"/>
                          </w:tcPr>
                          <w:p w14:paraId="116EBB9A" w14:textId="77777777" w:rsidR="00C8563F" w:rsidRPr="00163F0B" w:rsidRDefault="00C8563F" w:rsidP="00342E86">
                            <w:pPr>
                              <w:spacing w:line="220" w:lineRule="exact"/>
                              <w:jc w:val="center"/>
                              <w:rPr>
                                <w:rFonts w:ascii="標楷體" w:eastAsia="標楷體" w:hAnsi="標楷體"/>
                                <w:sz w:val="20"/>
                                <w:szCs w:val="20"/>
                              </w:rPr>
                            </w:pPr>
                            <w:r w:rsidRPr="00163F0B">
                              <w:rPr>
                                <w:rFonts w:ascii="標楷體" w:eastAsia="標楷體" w:hAnsi="標楷體" w:hint="eastAsia"/>
                                <w:sz w:val="20"/>
                                <w:szCs w:val="20"/>
                              </w:rPr>
                              <w:t>類型</w:t>
                            </w:r>
                          </w:p>
                        </w:tc>
                        <w:tc>
                          <w:tcPr>
                            <w:tcW w:w="4102" w:type="dxa"/>
                            <w:shd w:val="clear" w:color="auto" w:fill="auto"/>
                            <w:vAlign w:val="center"/>
                          </w:tcPr>
                          <w:p w14:paraId="601FCE2C" w14:textId="77777777" w:rsidR="00C8563F" w:rsidRPr="00163F0B" w:rsidRDefault="00C8563F" w:rsidP="00342E86">
                            <w:pPr>
                              <w:spacing w:line="220" w:lineRule="exact"/>
                              <w:jc w:val="center"/>
                              <w:rPr>
                                <w:rFonts w:ascii="標楷體" w:eastAsia="標楷體" w:hAnsi="標楷體"/>
                                <w:sz w:val="20"/>
                                <w:szCs w:val="20"/>
                              </w:rPr>
                            </w:pPr>
                            <w:r w:rsidRPr="00163F0B">
                              <w:rPr>
                                <w:rFonts w:ascii="標楷體" w:eastAsia="標楷體" w:hAnsi="標楷體" w:hint="eastAsia"/>
                                <w:sz w:val="20"/>
                                <w:szCs w:val="20"/>
                              </w:rPr>
                              <w:t>辦理項目</w:t>
                            </w:r>
                          </w:p>
                        </w:tc>
                      </w:tr>
                      <w:tr w:rsidR="00C8563F" w:rsidRPr="00442C36" w14:paraId="354860EB" w14:textId="77777777" w:rsidTr="00401975">
                        <w:trPr>
                          <w:trHeight w:val="170"/>
                        </w:trPr>
                        <w:tc>
                          <w:tcPr>
                            <w:tcW w:w="1036" w:type="dxa"/>
                            <w:shd w:val="clear" w:color="auto" w:fill="auto"/>
                            <w:vAlign w:val="center"/>
                          </w:tcPr>
                          <w:p w14:paraId="7C2DA302"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合作研發</w:t>
                            </w:r>
                          </w:p>
                        </w:tc>
                        <w:tc>
                          <w:tcPr>
                            <w:tcW w:w="4102" w:type="dxa"/>
                            <w:shd w:val="clear" w:color="auto" w:fill="auto"/>
                            <w:vAlign w:val="center"/>
                          </w:tcPr>
                          <w:p w14:paraId="7DD37BFC" w14:textId="77777777" w:rsidR="00C8563F" w:rsidRPr="00163F0B" w:rsidRDefault="00C8563F" w:rsidP="00342E86">
                            <w:pPr>
                              <w:spacing w:line="220" w:lineRule="exact"/>
                              <w:jc w:val="both"/>
                              <w:rPr>
                                <w:rFonts w:ascii="標楷體" w:eastAsia="標楷體" w:hAnsi="標楷體"/>
                                <w:sz w:val="20"/>
                                <w:szCs w:val="20"/>
                              </w:rPr>
                            </w:pPr>
                            <w:proofErr w:type="gramStart"/>
                            <w:r w:rsidRPr="00163F0B">
                              <w:rPr>
                                <w:rFonts w:ascii="標楷體" w:eastAsia="標楷體" w:hAnsi="標楷體" w:hint="eastAsia"/>
                                <w:sz w:val="20"/>
                                <w:szCs w:val="20"/>
                              </w:rPr>
                              <w:t>臺德氫能</w:t>
                            </w:r>
                            <w:proofErr w:type="gramEnd"/>
                            <w:r w:rsidRPr="00163F0B">
                              <w:rPr>
                                <w:rFonts w:ascii="標楷體" w:eastAsia="標楷體" w:hAnsi="標楷體" w:hint="eastAsia"/>
                                <w:sz w:val="20"/>
                                <w:szCs w:val="20"/>
                              </w:rPr>
                              <w:t>主題雙邊科</w:t>
                            </w:r>
                            <w:proofErr w:type="gramStart"/>
                            <w:r w:rsidRPr="00163F0B">
                              <w:rPr>
                                <w:rFonts w:ascii="標楷體" w:eastAsia="標楷體" w:hAnsi="標楷體" w:hint="eastAsia"/>
                                <w:sz w:val="20"/>
                                <w:szCs w:val="20"/>
                              </w:rPr>
                              <w:t>研</w:t>
                            </w:r>
                            <w:proofErr w:type="gramEnd"/>
                            <w:r w:rsidRPr="00163F0B">
                              <w:rPr>
                                <w:rFonts w:ascii="標楷體" w:eastAsia="標楷體" w:hAnsi="標楷體" w:hint="eastAsia"/>
                                <w:sz w:val="20"/>
                                <w:szCs w:val="20"/>
                              </w:rPr>
                              <w:t>合作計畫</w:t>
                            </w:r>
                          </w:p>
                        </w:tc>
                      </w:tr>
                      <w:tr w:rsidR="00C8563F" w:rsidRPr="00442C36" w14:paraId="6BD152FB" w14:textId="77777777" w:rsidTr="00401975">
                        <w:trPr>
                          <w:trHeight w:val="170"/>
                        </w:trPr>
                        <w:tc>
                          <w:tcPr>
                            <w:tcW w:w="1036" w:type="dxa"/>
                            <w:vMerge w:val="restart"/>
                            <w:shd w:val="clear" w:color="auto" w:fill="auto"/>
                            <w:vAlign w:val="center"/>
                          </w:tcPr>
                          <w:p w14:paraId="34BAE047"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國際參訪</w:t>
                            </w:r>
                          </w:p>
                        </w:tc>
                        <w:tc>
                          <w:tcPr>
                            <w:tcW w:w="4102" w:type="dxa"/>
                            <w:shd w:val="clear" w:color="auto" w:fill="auto"/>
                            <w:vAlign w:val="center"/>
                          </w:tcPr>
                          <w:p w14:paraId="003AD38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參訪英國蘇格蘭及挪威具代表性企業、研究單位及碳捕捉示範案場</w:t>
                            </w:r>
                          </w:p>
                        </w:tc>
                      </w:tr>
                      <w:tr w:rsidR="00C8563F" w:rsidRPr="00442C36" w14:paraId="3825C250" w14:textId="77777777" w:rsidTr="00401975">
                        <w:trPr>
                          <w:trHeight w:val="170"/>
                        </w:trPr>
                        <w:tc>
                          <w:tcPr>
                            <w:tcW w:w="1036" w:type="dxa"/>
                            <w:vMerge/>
                            <w:shd w:val="clear" w:color="auto" w:fill="auto"/>
                          </w:tcPr>
                          <w:p w14:paraId="586953D4"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5BC1E2C7" w14:textId="77777777" w:rsidR="00C8563F" w:rsidRPr="00CB425E" w:rsidRDefault="00C8563F" w:rsidP="00342E86">
                            <w:pPr>
                              <w:spacing w:line="220" w:lineRule="exact"/>
                              <w:jc w:val="both"/>
                              <w:rPr>
                                <w:rFonts w:ascii="標楷體" w:eastAsia="標楷體" w:hAnsi="標楷體"/>
                                <w:spacing w:val="-2"/>
                                <w:sz w:val="20"/>
                                <w:szCs w:val="20"/>
                              </w:rPr>
                            </w:pPr>
                            <w:r w:rsidRPr="00CB425E">
                              <w:rPr>
                                <w:rFonts w:ascii="標楷體" w:eastAsia="標楷體" w:hAnsi="標楷體" w:hint="eastAsia"/>
                                <w:spacing w:val="-2"/>
                                <w:sz w:val="20"/>
                                <w:szCs w:val="20"/>
                              </w:rPr>
                              <w:t>至法國、丹麥、芬蘭及瑞典</w:t>
                            </w:r>
                            <w:proofErr w:type="gramStart"/>
                            <w:r w:rsidRPr="00CB425E">
                              <w:rPr>
                                <w:rFonts w:ascii="標楷體" w:eastAsia="標楷體" w:hAnsi="標楷體" w:hint="eastAsia"/>
                                <w:spacing w:val="-2"/>
                                <w:sz w:val="20"/>
                                <w:szCs w:val="20"/>
                              </w:rPr>
                              <w:t>進行淨零科技</w:t>
                            </w:r>
                            <w:proofErr w:type="gramEnd"/>
                            <w:r w:rsidRPr="00CB425E">
                              <w:rPr>
                                <w:rFonts w:ascii="標楷體" w:eastAsia="標楷體" w:hAnsi="標楷體" w:hint="eastAsia"/>
                                <w:spacing w:val="-2"/>
                                <w:sz w:val="20"/>
                                <w:szCs w:val="20"/>
                              </w:rPr>
                              <w:t>訪查</w:t>
                            </w:r>
                          </w:p>
                        </w:tc>
                      </w:tr>
                      <w:tr w:rsidR="00C8563F" w:rsidRPr="00442C36" w14:paraId="2F86AFED" w14:textId="77777777" w:rsidTr="00401975">
                        <w:trPr>
                          <w:trHeight w:val="170"/>
                        </w:trPr>
                        <w:tc>
                          <w:tcPr>
                            <w:tcW w:w="1036" w:type="dxa"/>
                            <w:vMerge/>
                            <w:shd w:val="clear" w:color="auto" w:fill="auto"/>
                          </w:tcPr>
                          <w:p w14:paraId="1B9C3E9F"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541B1F2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考察日本及韓國半導體、人工智慧</w:t>
                            </w:r>
                            <w:r>
                              <w:rPr>
                                <w:rFonts w:ascii="標楷體" w:eastAsia="標楷體" w:hAnsi="標楷體" w:hint="eastAsia"/>
                                <w:sz w:val="20"/>
                                <w:szCs w:val="20"/>
                              </w:rPr>
                              <w:t>（</w:t>
                            </w:r>
                            <w:r w:rsidRPr="00163F0B">
                              <w:rPr>
                                <w:rFonts w:ascii="標楷體" w:eastAsia="標楷體" w:hAnsi="標楷體"/>
                                <w:sz w:val="20"/>
                                <w:szCs w:val="20"/>
                              </w:rPr>
                              <w:t>AI</w:t>
                            </w:r>
                            <w:r>
                              <w:rPr>
                                <w:rFonts w:ascii="標楷體" w:eastAsia="標楷體" w:hAnsi="標楷體" w:hint="eastAsia"/>
                                <w:sz w:val="20"/>
                                <w:szCs w:val="20"/>
                              </w:rPr>
                              <w:t>）</w:t>
                            </w:r>
                            <w:r w:rsidRPr="00163F0B">
                              <w:rPr>
                                <w:rFonts w:ascii="標楷體" w:eastAsia="標楷體" w:hAnsi="標楷體" w:hint="eastAsia"/>
                                <w:sz w:val="20"/>
                                <w:szCs w:val="20"/>
                              </w:rPr>
                              <w:t>及能源戰略</w:t>
                            </w:r>
                            <w:proofErr w:type="gramStart"/>
                            <w:r w:rsidRPr="00163F0B">
                              <w:rPr>
                                <w:rFonts w:ascii="標楷體" w:eastAsia="標楷體" w:hAnsi="標楷體" w:hint="eastAsia"/>
                                <w:sz w:val="20"/>
                                <w:szCs w:val="20"/>
                              </w:rPr>
                              <w:t>之淨零科技</w:t>
                            </w:r>
                            <w:proofErr w:type="gramEnd"/>
                            <w:r w:rsidRPr="00163F0B">
                              <w:rPr>
                                <w:rFonts w:ascii="標楷體" w:eastAsia="標楷體" w:hAnsi="標楷體" w:hint="eastAsia"/>
                                <w:sz w:val="20"/>
                                <w:szCs w:val="20"/>
                              </w:rPr>
                              <w:t>策略發展</w:t>
                            </w:r>
                          </w:p>
                        </w:tc>
                      </w:tr>
                      <w:tr w:rsidR="00C8563F" w:rsidRPr="00442C36" w14:paraId="5B06B9B0" w14:textId="77777777" w:rsidTr="00401975">
                        <w:trPr>
                          <w:trHeight w:val="170"/>
                        </w:trPr>
                        <w:tc>
                          <w:tcPr>
                            <w:tcW w:w="1036" w:type="dxa"/>
                            <w:vMerge/>
                            <w:shd w:val="clear" w:color="auto" w:fill="auto"/>
                          </w:tcPr>
                          <w:p w14:paraId="5D17D6A3"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76920640" w14:textId="77777777" w:rsidR="00C8563F" w:rsidRPr="00163F0B" w:rsidRDefault="00C8563F" w:rsidP="00342E86">
                            <w:pPr>
                              <w:spacing w:line="220" w:lineRule="exact"/>
                              <w:jc w:val="both"/>
                              <w:rPr>
                                <w:rFonts w:ascii="標楷體" w:eastAsia="標楷體" w:hAnsi="標楷體"/>
                                <w:spacing w:val="-2"/>
                                <w:sz w:val="20"/>
                                <w:szCs w:val="20"/>
                              </w:rPr>
                            </w:pPr>
                            <w:r w:rsidRPr="00163F0B">
                              <w:rPr>
                                <w:rFonts w:ascii="標楷體" w:eastAsia="標楷體" w:hAnsi="標楷體" w:hint="eastAsia"/>
                                <w:spacing w:val="-2"/>
                                <w:sz w:val="20"/>
                                <w:szCs w:val="20"/>
                              </w:rPr>
                              <w:t>至法國、比利時、荷蘭及德國考察</w:t>
                            </w:r>
                            <w:proofErr w:type="gramStart"/>
                            <w:r w:rsidRPr="00163F0B">
                              <w:rPr>
                                <w:rFonts w:ascii="標楷體" w:eastAsia="標楷體" w:hAnsi="標楷體" w:hint="eastAsia"/>
                                <w:spacing w:val="-2"/>
                                <w:sz w:val="20"/>
                                <w:szCs w:val="20"/>
                              </w:rPr>
                              <w:t>工業脫碳與</w:t>
                            </w:r>
                            <w:proofErr w:type="gramEnd"/>
                            <w:r w:rsidRPr="00163F0B">
                              <w:rPr>
                                <w:rFonts w:ascii="標楷體" w:eastAsia="標楷體" w:hAnsi="標楷體" w:hint="eastAsia"/>
                                <w:spacing w:val="-2"/>
                                <w:sz w:val="20"/>
                                <w:szCs w:val="20"/>
                              </w:rPr>
                              <w:t>二氧化碳再利用技術暨產業發展</w:t>
                            </w:r>
                          </w:p>
                        </w:tc>
                      </w:tr>
                      <w:tr w:rsidR="00C8563F" w:rsidRPr="00442C36" w14:paraId="6CED5ACF" w14:textId="77777777" w:rsidTr="00401975">
                        <w:trPr>
                          <w:trHeight w:val="170"/>
                        </w:trPr>
                        <w:tc>
                          <w:tcPr>
                            <w:tcW w:w="1036" w:type="dxa"/>
                            <w:vMerge w:val="restart"/>
                            <w:shd w:val="clear" w:color="auto" w:fill="auto"/>
                            <w:vAlign w:val="center"/>
                          </w:tcPr>
                          <w:p w14:paraId="2C0E794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國際會議</w:t>
                            </w:r>
                          </w:p>
                        </w:tc>
                        <w:tc>
                          <w:tcPr>
                            <w:tcW w:w="4102" w:type="dxa"/>
                            <w:shd w:val="clear" w:color="auto" w:fill="auto"/>
                            <w:vAlign w:val="center"/>
                          </w:tcPr>
                          <w:p w14:paraId="424F07DC"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參加聯合國氣候變化綱要公約第2</w:t>
                            </w:r>
                            <w:r w:rsidRPr="00163F0B">
                              <w:rPr>
                                <w:rFonts w:ascii="標楷體" w:eastAsia="標楷體" w:hAnsi="標楷體"/>
                                <w:sz w:val="20"/>
                                <w:szCs w:val="20"/>
                              </w:rPr>
                              <w:t>8</w:t>
                            </w:r>
                            <w:r w:rsidRPr="00163F0B">
                              <w:rPr>
                                <w:rFonts w:ascii="標楷體" w:eastAsia="標楷體" w:hAnsi="標楷體" w:hint="eastAsia"/>
                                <w:sz w:val="20"/>
                                <w:szCs w:val="20"/>
                              </w:rPr>
                              <w:t>次及第2</w:t>
                            </w:r>
                            <w:r w:rsidRPr="00163F0B">
                              <w:rPr>
                                <w:rFonts w:ascii="標楷體" w:eastAsia="標楷體" w:hAnsi="標楷體"/>
                                <w:sz w:val="20"/>
                                <w:szCs w:val="20"/>
                              </w:rPr>
                              <w:t>9</w:t>
                            </w:r>
                            <w:r w:rsidRPr="00163F0B">
                              <w:rPr>
                                <w:rFonts w:ascii="標楷體" w:eastAsia="標楷體" w:hAnsi="標楷體" w:hint="eastAsia"/>
                                <w:sz w:val="20"/>
                                <w:szCs w:val="20"/>
                              </w:rPr>
                              <w:t>次締結方大會</w:t>
                            </w:r>
                          </w:p>
                        </w:tc>
                      </w:tr>
                      <w:tr w:rsidR="00C8563F" w:rsidRPr="00442C36" w14:paraId="2A413E23" w14:textId="77777777" w:rsidTr="00401975">
                        <w:trPr>
                          <w:trHeight w:val="170"/>
                        </w:trPr>
                        <w:tc>
                          <w:tcPr>
                            <w:tcW w:w="1036" w:type="dxa"/>
                            <w:vMerge/>
                            <w:shd w:val="clear" w:color="auto" w:fill="auto"/>
                            <w:vAlign w:val="center"/>
                          </w:tcPr>
                          <w:p w14:paraId="68C1B9DF"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6B0497D2"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w:t>
                            </w:r>
                            <w:proofErr w:type="gramStart"/>
                            <w:r w:rsidRPr="00163F0B">
                              <w:rPr>
                                <w:rFonts w:ascii="標楷體" w:eastAsia="標楷體" w:hAnsi="標楷體" w:hint="eastAsia"/>
                                <w:sz w:val="20"/>
                                <w:szCs w:val="20"/>
                              </w:rPr>
                              <w:t>臺</w:t>
                            </w:r>
                            <w:proofErr w:type="gramEnd"/>
                            <w:r w:rsidRPr="00163F0B">
                              <w:rPr>
                                <w:rFonts w:ascii="標楷體" w:eastAsia="標楷體" w:hAnsi="標楷體" w:hint="eastAsia"/>
                                <w:sz w:val="20"/>
                                <w:szCs w:val="20"/>
                              </w:rPr>
                              <w:t>法科學研究會議</w:t>
                            </w:r>
                          </w:p>
                        </w:tc>
                      </w:tr>
                      <w:tr w:rsidR="00C8563F" w:rsidRPr="00442C36" w14:paraId="1C1FD70E" w14:textId="77777777" w:rsidTr="00401975">
                        <w:trPr>
                          <w:trHeight w:val="170"/>
                        </w:trPr>
                        <w:tc>
                          <w:tcPr>
                            <w:tcW w:w="1036" w:type="dxa"/>
                            <w:vMerge/>
                            <w:shd w:val="clear" w:color="auto" w:fill="auto"/>
                          </w:tcPr>
                          <w:p w14:paraId="23F99F74"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3A66FDB5"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參加</w:t>
                            </w:r>
                            <w:proofErr w:type="gramStart"/>
                            <w:r w:rsidRPr="00163F0B">
                              <w:rPr>
                                <w:rFonts w:ascii="標楷體" w:eastAsia="標楷體" w:hAnsi="標楷體" w:hint="eastAsia"/>
                                <w:sz w:val="20"/>
                                <w:szCs w:val="20"/>
                              </w:rPr>
                              <w:t>臺</w:t>
                            </w:r>
                            <w:proofErr w:type="gramEnd"/>
                            <w:r w:rsidRPr="00163F0B">
                              <w:rPr>
                                <w:rFonts w:ascii="標楷體" w:eastAsia="標楷體" w:hAnsi="標楷體" w:hint="eastAsia"/>
                                <w:sz w:val="20"/>
                                <w:szCs w:val="20"/>
                              </w:rPr>
                              <w:t>法雙邊科</w:t>
                            </w:r>
                            <w:proofErr w:type="gramStart"/>
                            <w:r w:rsidRPr="00163F0B">
                              <w:rPr>
                                <w:rFonts w:ascii="標楷體" w:eastAsia="標楷體" w:hAnsi="標楷體" w:hint="eastAsia"/>
                                <w:sz w:val="20"/>
                                <w:szCs w:val="20"/>
                              </w:rPr>
                              <w:t>研</w:t>
                            </w:r>
                            <w:proofErr w:type="gramEnd"/>
                            <w:r w:rsidRPr="00163F0B">
                              <w:rPr>
                                <w:rFonts w:ascii="標楷體" w:eastAsia="標楷體" w:hAnsi="標楷體" w:hint="eastAsia"/>
                                <w:sz w:val="20"/>
                                <w:szCs w:val="20"/>
                              </w:rPr>
                              <w:t>交流會議</w:t>
                            </w:r>
                          </w:p>
                        </w:tc>
                      </w:tr>
                      <w:tr w:rsidR="00C8563F" w:rsidRPr="00442C36" w14:paraId="33332958" w14:textId="77777777" w:rsidTr="00401975">
                        <w:trPr>
                          <w:trHeight w:val="170"/>
                        </w:trPr>
                        <w:tc>
                          <w:tcPr>
                            <w:tcW w:w="1036" w:type="dxa"/>
                            <w:vMerge/>
                            <w:shd w:val="clear" w:color="auto" w:fill="auto"/>
                          </w:tcPr>
                          <w:p w14:paraId="0C8A06CF"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2633FB0F"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參加永續航空燃料高峰會議</w:t>
                            </w:r>
                          </w:p>
                        </w:tc>
                      </w:tr>
                      <w:tr w:rsidR="00C8563F" w:rsidRPr="00442C36" w14:paraId="2188114E" w14:textId="77777777" w:rsidTr="00401975">
                        <w:trPr>
                          <w:trHeight w:val="170"/>
                        </w:trPr>
                        <w:tc>
                          <w:tcPr>
                            <w:tcW w:w="1036" w:type="dxa"/>
                            <w:vMerge/>
                            <w:shd w:val="clear" w:color="auto" w:fill="auto"/>
                          </w:tcPr>
                          <w:p w14:paraId="4CC5E5F7"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5F141C21"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舉辦2</w:t>
                            </w:r>
                            <w:r w:rsidRPr="00163F0B">
                              <w:rPr>
                                <w:rFonts w:ascii="標楷體" w:eastAsia="標楷體" w:hAnsi="標楷體"/>
                                <w:sz w:val="20"/>
                                <w:szCs w:val="20"/>
                              </w:rPr>
                              <w:t>024</w:t>
                            </w:r>
                            <w:r w:rsidRPr="00163F0B">
                              <w:rPr>
                                <w:rFonts w:ascii="標楷體" w:eastAsia="標楷體" w:hAnsi="標楷體" w:hint="eastAsia"/>
                                <w:sz w:val="20"/>
                                <w:szCs w:val="20"/>
                              </w:rPr>
                              <w:t>臺灣</w:t>
                            </w:r>
                            <w:r>
                              <w:rPr>
                                <w:rFonts w:ascii="標楷體" w:eastAsia="標楷體" w:hAnsi="標楷體" w:hint="eastAsia"/>
                                <w:sz w:val="20"/>
                                <w:szCs w:val="20"/>
                              </w:rPr>
                              <w:t>－</w:t>
                            </w:r>
                            <w:r w:rsidRPr="00163F0B">
                              <w:rPr>
                                <w:rFonts w:ascii="標楷體" w:eastAsia="標楷體" w:hAnsi="標楷體" w:hint="eastAsia"/>
                                <w:sz w:val="20"/>
                                <w:szCs w:val="20"/>
                              </w:rPr>
                              <w:t>北歐永續能源論壇</w:t>
                            </w:r>
                          </w:p>
                        </w:tc>
                      </w:tr>
                      <w:tr w:rsidR="00C8563F" w:rsidRPr="00442C36" w14:paraId="4C8937C1" w14:textId="77777777" w:rsidTr="00401975">
                        <w:trPr>
                          <w:trHeight w:val="170"/>
                        </w:trPr>
                        <w:tc>
                          <w:tcPr>
                            <w:tcW w:w="1036" w:type="dxa"/>
                            <w:vMerge/>
                            <w:shd w:val="clear" w:color="auto" w:fill="auto"/>
                          </w:tcPr>
                          <w:p w14:paraId="7C0CA5B7"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0C3E4928"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w:t>
                            </w:r>
                            <w:proofErr w:type="gramStart"/>
                            <w:r w:rsidRPr="00163F0B">
                              <w:rPr>
                                <w:rFonts w:ascii="標楷體" w:eastAsia="標楷體" w:hAnsi="標楷體" w:hint="eastAsia"/>
                                <w:sz w:val="20"/>
                                <w:szCs w:val="20"/>
                              </w:rPr>
                              <w:t>臺智氫能</w:t>
                            </w:r>
                            <w:proofErr w:type="gramEnd"/>
                            <w:r w:rsidRPr="00163F0B">
                              <w:rPr>
                                <w:rFonts w:ascii="標楷體" w:eastAsia="標楷體" w:hAnsi="標楷體" w:hint="eastAsia"/>
                                <w:sz w:val="20"/>
                                <w:szCs w:val="20"/>
                              </w:rPr>
                              <w:t>對話交流</w:t>
                            </w:r>
                          </w:p>
                        </w:tc>
                      </w:tr>
                      <w:tr w:rsidR="00C8563F" w:rsidRPr="00442C36" w14:paraId="177600AB" w14:textId="77777777" w:rsidTr="00401975">
                        <w:trPr>
                          <w:trHeight w:val="170"/>
                        </w:trPr>
                        <w:tc>
                          <w:tcPr>
                            <w:tcW w:w="1036" w:type="dxa"/>
                            <w:vMerge/>
                            <w:shd w:val="clear" w:color="auto" w:fill="auto"/>
                          </w:tcPr>
                          <w:p w14:paraId="472CD81B" w14:textId="77777777" w:rsidR="00C8563F" w:rsidRPr="00163F0B" w:rsidRDefault="00C8563F" w:rsidP="00342E86">
                            <w:pPr>
                              <w:spacing w:line="220" w:lineRule="exact"/>
                              <w:jc w:val="both"/>
                              <w:rPr>
                                <w:rFonts w:ascii="標楷體" w:eastAsia="標楷體" w:hAnsi="標楷體"/>
                                <w:sz w:val="20"/>
                                <w:szCs w:val="20"/>
                              </w:rPr>
                            </w:pPr>
                          </w:p>
                        </w:tc>
                        <w:tc>
                          <w:tcPr>
                            <w:tcW w:w="4102" w:type="dxa"/>
                            <w:shd w:val="clear" w:color="auto" w:fill="auto"/>
                            <w:vAlign w:val="center"/>
                          </w:tcPr>
                          <w:p w14:paraId="1E6B5A5A" w14:textId="77777777" w:rsidR="00C8563F" w:rsidRPr="00163F0B" w:rsidRDefault="00C8563F" w:rsidP="00342E86">
                            <w:pPr>
                              <w:spacing w:line="220" w:lineRule="exact"/>
                              <w:jc w:val="both"/>
                              <w:rPr>
                                <w:rFonts w:ascii="標楷體" w:eastAsia="標楷體" w:hAnsi="標楷體"/>
                                <w:sz w:val="20"/>
                                <w:szCs w:val="20"/>
                              </w:rPr>
                            </w:pPr>
                            <w:proofErr w:type="gramStart"/>
                            <w:r w:rsidRPr="00163F0B">
                              <w:rPr>
                                <w:rFonts w:ascii="標楷體" w:eastAsia="標楷體" w:hAnsi="標楷體" w:hint="eastAsia"/>
                                <w:sz w:val="20"/>
                                <w:szCs w:val="20"/>
                              </w:rPr>
                              <w:t>舉辦淨零轉型</w:t>
                            </w:r>
                            <w:proofErr w:type="gramEnd"/>
                            <w:r w:rsidRPr="00163F0B">
                              <w:rPr>
                                <w:rFonts w:ascii="標楷體" w:eastAsia="標楷體" w:hAnsi="標楷體" w:hint="eastAsia"/>
                                <w:sz w:val="20"/>
                                <w:szCs w:val="20"/>
                              </w:rPr>
                              <w:t>科技論壇</w:t>
                            </w:r>
                          </w:p>
                        </w:tc>
                      </w:tr>
                      <w:tr w:rsidR="00C8563F" w:rsidRPr="00442C36" w14:paraId="1CC488FD" w14:textId="77777777" w:rsidTr="00401975">
                        <w:trPr>
                          <w:trHeight w:val="170"/>
                        </w:trPr>
                        <w:tc>
                          <w:tcPr>
                            <w:tcW w:w="1036" w:type="dxa"/>
                            <w:vMerge w:val="restart"/>
                            <w:shd w:val="clear" w:color="auto" w:fill="auto"/>
                            <w:vAlign w:val="center"/>
                          </w:tcPr>
                          <w:p w14:paraId="25046F06"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國際展會</w:t>
                            </w:r>
                          </w:p>
                        </w:tc>
                        <w:tc>
                          <w:tcPr>
                            <w:tcW w:w="4102" w:type="dxa"/>
                            <w:shd w:val="clear" w:color="auto" w:fill="auto"/>
                            <w:vAlign w:val="center"/>
                          </w:tcPr>
                          <w:p w14:paraId="3623F6EC" w14:textId="77777777" w:rsidR="00C8563F" w:rsidRPr="00163F0B" w:rsidRDefault="00C8563F" w:rsidP="00342E86">
                            <w:pPr>
                              <w:spacing w:line="220" w:lineRule="exact"/>
                              <w:jc w:val="both"/>
                              <w:rPr>
                                <w:rFonts w:ascii="標楷體" w:eastAsia="標楷體" w:hAnsi="標楷體"/>
                                <w:sz w:val="20"/>
                                <w:szCs w:val="20"/>
                              </w:rPr>
                            </w:pPr>
                            <w:r w:rsidRPr="00163F0B">
                              <w:rPr>
                                <w:rFonts w:ascii="標楷體" w:eastAsia="標楷體" w:hAnsi="標楷體" w:hint="eastAsia"/>
                                <w:sz w:val="20"/>
                                <w:szCs w:val="20"/>
                              </w:rPr>
                              <w:t>舉辦2</w:t>
                            </w:r>
                            <w:r w:rsidRPr="00163F0B">
                              <w:rPr>
                                <w:rFonts w:ascii="標楷體" w:eastAsia="標楷體" w:hAnsi="標楷體"/>
                                <w:sz w:val="20"/>
                                <w:szCs w:val="20"/>
                              </w:rPr>
                              <w:t>050</w:t>
                            </w:r>
                            <w:proofErr w:type="gramStart"/>
                            <w:r w:rsidRPr="00163F0B">
                              <w:rPr>
                                <w:rFonts w:ascii="標楷體" w:eastAsia="標楷體" w:hAnsi="標楷體" w:hint="eastAsia"/>
                                <w:sz w:val="20"/>
                                <w:szCs w:val="20"/>
                              </w:rPr>
                              <w:t>淨零城市</w:t>
                            </w:r>
                            <w:proofErr w:type="gramEnd"/>
                            <w:r w:rsidRPr="00163F0B">
                              <w:rPr>
                                <w:rFonts w:ascii="標楷體" w:eastAsia="標楷體" w:hAnsi="標楷體" w:hint="eastAsia"/>
                                <w:sz w:val="20"/>
                                <w:szCs w:val="20"/>
                              </w:rPr>
                              <w:t>展</w:t>
                            </w:r>
                            <w:r>
                              <w:rPr>
                                <w:rFonts w:ascii="標楷體" w:eastAsia="標楷體" w:hAnsi="標楷體" w:hint="eastAsia"/>
                                <w:sz w:val="20"/>
                                <w:szCs w:val="20"/>
                              </w:rPr>
                              <w:t>（</w:t>
                            </w:r>
                            <w:r w:rsidRPr="00163F0B">
                              <w:rPr>
                                <w:rFonts w:ascii="標楷體" w:eastAsia="標楷體" w:hAnsi="標楷體" w:hint="eastAsia"/>
                                <w:sz w:val="20"/>
                                <w:szCs w:val="20"/>
                              </w:rPr>
                              <w:t>淨零科技主題館</w:t>
                            </w:r>
                            <w:r>
                              <w:rPr>
                                <w:rFonts w:ascii="標楷體" w:eastAsia="標楷體" w:hAnsi="標楷體" w:hint="eastAsia"/>
                                <w:sz w:val="20"/>
                                <w:szCs w:val="20"/>
                              </w:rPr>
                              <w:t>）</w:t>
                            </w:r>
                          </w:p>
                        </w:tc>
                      </w:tr>
                      <w:tr w:rsidR="00C8563F" w:rsidRPr="00442C36" w14:paraId="7CF35D67" w14:textId="77777777" w:rsidTr="00401975">
                        <w:trPr>
                          <w:trHeight w:val="170"/>
                        </w:trPr>
                        <w:tc>
                          <w:tcPr>
                            <w:tcW w:w="1036" w:type="dxa"/>
                            <w:vMerge/>
                            <w:shd w:val="clear" w:color="auto" w:fill="auto"/>
                          </w:tcPr>
                          <w:p w14:paraId="3AC80FCD" w14:textId="77777777" w:rsidR="00C8563F" w:rsidRPr="00163F0B" w:rsidRDefault="00C8563F" w:rsidP="00342E86">
                            <w:pPr>
                              <w:spacing w:line="220" w:lineRule="exact"/>
                              <w:rPr>
                                <w:rFonts w:ascii="標楷體" w:eastAsia="標楷體" w:hAnsi="標楷體"/>
                                <w:b/>
                                <w:sz w:val="20"/>
                                <w:szCs w:val="20"/>
                              </w:rPr>
                            </w:pPr>
                          </w:p>
                        </w:tc>
                        <w:tc>
                          <w:tcPr>
                            <w:tcW w:w="4102" w:type="dxa"/>
                            <w:shd w:val="clear" w:color="auto" w:fill="auto"/>
                            <w:vAlign w:val="center"/>
                          </w:tcPr>
                          <w:p w14:paraId="281306AA" w14:textId="77777777" w:rsidR="00C8563F" w:rsidRPr="00163F0B" w:rsidRDefault="00C8563F" w:rsidP="00342E86">
                            <w:pPr>
                              <w:spacing w:line="220" w:lineRule="exact"/>
                              <w:jc w:val="both"/>
                              <w:rPr>
                                <w:rFonts w:ascii="標楷體" w:eastAsia="標楷體" w:hAnsi="標楷體"/>
                                <w:b/>
                                <w:sz w:val="20"/>
                                <w:szCs w:val="20"/>
                              </w:rPr>
                            </w:pPr>
                            <w:r w:rsidRPr="00163F0B">
                              <w:rPr>
                                <w:rFonts w:ascii="標楷體" w:eastAsia="標楷體" w:hAnsi="標楷體" w:hint="eastAsia"/>
                                <w:sz w:val="20"/>
                                <w:szCs w:val="20"/>
                              </w:rPr>
                              <w:t>舉辦2</w:t>
                            </w:r>
                            <w:r w:rsidRPr="00163F0B">
                              <w:rPr>
                                <w:rFonts w:ascii="標楷體" w:eastAsia="標楷體" w:hAnsi="標楷體"/>
                                <w:sz w:val="20"/>
                                <w:szCs w:val="20"/>
                              </w:rPr>
                              <w:t>023</w:t>
                            </w:r>
                            <w:r w:rsidRPr="00163F0B">
                              <w:rPr>
                                <w:rFonts w:ascii="標楷體" w:eastAsia="標楷體" w:hAnsi="標楷體" w:hint="eastAsia"/>
                                <w:sz w:val="20"/>
                                <w:szCs w:val="20"/>
                              </w:rPr>
                              <w:t>亞太永續博覽會</w:t>
                            </w:r>
                          </w:p>
                        </w:tc>
                      </w:tr>
                    </w:tbl>
                    <w:p w14:paraId="1F533AB8" w14:textId="77777777" w:rsidR="00C8563F" w:rsidRPr="00163F0B" w:rsidRDefault="00C8563F" w:rsidP="00C8563F">
                      <w:pPr>
                        <w:spacing w:line="220" w:lineRule="exact"/>
                        <w:ind w:leftChars="-63" w:left="749" w:rightChars="-10" w:right="-24" w:hangingChars="500" w:hanging="900"/>
                        <w:jc w:val="both"/>
                        <w:rPr>
                          <w:rFonts w:ascii="標楷體" w:eastAsia="標楷體" w:hAnsi="標楷體"/>
                          <w:sz w:val="18"/>
                          <w:szCs w:val="18"/>
                        </w:rPr>
                      </w:pPr>
                      <w:r w:rsidRPr="00163F0B">
                        <w:rPr>
                          <w:rFonts w:ascii="標楷體" w:eastAsia="標楷體" w:hAnsi="標楷體" w:hint="eastAsia"/>
                          <w:sz w:val="18"/>
                          <w:szCs w:val="18"/>
                        </w:rPr>
                        <w:t>資料來源：整理自國科會提供資料、</w:t>
                      </w:r>
                      <w:proofErr w:type="gramStart"/>
                      <w:r w:rsidRPr="00163F0B">
                        <w:rPr>
                          <w:rFonts w:ascii="標楷體" w:eastAsia="標楷體" w:hAnsi="標楷體" w:hint="eastAsia"/>
                          <w:sz w:val="18"/>
                          <w:szCs w:val="18"/>
                        </w:rPr>
                        <w:t>國際淨零科技</w:t>
                      </w:r>
                      <w:proofErr w:type="gramEnd"/>
                      <w:r w:rsidRPr="00163F0B">
                        <w:rPr>
                          <w:rFonts w:ascii="標楷體" w:eastAsia="標楷體" w:hAnsi="標楷體" w:hint="eastAsia"/>
                          <w:sz w:val="18"/>
                          <w:szCs w:val="18"/>
                        </w:rPr>
                        <w:t>發展及配套</w:t>
                      </w:r>
                      <w:proofErr w:type="gramStart"/>
                      <w:r w:rsidRPr="00163F0B">
                        <w:rPr>
                          <w:rFonts w:ascii="標楷體" w:eastAsia="標楷體" w:hAnsi="標楷體" w:hint="eastAsia"/>
                          <w:sz w:val="18"/>
                          <w:szCs w:val="18"/>
                        </w:rPr>
                        <w:t>研</w:t>
                      </w:r>
                      <w:proofErr w:type="gramEnd"/>
                      <w:r w:rsidRPr="00163F0B">
                        <w:rPr>
                          <w:rFonts w:ascii="標楷體" w:eastAsia="標楷體" w:hAnsi="標楷體" w:hint="eastAsia"/>
                          <w:sz w:val="18"/>
                          <w:szCs w:val="18"/>
                        </w:rPr>
                        <w:t>析與國合計畫委託研究案期末報告。</w:t>
                      </w:r>
                    </w:p>
                  </w:txbxContent>
                </v:textbox>
                <w10:wrap type="square"/>
              </v:shape>
            </w:pict>
          </mc:Fallback>
        </mc:AlternateContent>
      </w:r>
      <w:r w:rsidRPr="00D34D2B">
        <w:rPr>
          <w:rFonts w:ascii="標楷體" w:eastAsia="標楷體" w:hAnsi="標楷體" w:cs="Times New Roman" w:hint="eastAsia"/>
          <w:bCs/>
          <w:color w:val="000000" w:themeColor="text1"/>
          <w:szCs w:val="32"/>
        </w:rPr>
        <w:t>質合作研發（表4）</w:t>
      </w:r>
      <w:r w:rsidR="00544F7A" w:rsidRPr="00D34D2B">
        <w:rPr>
          <w:rFonts w:ascii="標楷體" w:eastAsia="標楷體" w:hAnsi="標楷體" w:cs="Times New Roman" w:hint="eastAsia"/>
          <w:bCs/>
          <w:color w:val="000000" w:themeColor="text1"/>
          <w:szCs w:val="32"/>
        </w:rPr>
        <w:t>。</w:t>
      </w:r>
      <w:r w:rsidRPr="00D34D2B">
        <w:rPr>
          <w:rFonts w:ascii="標楷體" w:eastAsia="標楷體" w:hAnsi="標楷體" w:cs="Times New Roman" w:hint="eastAsia"/>
          <w:bCs/>
          <w:color w:val="000000" w:themeColor="text1"/>
          <w:szCs w:val="32"/>
        </w:rPr>
        <w:t>經函請國科會積極檢討</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謀改善，以加速國內相關技術發展進程。據復：</w:t>
      </w:r>
      <w:r w:rsidR="004951D4" w:rsidRPr="00D34D2B">
        <w:rPr>
          <w:rFonts w:ascii="標楷體" w:eastAsia="標楷體" w:hAnsi="標楷體" w:cs="Times New Roman" w:hint="eastAsia"/>
          <w:bCs/>
          <w:color w:val="000000" w:themeColor="text1"/>
          <w:szCs w:val="32"/>
        </w:rPr>
        <w:t>將持續透過雙邊科學技術合作協議，與德國及法國共同</w:t>
      </w:r>
      <w:proofErr w:type="gramStart"/>
      <w:r w:rsidR="004951D4" w:rsidRPr="00D34D2B">
        <w:rPr>
          <w:rFonts w:ascii="標楷體" w:eastAsia="標楷體" w:hAnsi="標楷體" w:cs="Times New Roman" w:hint="eastAsia"/>
          <w:bCs/>
          <w:color w:val="000000" w:themeColor="text1"/>
          <w:szCs w:val="32"/>
        </w:rPr>
        <w:t>推動綠氫運輸</w:t>
      </w:r>
      <w:proofErr w:type="gramEnd"/>
      <w:r w:rsidR="004951D4" w:rsidRPr="00D34D2B">
        <w:rPr>
          <w:rFonts w:ascii="標楷體" w:eastAsia="標楷體" w:hAnsi="標楷體" w:cs="Times New Roman" w:hint="eastAsia"/>
          <w:bCs/>
          <w:color w:val="000000" w:themeColor="text1"/>
          <w:szCs w:val="32"/>
        </w:rPr>
        <w:t>、生物能源與碳捕獲和儲存（BECCUS）、永續航空燃料及碳封存探</w:t>
      </w:r>
      <w:proofErr w:type="gramStart"/>
      <w:r w:rsidR="004951D4" w:rsidRPr="00D34D2B">
        <w:rPr>
          <w:rFonts w:ascii="標楷體" w:eastAsia="標楷體" w:hAnsi="標楷體" w:cs="Times New Roman" w:hint="eastAsia"/>
          <w:bCs/>
          <w:color w:val="000000" w:themeColor="text1"/>
          <w:szCs w:val="32"/>
        </w:rPr>
        <w:t>勘</w:t>
      </w:r>
      <w:proofErr w:type="gramEnd"/>
      <w:r w:rsidR="004951D4" w:rsidRPr="00D34D2B">
        <w:rPr>
          <w:rFonts w:ascii="標楷體" w:eastAsia="標楷體" w:hAnsi="標楷體" w:cs="Times New Roman" w:hint="eastAsia"/>
          <w:bCs/>
          <w:color w:val="000000" w:themeColor="text1"/>
          <w:szCs w:val="32"/>
        </w:rPr>
        <w:t>等合作交流，另</w:t>
      </w:r>
      <w:proofErr w:type="gramStart"/>
      <w:r w:rsidR="004951D4" w:rsidRPr="00D34D2B">
        <w:rPr>
          <w:rFonts w:ascii="標楷體" w:eastAsia="標楷體" w:hAnsi="標楷體" w:cs="Times New Roman" w:hint="eastAsia"/>
          <w:bCs/>
          <w:color w:val="000000" w:themeColor="text1"/>
          <w:szCs w:val="32"/>
        </w:rPr>
        <w:t>114</w:t>
      </w:r>
      <w:proofErr w:type="gramEnd"/>
      <w:r w:rsidR="004951D4" w:rsidRPr="00D34D2B">
        <w:rPr>
          <w:rFonts w:ascii="標楷體" w:eastAsia="標楷體" w:hAnsi="標楷體" w:cs="Times New Roman" w:hint="eastAsia"/>
          <w:bCs/>
          <w:color w:val="000000" w:themeColor="text1"/>
          <w:szCs w:val="32"/>
        </w:rPr>
        <w:t>年度將促成國內學</w:t>
      </w:r>
      <w:proofErr w:type="gramStart"/>
      <w:r w:rsidR="004951D4" w:rsidRPr="00D34D2B">
        <w:rPr>
          <w:rFonts w:ascii="標楷體" w:eastAsia="標楷體" w:hAnsi="標楷體" w:cs="Times New Roman" w:hint="eastAsia"/>
          <w:bCs/>
          <w:color w:val="000000" w:themeColor="text1"/>
          <w:szCs w:val="32"/>
        </w:rPr>
        <w:t>研</w:t>
      </w:r>
      <w:proofErr w:type="gramEnd"/>
      <w:r w:rsidR="004951D4" w:rsidRPr="00D34D2B">
        <w:rPr>
          <w:rFonts w:ascii="標楷體" w:eastAsia="標楷體" w:hAnsi="標楷體" w:cs="Times New Roman" w:hint="eastAsia"/>
          <w:bCs/>
          <w:color w:val="000000" w:themeColor="text1"/>
          <w:szCs w:val="32"/>
        </w:rPr>
        <w:t>單位與美國史丹佛永續學院就增強型地熱、數位電網、長效型儲能等議題進行實質合作研發；將透過跨部會溝通平</w:t>
      </w:r>
      <w:proofErr w:type="gramStart"/>
      <w:r w:rsidR="004951D4" w:rsidRPr="00D34D2B">
        <w:rPr>
          <w:rFonts w:ascii="標楷體" w:eastAsia="標楷體" w:hAnsi="標楷體" w:cs="Times New Roman" w:hint="eastAsia"/>
          <w:bCs/>
          <w:color w:val="000000" w:themeColor="text1"/>
          <w:szCs w:val="32"/>
        </w:rPr>
        <w:t>臺</w:t>
      </w:r>
      <w:proofErr w:type="gramEnd"/>
      <w:r w:rsidR="004951D4" w:rsidRPr="00D34D2B">
        <w:rPr>
          <w:rFonts w:ascii="標楷體" w:eastAsia="標楷體" w:hAnsi="標楷體" w:cs="Times New Roman" w:hint="eastAsia"/>
          <w:bCs/>
          <w:color w:val="000000" w:themeColor="text1"/>
          <w:szCs w:val="32"/>
        </w:rPr>
        <w:t>，共同</w:t>
      </w:r>
      <w:proofErr w:type="gramStart"/>
      <w:r w:rsidR="004951D4" w:rsidRPr="00D34D2B">
        <w:rPr>
          <w:rFonts w:ascii="標楷體" w:eastAsia="標楷體" w:hAnsi="標楷體" w:cs="Times New Roman" w:hint="eastAsia"/>
          <w:bCs/>
          <w:color w:val="000000" w:themeColor="text1"/>
          <w:szCs w:val="32"/>
        </w:rPr>
        <w:t>研</w:t>
      </w:r>
      <w:proofErr w:type="gramEnd"/>
      <w:r w:rsidR="004951D4" w:rsidRPr="00D34D2B">
        <w:rPr>
          <w:rFonts w:ascii="標楷體" w:eastAsia="標楷體" w:hAnsi="標楷體" w:cs="Times New Roman" w:hint="eastAsia"/>
          <w:bCs/>
          <w:color w:val="000000" w:themeColor="text1"/>
          <w:szCs w:val="32"/>
        </w:rPr>
        <w:t>擬關鍵潛力</w:t>
      </w:r>
      <w:r w:rsidR="00C44421" w:rsidRPr="00D34D2B">
        <w:rPr>
          <w:rFonts w:ascii="標楷體" w:eastAsia="標楷體" w:hAnsi="標楷體" w:cs="Times New Roman" w:hint="eastAsia"/>
          <w:bCs/>
          <w:color w:val="000000" w:themeColor="text1"/>
          <w:szCs w:val="32"/>
        </w:rPr>
        <w:t>研發</w:t>
      </w:r>
      <w:r w:rsidR="004951D4" w:rsidRPr="00D34D2B">
        <w:rPr>
          <w:rFonts w:ascii="標楷體" w:eastAsia="標楷體" w:hAnsi="標楷體" w:cs="Times New Roman" w:hint="eastAsia"/>
          <w:bCs/>
          <w:color w:val="000000" w:themeColor="text1"/>
          <w:szCs w:val="32"/>
        </w:rPr>
        <w:t>項目與實驗場域驗證之國際合作推動策略，汲取國際經驗與資源，加速科技研發進程及落地應用。</w:t>
      </w:r>
    </w:p>
    <w:p w14:paraId="35F46947" w14:textId="1EE6902E" w:rsidR="00361320" w:rsidRPr="00D34D2B" w:rsidRDefault="001B2C68" w:rsidP="00193CF7">
      <w:pPr>
        <w:overflowPunct w:val="0"/>
        <w:adjustRightInd w:val="0"/>
        <w:snapToGrid w:val="0"/>
        <w:spacing w:line="484" w:lineRule="exact"/>
        <w:ind w:firstLineChars="450" w:firstLine="1081"/>
        <w:jc w:val="both"/>
        <w:outlineLvl w:val="2"/>
        <w:rPr>
          <w:rFonts w:ascii="標楷體" w:eastAsia="標楷體" w:hAnsi="標楷體" w:cs="Times New Roman"/>
          <w:bCs/>
          <w:color w:val="000000" w:themeColor="text1"/>
          <w:spacing w:val="-4"/>
          <w:szCs w:val="32"/>
        </w:rPr>
      </w:pPr>
      <w:r w:rsidRPr="00D34D2B">
        <w:rPr>
          <w:rFonts w:ascii="標楷體" w:eastAsia="標楷體" w:hAnsi="標楷體" w:cs="Times New Roman" w:hint="eastAsia"/>
          <w:b/>
          <w:noProof/>
          <w:color w:val="000000" w:themeColor="text1"/>
          <w:szCs w:val="32"/>
        </w:rPr>
        <mc:AlternateContent>
          <mc:Choice Requires="wpg">
            <w:drawing>
              <wp:anchor distT="0" distB="0" distL="114300" distR="114300" simplePos="0" relativeHeight="251735040" behindDoc="0" locked="0" layoutInCell="1" allowOverlap="1" wp14:anchorId="39FFBC54" wp14:editId="6B8C20F3">
                <wp:simplePos x="0" y="0"/>
                <wp:positionH relativeFrom="column">
                  <wp:posOffset>1956435</wp:posOffset>
                </wp:positionH>
                <wp:positionV relativeFrom="paragraph">
                  <wp:posOffset>1542903</wp:posOffset>
                </wp:positionV>
                <wp:extent cx="4419600" cy="2419350"/>
                <wp:effectExtent l="0" t="0" r="0" b="0"/>
                <wp:wrapSquare wrapText="bothSides"/>
                <wp:docPr id="32" name="群組 32"/>
                <wp:cNvGraphicFramePr/>
                <a:graphic xmlns:a="http://schemas.openxmlformats.org/drawingml/2006/main">
                  <a:graphicData uri="http://schemas.microsoft.com/office/word/2010/wordprocessingGroup">
                    <wpg:wgp>
                      <wpg:cNvGrpSpPr/>
                      <wpg:grpSpPr>
                        <a:xfrm>
                          <a:off x="0" y="0"/>
                          <a:ext cx="4419600" cy="2419350"/>
                          <a:chOff x="6350" y="0"/>
                          <a:chExt cx="4419600" cy="2824546"/>
                        </a:xfrm>
                      </wpg:grpSpPr>
                      <wps:wsp>
                        <wps:cNvPr id="11" name="文字方塊 11"/>
                        <wps:cNvSpPr txBox="1"/>
                        <wps:spPr>
                          <a:xfrm>
                            <a:off x="6350" y="0"/>
                            <a:ext cx="4419600" cy="2611755"/>
                          </a:xfrm>
                          <a:prstGeom prst="rect">
                            <a:avLst/>
                          </a:prstGeom>
                          <a:noFill/>
                          <a:ln w="6350">
                            <a:noFill/>
                          </a:ln>
                        </wps:spPr>
                        <wps:txbx>
                          <w:txbxContent>
                            <w:p w14:paraId="53336585" w14:textId="75996632" w:rsidR="001B2C68" w:rsidRDefault="001B2C68" w:rsidP="00E85940">
                              <w:pPr>
                                <w:spacing w:line="260" w:lineRule="exact"/>
                                <w:ind w:leftChars="17" w:left="704" w:hangingChars="276" w:hanging="663"/>
                                <w:rPr>
                                  <w:rFonts w:ascii="標楷體" w:eastAsia="標楷體" w:hAnsi="標楷體"/>
                                  <w:b/>
                                  <w:bCs/>
                                </w:rPr>
                              </w:pPr>
                              <w:r w:rsidRPr="00855C7F">
                                <w:rPr>
                                  <w:rFonts w:ascii="標楷體" w:eastAsia="標楷體" w:hAnsi="標楷體" w:hint="eastAsia"/>
                                  <w:b/>
                                  <w:bCs/>
                                </w:rPr>
                                <w:t>圖</w:t>
                              </w:r>
                              <w:r>
                                <w:rPr>
                                  <w:rFonts w:ascii="標楷體" w:eastAsia="標楷體" w:hAnsi="標楷體" w:hint="eastAsia"/>
                                  <w:b/>
                                  <w:bCs/>
                                </w:rPr>
                                <w:t>2</w:t>
                              </w:r>
                              <w:r w:rsidRPr="00855C7F">
                                <w:rPr>
                                  <w:rFonts w:ascii="標楷體" w:eastAsia="標楷體" w:hAnsi="標楷體" w:hint="eastAsia"/>
                                  <w:b/>
                                  <w:bCs/>
                                </w:rPr>
                                <w:t xml:space="preserve">　</w:t>
                              </w:r>
                              <w:r w:rsidRPr="000774E9">
                                <w:rPr>
                                  <w:rFonts w:ascii="標楷體" w:eastAsia="標楷體" w:hAnsi="標楷體" w:hint="eastAsia"/>
                                  <w:b/>
                                  <w:bCs/>
                                  <w:color w:val="000000" w:themeColor="text1"/>
                                </w:rPr>
                                <w:t>1</w:t>
                              </w:r>
                              <w:r w:rsidRPr="000774E9">
                                <w:rPr>
                                  <w:rFonts w:ascii="標楷體" w:eastAsia="標楷體" w:hAnsi="標楷體"/>
                                  <w:b/>
                                  <w:bCs/>
                                  <w:color w:val="000000" w:themeColor="text1"/>
                                </w:rPr>
                                <w:t>13</w:t>
                              </w:r>
                              <w:r w:rsidRPr="000774E9">
                                <w:rPr>
                                  <w:rFonts w:ascii="標楷體" w:eastAsia="標楷體" w:hAnsi="標楷體" w:hint="eastAsia"/>
                                  <w:b/>
                                  <w:bCs/>
                                  <w:color w:val="000000" w:themeColor="text1"/>
                                </w:rPr>
                                <w:t>年底</w:t>
                              </w:r>
                              <w:r w:rsidRPr="00AE3335">
                                <w:rPr>
                                  <w:rFonts w:ascii="標楷體" w:eastAsia="標楷體" w:hAnsi="標楷體" w:hint="eastAsia"/>
                                  <w:b/>
                                  <w:bCs/>
                                  <w:color w:val="000000" w:themeColor="text1"/>
                                </w:rPr>
                                <w:t>已發展成熟技術或執行中研發項目</w:t>
                              </w:r>
                              <w:proofErr w:type="gramStart"/>
                              <w:r w:rsidRPr="00AE3335">
                                <w:rPr>
                                  <w:rFonts w:ascii="標楷體" w:eastAsia="標楷體" w:hAnsi="標楷體" w:hint="eastAsia"/>
                                  <w:b/>
                                  <w:bCs/>
                                  <w:color w:val="000000" w:themeColor="text1"/>
                                </w:rPr>
                                <w:t>尚待訂定</w:t>
                              </w:r>
                              <w:proofErr w:type="gramEnd"/>
                              <w:r w:rsidRPr="00AE3335">
                                <w:rPr>
                                  <w:rFonts w:ascii="標楷體" w:eastAsia="標楷體" w:hAnsi="標楷體" w:hint="eastAsia"/>
                                  <w:b/>
                                  <w:bCs/>
                                  <w:color w:val="000000" w:themeColor="text1"/>
                                </w:rPr>
                                <w:t>法規</w:t>
                              </w:r>
                            </w:p>
                            <w:p w14:paraId="75CA70FC" w14:textId="2CBC2F10" w:rsidR="001B2C68" w:rsidRPr="00855C7F" w:rsidRDefault="000979A4" w:rsidP="001B2C68">
                              <w:pPr>
                                <w:ind w:leftChars="-64" w:left="-154" w:rightChars="-61" w:right="-146"/>
                                <w:jc w:val="center"/>
                                <w:rPr>
                                  <w:rFonts w:ascii="標楷體" w:eastAsia="標楷體" w:hAnsi="標楷體"/>
                                  <w:b/>
                                  <w:bCs/>
                                </w:rPr>
                              </w:pPr>
                              <w:r>
                                <w:rPr>
                                  <w:rFonts w:ascii="標楷體" w:eastAsia="標楷體" w:hAnsi="標楷體"/>
                                  <w:b/>
                                  <w:bCs/>
                                  <w:noProof/>
                                </w:rPr>
                                <w:drawing>
                                  <wp:inline distT="0" distB="0" distL="0" distR="0" wp14:anchorId="4A663834" wp14:editId="40A799D4">
                                    <wp:extent cx="4218215" cy="1904591"/>
                                    <wp:effectExtent l="0" t="0" r="0" b="63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8">
                                              <a:extLst>
                                                <a:ext uri="{28A0092B-C50C-407E-A947-70E740481C1C}">
                                                  <a14:useLocalDpi xmlns:a14="http://schemas.microsoft.com/office/drawing/2010/main" val="0"/>
                                                </a:ext>
                                              </a:extLst>
                                            </a:blip>
                                            <a:stretch>
                                              <a:fillRect/>
                                            </a:stretch>
                                          </pic:blipFill>
                                          <pic:spPr>
                                            <a:xfrm>
                                              <a:off x="0" y="0"/>
                                              <a:ext cx="4225556" cy="190790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12"/>
                        <wps:cNvSpPr txBox="1"/>
                        <wps:spPr>
                          <a:xfrm>
                            <a:off x="17893" y="2477323"/>
                            <a:ext cx="2018030" cy="347223"/>
                          </a:xfrm>
                          <a:prstGeom prst="rect">
                            <a:avLst/>
                          </a:prstGeom>
                          <a:noFill/>
                          <a:ln w="6350">
                            <a:noFill/>
                          </a:ln>
                        </wps:spPr>
                        <wps:txbx>
                          <w:txbxContent>
                            <w:p w14:paraId="2645933A" w14:textId="77777777" w:rsidR="001B2C68" w:rsidRPr="009E4F4B" w:rsidRDefault="001B2C68" w:rsidP="001B2C68">
                              <w:pPr>
                                <w:spacing w:line="260" w:lineRule="exact"/>
                                <w:rPr>
                                  <w:rFonts w:ascii="標楷體" w:eastAsia="標楷體" w:hAnsi="標楷體"/>
                                  <w:sz w:val="18"/>
                                  <w:szCs w:val="18"/>
                                </w:rPr>
                              </w:pPr>
                              <w:r w:rsidRPr="009E4F4B">
                                <w:rPr>
                                  <w:rFonts w:ascii="標楷體" w:eastAsia="標楷體" w:hAnsi="標楷體" w:hint="eastAsia"/>
                                  <w:sz w:val="18"/>
                                  <w:szCs w:val="18"/>
                                </w:rPr>
                                <w:t>資料來源：整理自國科會提供資料。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9FFBC54" id="群組 32" o:spid="_x0000_s1033" style="position:absolute;left:0;text-align:left;margin-left:154.05pt;margin-top:121.5pt;width:348pt;height:190.5pt;z-index:251735040;mso-height-relative:margin" coordorigin="63" coordsize="44196,28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qak8gIAAG4IAAAOAAAAZHJzL2Uyb0RvYy54bWzkVr1u2zAQ3gv0HQjujawf/0SIHLhJExQI&#10;kgBJkZmmKUuARLIkHSmdCwToA6Rzga4dO3Tp2yR5jR4pyU5cL02BdOhCk3en49133x29s1uXBbpk&#10;SueCJ9jf6mHEOBWznM8T/O784NUII20In5FCcJbgK6bx7vjli51KxiwQmShmTCFwwnVcyQRnxsjY&#10;8zTNWEn0lpCMgzIVqiQGjmruzRSpwHtZeEGvN/AqoWZSCcq0Bul+o8Rj5z9NGTUnaaqZQUWCITbj&#10;VuXWqV298Q6J54rILKdtGOQJUZQk53Dp0tU+MQQtVP6bqzKnSmiRmi0qSk+kaU6ZywGy8Xtr2Rwq&#10;sZAul3lczeUSJoB2Dacnu6XHl6cK5bMEhwFGnJRQo/ufX++/f0QgAHQqOY/B6FDJM3mqWsG8OdmE&#10;61SV9hdSQbXD9WqJK6sNoiCMIn970AP4KegCOIT9FnmaQXnsdwMrQqtPafZm48ejIOpHAxuY193t&#10;2RCXEVUSiKRXWOm/w+osI5K5EmgLQ4uV73dY3d1c3377fHfz4/bLJwRiB5AztXAhU78WkN1SrkG4&#10;AbX17DcDN/D9Yb//KHcSS6XNIRMlspsEK2C8IyK5PNKmgakzsRdzcZAXBchJXHBUtcA/0gCwBQd8&#10;LZJNvHZn6mnteOLAt5KpmF1Biko0TaUlPcghhiOizSlR0EVQUJgM5gSWtBBwl2h3GGVCfdgkt/ZQ&#10;MNBiVEFXJli/XxDFMCrecijlth9Fto3dIeoPAzioh5rpQw1flHsCGh+qBdG5rbU3RbdNlSgvYIBM&#10;7K2gIpzC3Qk23XbPNLMCBhBlk4kzgsaVxBzxM0mta4udRfi8viBKtmUwUMFj0ZGHxGvVaGwb1CcL&#10;I9LclWqFags/ENl24HMwetn9jxndzoA/ZrQ/HG2HrqGDaDgMg9DSlsQdsWHYjXohIG4nQhgNg8Zg&#10;2dP/gNfDrnefh9ccnsP/mdVuasOj5gZ5+wDbV/Ph2XXB6m/C+BcAAAD//wMAUEsDBBQABgAIAAAA&#10;IQCLfzIP4QAAAAwBAAAPAAAAZHJzL2Rvd25yZXYueG1sTI9NS8NAEIbvgv9hGcGb3c2HpcRsSinq&#10;qQi2gnibJtMkNLsbstsk/fdOT3qcmYd3njdfz6YTIw2+dVZDtFAgyJauam2t4evw9rQC4QPaCjtn&#10;ScOVPKyL+7scs8pN9pPGfagFh1ifoYYmhD6T0pcNGfQL15Pl28kNBgOPQy2rAScON52MlVpKg63l&#10;Dw32tG2oPO8vRsP7hNMmiV7H3fm0vf4cnj++dxFp/fgwb15ABJrDHww3fVaHgp2O7mIrLzoNiVpF&#10;jGqI04RL3QilUl4dNSzjVIEscvm/RPELAAD//wMAUEsBAi0AFAAGAAgAAAAhALaDOJL+AAAA4QEA&#10;ABMAAAAAAAAAAAAAAAAAAAAAAFtDb250ZW50X1R5cGVzXS54bWxQSwECLQAUAAYACAAAACEAOP0h&#10;/9YAAACUAQAACwAAAAAAAAAAAAAAAAAvAQAAX3JlbHMvLnJlbHNQSwECLQAUAAYACAAAACEAHYKm&#10;pPICAABuCAAADgAAAAAAAAAAAAAAAAAuAgAAZHJzL2Uyb0RvYy54bWxQSwECLQAUAAYACAAAACEA&#10;i38yD+EAAAAMAQAADwAAAAAAAAAAAAAAAABMBQAAZHJzL2Rvd25yZXYueG1sUEsFBgAAAAAEAAQA&#10;8wAAAFoGAAAAAA==&#10;">
                <v:shape id="文字方塊 11" o:spid="_x0000_s1034" type="#_x0000_t202" style="position:absolute;left:63;width:44196;height:26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53336585" w14:textId="75996632" w:rsidR="001B2C68" w:rsidRDefault="001B2C68" w:rsidP="00E85940">
                        <w:pPr>
                          <w:spacing w:line="260" w:lineRule="exact"/>
                          <w:ind w:leftChars="17" w:left="704" w:hangingChars="276" w:hanging="663"/>
                          <w:rPr>
                            <w:rFonts w:ascii="標楷體" w:eastAsia="標楷體" w:hAnsi="標楷體"/>
                            <w:b/>
                            <w:bCs/>
                          </w:rPr>
                        </w:pPr>
                        <w:r w:rsidRPr="00855C7F">
                          <w:rPr>
                            <w:rFonts w:ascii="標楷體" w:eastAsia="標楷體" w:hAnsi="標楷體" w:hint="eastAsia"/>
                            <w:b/>
                            <w:bCs/>
                          </w:rPr>
                          <w:t>圖</w:t>
                        </w:r>
                        <w:r>
                          <w:rPr>
                            <w:rFonts w:ascii="標楷體" w:eastAsia="標楷體" w:hAnsi="標楷體" w:hint="eastAsia"/>
                            <w:b/>
                            <w:bCs/>
                          </w:rPr>
                          <w:t>2</w:t>
                        </w:r>
                        <w:r w:rsidRPr="00855C7F">
                          <w:rPr>
                            <w:rFonts w:ascii="標楷體" w:eastAsia="標楷體" w:hAnsi="標楷體" w:hint="eastAsia"/>
                            <w:b/>
                            <w:bCs/>
                          </w:rPr>
                          <w:t xml:space="preserve">　</w:t>
                        </w:r>
                        <w:r w:rsidRPr="000774E9">
                          <w:rPr>
                            <w:rFonts w:ascii="標楷體" w:eastAsia="標楷體" w:hAnsi="標楷體" w:hint="eastAsia"/>
                            <w:b/>
                            <w:bCs/>
                            <w:color w:val="000000" w:themeColor="text1"/>
                          </w:rPr>
                          <w:t>1</w:t>
                        </w:r>
                        <w:r w:rsidRPr="000774E9">
                          <w:rPr>
                            <w:rFonts w:ascii="標楷體" w:eastAsia="標楷體" w:hAnsi="標楷體"/>
                            <w:b/>
                            <w:bCs/>
                            <w:color w:val="000000" w:themeColor="text1"/>
                          </w:rPr>
                          <w:t>13</w:t>
                        </w:r>
                        <w:r w:rsidRPr="000774E9">
                          <w:rPr>
                            <w:rFonts w:ascii="標楷體" w:eastAsia="標楷體" w:hAnsi="標楷體" w:hint="eastAsia"/>
                            <w:b/>
                            <w:bCs/>
                            <w:color w:val="000000" w:themeColor="text1"/>
                          </w:rPr>
                          <w:t>年底</w:t>
                        </w:r>
                        <w:r w:rsidRPr="00AE3335">
                          <w:rPr>
                            <w:rFonts w:ascii="標楷體" w:eastAsia="標楷體" w:hAnsi="標楷體" w:hint="eastAsia"/>
                            <w:b/>
                            <w:bCs/>
                            <w:color w:val="000000" w:themeColor="text1"/>
                          </w:rPr>
                          <w:t>已發展成熟技術或執行中研發項目</w:t>
                        </w:r>
                        <w:proofErr w:type="gramStart"/>
                        <w:r w:rsidRPr="00AE3335">
                          <w:rPr>
                            <w:rFonts w:ascii="標楷體" w:eastAsia="標楷體" w:hAnsi="標楷體" w:hint="eastAsia"/>
                            <w:b/>
                            <w:bCs/>
                            <w:color w:val="000000" w:themeColor="text1"/>
                          </w:rPr>
                          <w:t>尚待訂定</w:t>
                        </w:r>
                        <w:proofErr w:type="gramEnd"/>
                        <w:r w:rsidRPr="00AE3335">
                          <w:rPr>
                            <w:rFonts w:ascii="標楷體" w:eastAsia="標楷體" w:hAnsi="標楷體" w:hint="eastAsia"/>
                            <w:b/>
                            <w:bCs/>
                            <w:color w:val="000000" w:themeColor="text1"/>
                          </w:rPr>
                          <w:t>法規</w:t>
                        </w:r>
                      </w:p>
                      <w:p w14:paraId="75CA70FC" w14:textId="2CBC2F10" w:rsidR="001B2C68" w:rsidRPr="00855C7F" w:rsidRDefault="000979A4" w:rsidP="001B2C68">
                        <w:pPr>
                          <w:ind w:leftChars="-64" w:left="-154" w:rightChars="-61" w:right="-146"/>
                          <w:jc w:val="center"/>
                          <w:rPr>
                            <w:rFonts w:ascii="標楷體" w:eastAsia="標楷體" w:hAnsi="標楷體"/>
                            <w:b/>
                            <w:bCs/>
                          </w:rPr>
                        </w:pPr>
                        <w:r>
                          <w:rPr>
                            <w:rFonts w:ascii="標楷體" w:eastAsia="標楷體" w:hAnsi="標楷體"/>
                            <w:b/>
                            <w:bCs/>
                            <w:noProof/>
                          </w:rPr>
                          <w:drawing>
                            <wp:inline distT="0" distB="0" distL="0" distR="0" wp14:anchorId="4A663834" wp14:editId="40A799D4">
                              <wp:extent cx="4218215" cy="1904591"/>
                              <wp:effectExtent l="0" t="0" r="0" b="63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8">
                                        <a:extLst>
                                          <a:ext uri="{28A0092B-C50C-407E-A947-70E740481C1C}">
                                            <a14:useLocalDpi xmlns:a14="http://schemas.microsoft.com/office/drawing/2010/main" val="0"/>
                                          </a:ext>
                                        </a:extLst>
                                      </a:blip>
                                      <a:stretch>
                                        <a:fillRect/>
                                      </a:stretch>
                                    </pic:blipFill>
                                    <pic:spPr>
                                      <a:xfrm>
                                        <a:off x="0" y="0"/>
                                        <a:ext cx="4225556" cy="1907906"/>
                                      </a:xfrm>
                                      <a:prstGeom prst="rect">
                                        <a:avLst/>
                                      </a:prstGeom>
                                    </pic:spPr>
                                  </pic:pic>
                                </a:graphicData>
                              </a:graphic>
                            </wp:inline>
                          </w:drawing>
                        </w:r>
                      </w:p>
                    </w:txbxContent>
                  </v:textbox>
                </v:shape>
                <v:shape id="文字方塊 12" o:spid="_x0000_s1035" type="#_x0000_t202" style="position:absolute;left:178;top:24773;width:20181;height:34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645933A" w14:textId="77777777" w:rsidR="001B2C68" w:rsidRPr="009E4F4B" w:rsidRDefault="001B2C68" w:rsidP="001B2C68">
                        <w:pPr>
                          <w:spacing w:line="260" w:lineRule="exact"/>
                          <w:rPr>
                            <w:rFonts w:ascii="標楷體" w:eastAsia="標楷體" w:hAnsi="標楷體"/>
                            <w:sz w:val="18"/>
                            <w:szCs w:val="18"/>
                          </w:rPr>
                        </w:pPr>
                        <w:r w:rsidRPr="009E4F4B">
                          <w:rPr>
                            <w:rFonts w:ascii="標楷體" w:eastAsia="標楷體" w:hAnsi="標楷體" w:hint="eastAsia"/>
                            <w:sz w:val="18"/>
                            <w:szCs w:val="18"/>
                          </w:rPr>
                          <w:t>資料來源：整理自國科會提供資料。</w:t>
                        </w:r>
                      </w:p>
                    </w:txbxContent>
                  </v:textbox>
                </v:shape>
                <w10:wrap type="square"/>
              </v:group>
            </w:pict>
          </mc:Fallback>
        </mc:AlternateContent>
      </w:r>
      <w:r w:rsidR="00361320" w:rsidRPr="00D34D2B">
        <w:rPr>
          <w:rFonts w:ascii="標楷體" w:eastAsia="標楷體" w:hAnsi="標楷體" w:cs="Times New Roman" w:hint="eastAsia"/>
          <w:b/>
          <w:color w:val="000000" w:themeColor="text1"/>
          <w:szCs w:val="32"/>
        </w:rPr>
        <w:t>5</w:t>
      </w:r>
      <w:r w:rsidR="00361320" w:rsidRPr="00D34D2B">
        <w:rPr>
          <w:rFonts w:ascii="標楷體" w:eastAsia="標楷體" w:hAnsi="標楷體" w:cs="Times New Roman"/>
          <w:b/>
          <w:color w:val="000000" w:themeColor="text1"/>
          <w:szCs w:val="32"/>
        </w:rPr>
        <w:t>.</w:t>
      </w:r>
      <w:r w:rsidR="00361320" w:rsidRPr="00D34D2B">
        <w:rPr>
          <w:rFonts w:ascii="標楷體" w:eastAsia="標楷體" w:hAnsi="標楷體" w:cs="Times New Roman" w:hint="eastAsia"/>
          <w:b/>
          <w:color w:val="000000" w:themeColor="text1"/>
          <w:szCs w:val="32"/>
        </w:rPr>
        <w:t xml:space="preserve">　部分</w:t>
      </w:r>
      <w:r w:rsidR="00FC294B" w:rsidRPr="00D34D2B">
        <w:rPr>
          <w:rFonts w:ascii="標楷體" w:eastAsia="標楷體" w:hAnsi="標楷體" w:cs="Times New Roman" w:hint="eastAsia"/>
          <w:b/>
          <w:color w:val="000000" w:themeColor="text1"/>
          <w:szCs w:val="32"/>
        </w:rPr>
        <w:t>研發</w:t>
      </w:r>
      <w:r w:rsidR="00361320" w:rsidRPr="00D34D2B">
        <w:rPr>
          <w:rFonts w:ascii="標楷體" w:eastAsia="標楷體" w:hAnsi="標楷體" w:cs="Times New Roman" w:hint="eastAsia"/>
          <w:b/>
          <w:color w:val="000000" w:themeColor="text1"/>
          <w:szCs w:val="32"/>
        </w:rPr>
        <w:t>項目之法規配套未</w:t>
      </w:r>
      <w:r w:rsidR="000921BA" w:rsidRPr="00D34D2B">
        <w:rPr>
          <w:rFonts w:ascii="標楷體" w:eastAsia="標楷體" w:hAnsi="標楷體" w:cs="Times New Roman" w:hint="eastAsia"/>
          <w:b/>
          <w:color w:val="000000" w:themeColor="text1"/>
          <w:szCs w:val="32"/>
        </w:rPr>
        <w:t>盡</w:t>
      </w:r>
      <w:r w:rsidR="00361320" w:rsidRPr="00D34D2B">
        <w:rPr>
          <w:rFonts w:ascii="標楷體" w:eastAsia="標楷體" w:hAnsi="標楷體" w:cs="Times New Roman" w:hint="eastAsia"/>
          <w:b/>
          <w:color w:val="000000" w:themeColor="text1"/>
          <w:szCs w:val="32"/>
        </w:rPr>
        <w:t>完備</w:t>
      </w:r>
      <w:r w:rsidR="000921BA" w:rsidRPr="00D34D2B">
        <w:rPr>
          <w:rFonts w:ascii="標楷體" w:eastAsia="標楷體" w:hAnsi="標楷體" w:cs="Times New Roman" w:hint="eastAsia"/>
          <w:b/>
          <w:color w:val="000000" w:themeColor="text1"/>
          <w:szCs w:val="32"/>
        </w:rPr>
        <w:t>，影響研發成果落地應用及產業投入意願</w:t>
      </w:r>
      <w:r w:rsidR="00361320" w:rsidRPr="00D34D2B">
        <w:rPr>
          <w:rFonts w:ascii="標楷體" w:eastAsia="標楷體" w:hAnsi="標楷體" w:cs="Times New Roman" w:hint="eastAsia"/>
          <w:b/>
          <w:color w:val="000000" w:themeColor="text1"/>
          <w:szCs w:val="32"/>
        </w:rPr>
        <w:t>：</w:t>
      </w:r>
      <w:r w:rsidR="00361320" w:rsidRPr="00D34D2B">
        <w:rPr>
          <w:rFonts w:ascii="標楷體" w:eastAsia="標楷體" w:hAnsi="標楷體" w:cs="Times New Roman" w:hint="eastAsia"/>
          <w:bCs/>
          <w:color w:val="000000" w:themeColor="text1"/>
          <w:szCs w:val="32"/>
        </w:rPr>
        <w:t>國科會為</w:t>
      </w:r>
      <w:proofErr w:type="gramStart"/>
      <w:r w:rsidR="00361320" w:rsidRPr="00D34D2B">
        <w:rPr>
          <w:rFonts w:ascii="標楷體" w:eastAsia="標楷體" w:hAnsi="標楷體" w:cs="Times New Roman" w:hint="eastAsia"/>
          <w:bCs/>
          <w:color w:val="000000" w:themeColor="text1"/>
          <w:szCs w:val="32"/>
        </w:rPr>
        <w:t>加速淨零科技</w:t>
      </w:r>
      <w:proofErr w:type="gramEnd"/>
      <w:r w:rsidR="00361320" w:rsidRPr="00D34D2B">
        <w:rPr>
          <w:rFonts w:ascii="標楷體" w:eastAsia="標楷體" w:hAnsi="標楷體" w:cs="Times New Roman" w:hint="eastAsia"/>
          <w:bCs/>
          <w:color w:val="000000" w:themeColor="text1"/>
          <w:szCs w:val="32"/>
        </w:rPr>
        <w:t>研發成果落地應用，並順利商業化，</w:t>
      </w:r>
      <w:r w:rsidR="000921BA" w:rsidRPr="00D34D2B">
        <w:rPr>
          <w:rFonts w:ascii="標楷體" w:eastAsia="標楷體" w:hAnsi="標楷體" w:cs="Times New Roman" w:hint="eastAsia"/>
          <w:bCs/>
          <w:color w:val="000000" w:themeColor="text1"/>
          <w:szCs w:val="32"/>
        </w:rPr>
        <w:t>盤點</w:t>
      </w:r>
      <w:r w:rsidR="00361320" w:rsidRPr="00D34D2B">
        <w:rPr>
          <w:rFonts w:ascii="標楷體" w:eastAsia="標楷體" w:hAnsi="標楷體" w:cs="Times New Roman" w:hint="eastAsia"/>
          <w:bCs/>
          <w:color w:val="000000" w:themeColor="text1"/>
          <w:szCs w:val="32"/>
        </w:rPr>
        <w:t>國內</w:t>
      </w:r>
      <w:proofErr w:type="gramStart"/>
      <w:r w:rsidR="00361320" w:rsidRPr="00D34D2B">
        <w:rPr>
          <w:rFonts w:ascii="標楷體" w:eastAsia="標楷體" w:hAnsi="標楷體" w:cs="Times New Roman" w:hint="eastAsia"/>
          <w:bCs/>
          <w:color w:val="000000" w:themeColor="text1"/>
          <w:szCs w:val="32"/>
        </w:rPr>
        <w:t>永續及前</w:t>
      </w:r>
      <w:proofErr w:type="gramEnd"/>
      <w:r w:rsidR="00361320" w:rsidRPr="00D34D2B">
        <w:rPr>
          <w:rFonts w:ascii="標楷體" w:eastAsia="標楷體" w:hAnsi="標楷體" w:cs="Times New Roman" w:hint="eastAsia"/>
          <w:bCs/>
          <w:color w:val="000000" w:themeColor="text1"/>
          <w:szCs w:val="32"/>
        </w:rPr>
        <w:t>瞻能源領域、</w:t>
      </w:r>
      <w:proofErr w:type="gramStart"/>
      <w:r w:rsidR="00361320" w:rsidRPr="00D34D2B">
        <w:rPr>
          <w:rFonts w:ascii="標楷體" w:eastAsia="標楷體" w:hAnsi="標楷體" w:cs="Times New Roman" w:hint="eastAsia"/>
          <w:bCs/>
          <w:color w:val="000000" w:themeColor="text1"/>
          <w:szCs w:val="32"/>
        </w:rPr>
        <w:t>負碳技術</w:t>
      </w:r>
      <w:proofErr w:type="gramEnd"/>
      <w:r w:rsidR="00361320" w:rsidRPr="00D34D2B">
        <w:rPr>
          <w:rFonts w:ascii="標楷體" w:eastAsia="標楷體" w:hAnsi="標楷體" w:cs="Times New Roman" w:hint="eastAsia"/>
          <w:bCs/>
          <w:color w:val="000000" w:themeColor="text1"/>
          <w:szCs w:val="32"/>
        </w:rPr>
        <w:t>領域所需法規配套，其中生質能</w:t>
      </w:r>
      <w:proofErr w:type="gramStart"/>
      <w:r w:rsidR="00361320" w:rsidRPr="00D34D2B">
        <w:rPr>
          <w:rFonts w:ascii="標楷體" w:eastAsia="標楷體" w:hAnsi="標楷體" w:cs="Times New Roman" w:hint="eastAsia"/>
          <w:bCs/>
          <w:color w:val="000000" w:themeColor="text1"/>
          <w:szCs w:val="32"/>
        </w:rPr>
        <w:t>之厭氧消化</w:t>
      </w:r>
      <w:proofErr w:type="gramEnd"/>
      <w:r w:rsidR="00361320" w:rsidRPr="00D34D2B">
        <w:rPr>
          <w:rFonts w:ascii="標楷體" w:eastAsia="標楷體" w:hAnsi="標楷體" w:cs="Times New Roman" w:hint="eastAsia"/>
          <w:bCs/>
          <w:color w:val="000000" w:themeColor="text1"/>
          <w:szCs w:val="32"/>
        </w:rPr>
        <w:t>產製沼氣技術雖已達成熟階段（TRL9），並可應用於集中處理工業廢水、農業剩餘物、禽</w:t>
      </w:r>
      <w:proofErr w:type="gramStart"/>
      <w:r w:rsidR="00361320" w:rsidRPr="00D34D2B">
        <w:rPr>
          <w:rFonts w:ascii="標楷體" w:eastAsia="標楷體" w:hAnsi="標楷體" w:cs="Times New Roman" w:hint="eastAsia"/>
          <w:bCs/>
          <w:color w:val="000000" w:themeColor="text1"/>
          <w:szCs w:val="32"/>
        </w:rPr>
        <w:t>畜糞及</w:t>
      </w:r>
      <w:proofErr w:type="gramEnd"/>
      <w:r w:rsidR="00361320" w:rsidRPr="00D34D2B">
        <w:rPr>
          <w:rFonts w:ascii="標楷體" w:eastAsia="標楷體" w:hAnsi="標楷體" w:cs="Times New Roman" w:hint="eastAsia"/>
          <w:bCs/>
          <w:color w:val="000000" w:themeColor="text1"/>
          <w:szCs w:val="32"/>
        </w:rPr>
        <w:t>廚餘</w:t>
      </w:r>
      <w:r w:rsidR="00361320" w:rsidRPr="00D34D2B">
        <w:rPr>
          <w:rFonts w:ascii="標楷體" w:eastAsia="標楷體" w:hAnsi="標楷體" w:cs="Times New Roman" w:hint="eastAsia"/>
          <w:bCs/>
          <w:color w:val="000000" w:themeColor="text1"/>
          <w:spacing w:val="-2"/>
          <w:szCs w:val="32"/>
        </w:rPr>
        <w:t>等多元料源，惟因政府尚無訂定多元料源共發酵再利用相關規範，致各項料源無法同時進入單一場域進行共消化產氣發電；另查</w:t>
      </w:r>
      <w:r w:rsidR="004E32EE" w:rsidRPr="00D34D2B">
        <w:rPr>
          <w:rFonts w:ascii="標楷體" w:eastAsia="標楷體" w:hAnsi="標楷體" w:cs="Times New Roman" w:hint="eastAsia"/>
          <w:bCs/>
          <w:color w:val="000000" w:themeColor="text1"/>
          <w:spacing w:val="-2"/>
          <w:szCs w:val="32"/>
        </w:rPr>
        <w:t>，</w:t>
      </w:r>
      <w:proofErr w:type="gramStart"/>
      <w:r w:rsidR="00361320" w:rsidRPr="00D34D2B">
        <w:rPr>
          <w:rFonts w:ascii="標楷體" w:eastAsia="標楷體" w:hAnsi="標楷體" w:cs="Times New Roman" w:hint="eastAsia"/>
          <w:bCs/>
          <w:color w:val="000000" w:themeColor="text1"/>
          <w:spacing w:val="-2"/>
          <w:szCs w:val="32"/>
        </w:rPr>
        <w:t>氫能</w:t>
      </w:r>
      <w:proofErr w:type="gramEnd"/>
      <w:r w:rsidR="00361320" w:rsidRPr="00D34D2B">
        <w:rPr>
          <w:rFonts w:ascii="標楷體" w:eastAsia="標楷體" w:hAnsi="標楷體" w:cs="Times New Roman" w:hint="eastAsia"/>
          <w:bCs/>
          <w:color w:val="000000" w:themeColor="text1"/>
          <w:spacing w:val="-2"/>
          <w:szCs w:val="32"/>
        </w:rPr>
        <w:t>、生質</w:t>
      </w:r>
      <w:proofErr w:type="gramStart"/>
      <w:r w:rsidR="00361320" w:rsidRPr="00D34D2B">
        <w:rPr>
          <w:rFonts w:ascii="標楷體" w:eastAsia="標楷體" w:hAnsi="標楷體" w:cs="Times New Roman" w:hint="eastAsia"/>
          <w:bCs/>
          <w:color w:val="000000" w:themeColor="text1"/>
          <w:spacing w:val="-2"/>
          <w:szCs w:val="32"/>
        </w:rPr>
        <w:t>能－永續航</w:t>
      </w:r>
      <w:proofErr w:type="gramEnd"/>
      <w:r w:rsidR="00361320" w:rsidRPr="00D34D2B">
        <w:rPr>
          <w:rFonts w:ascii="標楷體" w:eastAsia="標楷體" w:hAnsi="標楷體" w:cs="Times New Roman" w:hint="eastAsia"/>
          <w:bCs/>
          <w:color w:val="000000" w:themeColor="text1"/>
          <w:spacing w:val="-2"/>
          <w:szCs w:val="32"/>
        </w:rPr>
        <w:t>空燃料、海洋能及碳封存技術等</w:t>
      </w:r>
      <w:r w:rsidR="00FD13A5" w:rsidRPr="00D34D2B">
        <w:rPr>
          <w:rFonts w:ascii="標楷體" w:eastAsia="標楷體" w:hAnsi="標楷體" w:cs="Times New Roman" w:hint="eastAsia"/>
          <w:bCs/>
          <w:color w:val="000000" w:themeColor="text1"/>
          <w:spacing w:val="-2"/>
          <w:szCs w:val="32"/>
        </w:rPr>
        <w:t>執行中</w:t>
      </w:r>
      <w:r w:rsidR="00361320" w:rsidRPr="00D34D2B">
        <w:rPr>
          <w:rFonts w:ascii="標楷體" w:eastAsia="標楷體" w:hAnsi="標楷體" w:cs="Times New Roman" w:hint="eastAsia"/>
          <w:bCs/>
          <w:color w:val="000000" w:themeColor="text1"/>
          <w:spacing w:val="-2"/>
          <w:szCs w:val="32"/>
        </w:rPr>
        <w:t>研發項目，因缺乏能源之標準驗證、用地取得、環境（風險）影響評估及安全監測管理等規範（圖2），</w:t>
      </w:r>
      <w:r w:rsidR="00361320" w:rsidRPr="00D34D2B">
        <w:rPr>
          <w:rFonts w:ascii="標楷體" w:eastAsia="標楷體" w:hAnsi="標楷體" w:cs="Times New Roman" w:hint="eastAsia"/>
          <w:bCs/>
          <w:color w:val="000000" w:themeColor="text1"/>
          <w:szCs w:val="32"/>
        </w:rPr>
        <w:t>致開發單位缺乏執行</w:t>
      </w:r>
      <w:proofErr w:type="gramStart"/>
      <w:r w:rsidR="00361320" w:rsidRPr="00D34D2B">
        <w:rPr>
          <w:rFonts w:ascii="標楷體" w:eastAsia="標楷體" w:hAnsi="標楷體" w:cs="Times New Roman" w:hint="eastAsia"/>
          <w:bCs/>
          <w:color w:val="000000" w:themeColor="text1"/>
          <w:szCs w:val="32"/>
        </w:rPr>
        <w:t>準</w:t>
      </w:r>
      <w:proofErr w:type="gramEnd"/>
      <w:r w:rsidR="00361320" w:rsidRPr="00D34D2B">
        <w:rPr>
          <w:rFonts w:ascii="標楷體" w:eastAsia="標楷體" w:hAnsi="標楷體" w:cs="Times New Roman" w:hint="eastAsia"/>
          <w:bCs/>
          <w:color w:val="000000" w:themeColor="text1"/>
          <w:szCs w:val="32"/>
        </w:rPr>
        <w:t>據，影響技術研發成果落地應用及產業投入意願。</w:t>
      </w:r>
      <w:r w:rsidR="00361320" w:rsidRPr="00D34D2B">
        <w:rPr>
          <w:rFonts w:ascii="標楷體" w:eastAsia="標楷體" w:hAnsi="標楷體" w:cs="Times New Roman" w:hint="eastAsia"/>
          <w:bCs/>
          <w:color w:val="000000" w:themeColor="text1"/>
          <w:spacing w:val="-2"/>
          <w:szCs w:val="32"/>
        </w:rPr>
        <w:t>經函請國科會積極協調權責機關儘速檢討訂定相關法規，</w:t>
      </w:r>
      <w:proofErr w:type="gramStart"/>
      <w:r w:rsidR="00361320" w:rsidRPr="00D34D2B">
        <w:rPr>
          <w:rFonts w:ascii="標楷體" w:eastAsia="標楷體" w:hAnsi="標楷體" w:cs="Times New Roman" w:hint="eastAsia"/>
          <w:bCs/>
          <w:color w:val="000000" w:themeColor="text1"/>
          <w:spacing w:val="-2"/>
          <w:szCs w:val="32"/>
        </w:rPr>
        <w:t>俾利淨零</w:t>
      </w:r>
      <w:proofErr w:type="gramEnd"/>
      <w:r w:rsidR="00361320" w:rsidRPr="00D34D2B">
        <w:rPr>
          <w:rFonts w:ascii="標楷體" w:eastAsia="標楷體" w:hAnsi="標楷體" w:cs="Times New Roman" w:hint="eastAsia"/>
          <w:bCs/>
          <w:color w:val="000000" w:themeColor="text1"/>
          <w:spacing w:val="-2"/>
          <w:szCs w:val="32"/>
        </w:rPr>
        <w:t>科技研發成果落地應用。</w:t>
      </w:r>
      <w:r w:rsidR="004951D4" w:rsidRPr="00D34D2B">
        <w:rPr>
          <w:rFonts w:ascii="標楷體" w:eastAsia="標楷體" w:hAnsi="標楷體" w:cs="Times New Roman" w:hint="eastAsia"/>
          <w:bCs/>
          <w:color w:val="000000" w:themeColor="text1"/>
          <w:spacing w:val="-2"/>
          <w:szCs w:val="32"/>
        </w:rPr>
        <w:t>據復：已將「生質沼氣</w:t>
      </w:r>
      <w:proofErr w:type="gramStart"/>
      <w:r w:rsidR="004951D4" w:rsidRPr="00D34D2B">
        <w:rPr>
          <w:rFonts w:ascii="標楷體" w:eastAsia="標楷體" w:hAnsi="標楷體" w:cs="Times New Roman" w:hint="eastAsia"/>
          <w:bCs/>
          <w:color w:val="000000" w:themeColor="text1"/>
          <w:spacing w:val="-2"/>
          <w:szCs w:val="32"/>
        </w:rPr>
        <w:t>能源化場域</w:t>
      </w:r>
      <w:proofErr w:type="gramEnd"/>
      <w:r w:rsidR="004951D4" w:rsidRPr="00D34D2B">
        <w:rPr>
          <w:rFonts w:ascii="標楷體" w:eastAsia="標楷體" w:hAnsi="標楷體" w:cs="Times New Roman" w:hint="eastAsia"/>
          <w:bCs/>
          <w:color w:val="000000" w:themeColor="text1"/>
          <w:spacing w:val="-2"/>
          <w:szCs w:val="32"/>
        </w:rPr>
        <w:t>法規調適」、「完備複合式海域能源法規配套」及</w:t>
      </w:r>
      <w:r w:rsidR="004951D4" w:rsidRPr="00D34D2B">
        <w:rPr>
          <w:rFonts w:ascii="標楷體" w:eastAsia="標楷體" w:hAnsi="標楷體" w:cs="Times New Roman" w:hint="eastAsia"/>
          <w:bCs/>
          <w:color w:val="000000" w:themeColor="text1"/>
          <w:szCs w:val="32"/>
        </w:rPr>
        <w:t>「訂定開放</w:t>
      </w:r>
      <w:proofErr w:type="gramStart"/>
      <w:r w:rsidR="004951D4" w:rsidRPr="00D34D2B">
        <w:rPr>
          <w:rFonts w:ascii="標楷體" w:eastAsia="標楷體" w:hAnsi="標楷體" w:cs="Times New Roman" w:hint="eastAsia"/>
          <w:bCs/>
          <w:color w:val="000000" w:themeColor="text1"/>
          <w:szCs w:val="32"/>
        </w:rPr>
        <w:t>產製永續航</w:t>
      </w:r>
      <w:proofErr w:type="gramEnd"/>
      <w:r w:rsidR="004951D4" w:rsidRPr="00D34D2B">
        <w:rPr>
          <w:rFonts w:ascii="標楷體" w:eastAsia="標楷體" w:hAnsi="標楷體" w:cs="Times New Roman" w:hint="eastAsia"/>
          <w:bCs/>
          <w:color w:val="000000" w:themeColor="text1"/>
          <w:szCs w:val="32"/>
        </w:rPr>
        <w:t>空燃料特定生質料源專案進口法規」等議題</w:t>
      </w:r>
      <w:r w:rsidR="00207130" w:rsidRPr="00D34D2B">
        <w:rPr>
          <w:rFonts w:ascii="標楷體" w:eastAsia="標楷體" w:hAnsi="標楷體" w:cs="Times New Roman" w:hint="eastAsia"/>
          <w:bCs/>
          <w:color w:val="000000" w:themeColor="text1"/>
          <w:szCs w:val="32"/>
        </w:rPr>
        <w:t>，</w:t>
      </w:r>
      <w:r w:rsidR="004951D4" w:rsidRPr="00D34D2B">
        <w:rPr>
          <w:rFonts w:ascii="標楷體" w:eastAsia="標楷體" w:hAnsi="標楷體" w:cs="Times New Roman" w:hint="eastAsia"/>
          <w:bCs/>
          <w:color w:val="000000" w:themeColor="text1"/>
          <w:szCs w:val="32"/>
        </w:rPr>
        <w:t>列入</w:t>
      </w:r>
      <w:proofErr w:type="gramStart"/>
      <w:r w:rsidR="004951D4" w:rsidRPr="00D34D2B">
        <w:rPr>
          <w:rFonts w:ascii="標楷體" w:eastAsia="標楷體" w:hAnsi="標楷體" w:cs="Times New Roman" w:hint="eastAsia"/>
          <w:bCs/>
          <w:color w:val="000000" w:themeColor="text1"/>
          <w:szCs w:val="32"/>
        </w:rPr>
        <w:t>115</w:t>
      </w:r>
      <w:proofErr w:type="gramEnd"/>
      <w:r w:rsidR="004951D4" w:rsidRPr="00D34D2B">
        <w:rPr>
          <w:rFonts w:ascii="標楷體" w:eastAsia="標楷體" w:hAnsi="標楷體" w:cs="Times New Roman" w:hint="eastAsia"/>
          <w:bCs/>
          <w:color w:val="000000" w:themeColor="text1"/>
          <w:szCs w:val="32"/>
        </w:rPr>
        <w:t>年度建議投入</w:t>
      </w:r>
      <w:r w:rsidR="000774E9" w:rsidRPr="00D34D2B">
        <w:rPr>
          <w:rFonts w:ascii="標楷體" w:eastAsia="標楷體" w:hAnsi="標楷體" w:cs="Times New Roman" w:hint="eastAsia"/>
          <w:bCs/>
          <w:color w:val="000000" w:themeColor="text1"/>
          <w:szCs w:val="32"/>
        </w:rPr>
        <w:t>研發</w:t>
      </w:r>
      <w:r w:rsidR="004951D4" w:rsidRPr="00D34D2B">
        <w:rPr>
          <w:rFonts w:ascii="標楷體" w:eastAsia="標楷體" w:hAnsi="標楷體" w:cs="Times New Roman" w:hint="eastAsia"/>
          <w:bCs/>
          <w:color w:val="000000" w:themeColor="text1"/>
          <w:szCs w:val="32"/>
        </w:rPr>
        <w:t>項目，並要</w:t>
      </w:r>
      <w:r w:rsidR="004951D4" w:rsidRPr="00D34D2B">
        <w:rPr>
          <w:rFonts w:ascii="標楷體" w:eastAsia="標楷體" w:hAnsi="標楷體" w:cs="Times New Roman" w:hint="eastAsia"/>
          <w:bCs/>
          <w:color w:val="000000" w:themeColor="text1"/>
          <w:szCs w:val="32"/>
        </w:rPr>
        <w:lastRenderedPageBreak/>
        <w:t>求各部會於</w:t>
      </w:r>
      <w:proofErr w:type="gramStart"/>
      <w:r w:rsidR="004951D4" w:rsidRPr="00D34D2B">
        <w:rPr>
          <w:rFonts w:ascii="標楷體" w:eastAsia="標楷體" w:hAnsi="標楷體" w:cs="Times New Roman" w:hint="eastAsia"/>
          <w:bCs/>
          <w:color w:val="000000" w:themeColor="text1"/>
          <w:szCs w:val="32"/>
        </w:rPr>
        <w:t>規劃淨零科技</w:t>
      </w:r>
      <w:proofErr w:type="gramEnd"/>
      <w:r w:rsidR="000921BA" w:rsidRPr="00D34D2B">
        <w:rPr>
          <w:rFonts w:ascii="標楷體" w:eastAsia="標楷體" w:hAnsi="標楷體" w:cs="Times New Roman" w:hint="eastAsia"/>
          <w:bCs/>
          <w:color w:val="000000" w:themeColor="text1"/>
          <w:szCs w:val="32"/>
        </w:rPr>
        <w:t>發展</w:t>
      </w:r>
      <w:r w:rsidR="004951D4" w:rsidRPr="00D34D2B">
        <w:rPr>
          <w:rFonts w:ascii="標楷體" w:eastAsia="標楷體" w:hAnsi="標楷體" w:cs="Times New Roman" w:hint="eastAsia"/>
          <w:bCs/>
          <w:color w:val="000000" w:themeColor="text1"/>
          <w:szCs w:val="32"/>
        </w:rPr>
        <w:t>計畫時，應將法規配套需求納入規劃，另將持續</w:t>
      </w:r>
      <w:proofErr w:type="gramStart"/>
      <w:r w:rsidR="004951D4" w:rsidRPr="00D34D2B">
        <w:rPr>
          <w:rFonts w:ascii="標楷體" w:eastAsia="標楷體" w:hAnsi="標楷體" w:cs="Times New Roman" w:hint="eastAsia"/>
          <w:bCs/>
          <w:color w:val="000000" w:themeColor="text1"/>
          <w:szCs w:val="32"/>
        </w:rPr>
        <w:t>透過淨零科技</w:t>
      </w:r>
      <w:proofErr w:type="gramEnd"/>
      <w:r w:rsidR="004951D4" w:rsidRPr="00D34D2B">
        <w:rPr>
          <w:rFonts w:ascii="標楷體" w:eastAsia="標楷體" w:hAnsi="標楷體" w:cs="Times New Roman" w:hint="eastAsia"/>
          <w:bCs/>
          <w:color w:val="000000" w:themeColor="text1"/>
          <w:szCs w:val="32"/>
        </w:rPr>
        <w:t>方案指導委員會會議及跨部會溝通會議，重申法規配套應納入技術研發之推動重點。</w:t>
      </w:r>
    </w:p>
    <w:p w14:paraId="7C778C60" w14:textId="1FAE76D1" w:rsidR="00361320" w:rsidRPr="00D34D2B" w:rsidRDefault="00361320" w:rsidP="008F718E">
      <w:pPr>
        <w:overflowPunct w:val="0"/>
        <w:adjustRightInd w:val="0"/>
        <w:snapToGrid w:val="0"/>
        <w:spacing w:line="470" w:lineRule="exact"/>
        <w:ind w:firstLineChars="450" w:firstLine="1081"/>
        <w:jc w:val="both"/>
        <w:outlineLvl w:val="2"/>
        <w:rPr>
          <w:rFonts w:ascii="標楷體" w:eastAsia="標楷體" w:hAnsi="標楷體" w:cs="Times New Roman"/>
          <w:bCs/>
          <w:color w:val="000000" w:themeColor="text1"/>
          <w:szCs w:val="32"/>
        </w:rPr>
      </w:pPr>
      <w:r w:rsidRPr="00D34D2B">
        <w:rPr>
          <w:rFonts w:ascii="標楷體" w:eastAsia="標楷體" w:hAnsi="標楷體" w:cs="Times New Roman" w:hint="eastAsia"/>
          <w:b/>
          <w:color w:val="000000" w:themeColor="text1"/>
          <w:szCs w:val="32"/>
        </w:rPr>
        <w:t>6.　離岸風機結構智慧防災監測平</w:t>
      </w:r>
      <w:proofErr w:type="gramStart"/>
      <w:r w:rsidRPr="00D34D2B">
        <w:rPr>
          <w:rFonts w:ascii="標楷體" w:eastAsia="標楷體" w:hAnsi="標楷體" w:cs="Times New Roman" w:hint="eastAsia"/>
          <w:b/>
          <w:color w:val="000000" w:themeColor="text1"/>
          <w:szCs w:val="32"/>
        </w:rPr>
        <w:t>臺</w:t>
      </w:r>
      <w:proofErr w:type="gramEnd"/>
      <w:r w:rsidRPr="00D34D2B">
        <w:rPr>
          <w:rFonts w:ascii="標楷體" w:eastAsia="標楷體" w:hAnsi="標楷體" w:cs="Times New Roman" w:hint="eastAsia"/>
          <w:b/>
          <w:color w:val="000000" w:themeColor="text1"/>
          <w:szCs w:val="32"/>
        </w:rPr>
        <w:t>主要設備採購案未如期決標，影響整體計畫執行進度：</w:t>
      </w:r>
      <w:r w:rsidRPr="00D34D2B">
        <w:rPr>
          <w:rFonts w:ascii="標楷體" w:eastAsia="標楷體" w:hAnsi="標楷體" w:cs="Times New Roman" w:hint="eastAsia"/>
          <w:bCs/>
          <w:color w:val="000000" w:themeColor="text1"/>
          <w:szCs w:val="32"/>
        </w:rPr>
        <w:t>國科會為配合政府能源轉型，加速發展離</w:t>
      </w:r>
      <w:proofErr w:type="gramStart"/>
      <w:r w:rsidRPr="00D34D2B">
        <w:rPr>
          <w:rFonts w:ascii="標楷體" w:eastAsia="標楷體" w:hAnsi="標楷體" w:cs="Times New Roman" w:hint="eastAsia"/>
          <w:bCs/>
          <w:color w:val="000000" w:themeColor="text1"/>
          <w:szCs w:val="32"/>
        </w:rPr>
        <w:t>岸風電自主</w:t>
      </w:r>
      <w:proofErr w:type="gramEnd"/>
      <w:r w:rsidRPr="00D34D2B">
        <w:rPr>
          <w:rFonts w:ascii="標楷體" w:eastAsia="標楷體" w:hAnsi="標楷體" w:cs="Times New Roman" w:hint="eastAsia"/>
          <w:bCs/>
          <w:color w:val="000000" w:themeColor="text1"/>
          <w:szCs w:val="32"/>
        </w:rPr>
        <w:t>研發</w:t>
      </w:r>
      <w:proofErr w:type="gramStart"/>
      <w:r w:rsidRPr="00D34D2B">
        <w:rPr>
          <w:rFonts w:ascii="標楷體" w:eastAsia="標楷體" w:hAnsi="標楷體" w:cs="Times New Roman" w:hint="eastAsia"/>
          <w:bCs/>
          <w:color w:val="000000" w:themeColor="text1"/>
          <w:szCs w:val="32"/>
        </w:rPr>
        <w:t>及運維能量</w:t>
      </w:r>
      <w:proofErr w:type="gramEnd"/>
      <w:r w:rsidRPr="00D34D2B">
        <w:rPr>
          <w:rFonts w:ascii="標楷體" w:eastAsia="標楷體" w:hAnsi="標楷體" w:cs="Times New Roman" w:hint="eastAsia"/>
          <w:bCs/>
          <w:color w:val="000000" w:themeColor="text1"/>
          <w:szCs w:val="32"/>
        </w:rPr>
        <w:t>，補助財團法人國家實驗研究院（下稱國</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院）國家地震工程研究中心（下稱國震中心），辦理離岸風機結構智慧防災監測平</w:t>
      </w:r>
      <w:proofErr w:type="gramStart"/>
      <w:r w:rsidRPr="00D34D2B">
        <w:rPr>
          <w:rFonts w:ascii="標楷體" w:eastAsia="標楷體" w:hAnsi="標楷體" w:cs="Times New Roman" w:hint="eastAsia"/>
          <w:bCs/>
          <w:color w:val="000000" w:themeColor="text1"/>
          <w:szCs w:val="32"/>
        </w:rPr>
        <w:t>臺</w:t>
      </w:r>
      <w:proofErr w:type="gramEnd"/>
      <w:r w:rsidRPr="00D34D2B">
        <w:rPr>
          <w:rFonts w:ascii="標楷體" w:eastAsia="標楷體" w:hAnsi="標楷體" w:cs="Times New Roman" w:hint="eastAsia"/>
          <w:bCs/>
          <w:color w:val="000000" w:themeColor="text1"/>
          <w:szCs w:val="32"/>
        </w:rPr>
        <w:t>建置計畫（下稱離岸風機平</w:t>
      </w:r>
      <w:proofErr w:type="gramStart"/>
      <w:r w:rsidRPr="00D34D2B">
        <w:rPr>
          <w:rFonts w:ascii="標楷體" w:eastAsia="標楷體" w:hAnsi="標楷體" w:cs="Times New Roman" w:hint="eastAsia"/>
          <w:bCs/>
          <w:color w:val="000000" w:themeColor="text1"/>
          <w:szCs w:val="32"/>
        </w:rPr>
        <w:t>臺</w:t>
      </w:r>
      <w:proofErr w:type="gramEnd"/>
      <w:r w:rsidRPr="00D34D2B">
        <w:rPr>
          <w:rFonts w:ascii="標楷體" w:eastAsia="標楷體" w:hAnsi="標楷體" w:cs="Times New Roman" w:hint="eastAsia"/>
          <w:bCs/>
          <w:color w:val="000000" w:themeColor="text1"/>
          <w:szCs w:val="32"/>
        </w:rPr>
        <w:t>建置計畫），執行期間為113至116年度，總經費7億6,946萬元，預計113年完成地工離心機主要設備採購，114年完成地工離心機附屬設備、風機</w:t>
      </w:r>
      <w:proofErr w:type="gramStart"/>
      <w:r w:rsidRPr="00D34D2B">
        <w:rPr>
          <w:rFonts w:ascii="標楷體" w:eastAsia="標楷體" w:hAnsi="標楷體" w:cs="Times New Roman" w:hint="eastAsia"/>
          <w:bCs/>
          <w:color w:val="000000" w:themeColor="text1"/>
          <w:szCs w:val="32"/>
        </w:rPr>
        <w:t>葉片靜載及</w:t>
      </w:r>
      <w:proofErr w:type="gramEnd"/>
      <w:r w:rsidRPr="00D34D2B">
        <w:rPr>
          <w:rFonts w:ascii="標楷體" w:eastAsia="標楷體" w:hAnsi="標楷體" w:cs="Times New Roman" w:hint="eastAsia"/>
          <w:bCs/>
          <w:color w:val="000000" w:themeColor="text1"/>
          <w:szCs w:val="32"/>
        </w:rPr>
        <w:t>疲勞試驗系統採購。另為配合該計畫實驗設備空間建置需求，國科會陳報</w:t>
      </w:r>
      <w:r w:rsidR="000921BA" w:rsidRPr="00D34D2B">
        <w:rPr>
          <w:rFonts w:ascii="標楷體" w:eastAsia="標楷體" w:hAnsi="標楷體" w:cs="Times New Roman" w:hint="eastAsia"/>
          <w:bCs/>
          <w:color w:val="000000" w:themeColor="text1"/>
          <w:szCs w:val="32"/>
        </w:rPr>
        <w:t>行政院於113年3月5日同意辦理</w:t>
      </w:r>
      <w:r w:rsidRPr="00D34D2B">
        <w:rPr>
          <w:rFonts w:ascii="標楷體" w:eastAsia="標楷體" w:hAnsi="標楷體" w:cs="Times New Roman" w:hint="eastAsia"/>
          <w:bCs/>
          <w:color w:val="000000" w:themeColor="text1"/>
          <w:szCs w:val="32"/>
        </w:rPr>
        <w:t>「</w:t>
      </w:r>
      <w:proofErr w:type="gramStart"/>
      <w:r w:rsidRPr="00D34D2B">
        <w:rPr>
          <w:rFonts w:ascii="標楷體" w:eastAsia="標楷體" w:hAnsi="標楷體" w:cs="Times New Roman" w:hint="eastAsia"/>
          <w:bCs/>
          <w:color w:val="000000" w:themeColor="text1"/>
          <w:szCs w:val="32"/>
        </w:rPr>
        <w:t>綠能設施</w:t>
      </w:r>
      <w:proofErr w:type="gramEnd"/>
      <w:r w:rsidRPr="00D34D2B">
        <w:rPr>
          <w:rFonts w:ascii="標楷體" w:eastAsia="標楷體" w:hAnsi="標楷體" w:cs="Times New Roman" w:hint="eastAsia"/>
          <w:bCs/>
          <w:color w:val="000000" w:themeColor="text1"/>
          <w:szCs w:val="32"/>
        </w:rPr>
        <w:t>測試實驗室建置計畫」，執行期間</w:t>
      </w:r>
      <w:r w:rsidR="000921BA" w:rsidRPr="00D34D2B">
        <w:rPr>
          <w:rFonts w:ascii="標楷體" w:eastAsia="標楷體" w:hAnsi="標楷體" w:cs="Times New Roman" w:hint="eastAsia"/>
          <w:bCs/>
          <w:color w:val="000000" w:themeColor="text1"/>
          <w:szCs w:val="32"/>
        </w:rPr>
        <w:t>為</w:t>
      </w:r>
      <w:r w:rsidRPr="00D34D2B">
        <w:rPr>
          <w:rFonts w:ascii="標楷體" w:eastAsia="標楷體" w:hAnsi="標楷體" w:cs="Times New Roman" w:hint="eastAsia"/>
          <w:bCs/>
          <w:color w:val="000000" w:themeColor="text1"/>
          <w:szCs w:val="32"/>
        </w:rPr>
        <w:t>114至116年度，總經費6億6,395萬餘元，規劃於114年初完成技術服務廠商甄選作業，並於114年中完成細部設計之規劃。經查，國震中心辦理離岸風機平</w:t>
      </w:r>
      <w:proofErr w:type="gramStart"/>
      <w:r w:rsidRPr="00D34D2B">
        <w:rPr>
          <w:rFonts w:ascii="標楷體" w:eastAsia="標楷體" w:hAnsi="標楷體" w:cs="Times New Roman" w:hint="eastAsia"/>
          <w:bCs/>
          <w:color w:val="000000" w:themeColor="text1"/>
          <w:szCs w:val="32"/>
        </w:rPr>
        <w:t>臺</w:t>
      </w:r>
      <w:proofErr w:type="gramEnd"/>
      <w:r w:rsidRPr="00D34D2B">
        <w:rPr>
          <w:rFonts w:ascii="標楷體" w:eastAsia="標楷體" w:hAnsi="標楷體" w:cs="Times New Roman" w:hint="eastAsia"/>
          <w:bCs/>
          <w:color w:val="000000" w:themeColor="text1"/>
          <w:szCs w:val="32"/>
        </w:rPr>
        <w:t>建置計畫，因地工離心機實驗系統招標文件所訂付款條件及期程，與廠商預期存有落差，截至114年3月底止，已辦理2次招標，</w:t>
      </w:r>
      <w:proofErr w:type="gramStart"/>
      <w:r w:rsidRPr="00D34D2B">
        <w:rPr>
          <w:rFonts w:ascii="標楷體" w:eastAsia="標楷體" w:hAnsi="標楷體" w:cs="Times New Roman" w:hint="eastAsia"/>
          <w:bCs/>
          <w:color w:val="000000" w:themeColor="text1"/>
          <w:szCs w:val="32"/>
        </w:rPr>
        <w:t>均無廠商</w:t>
      </w:r>
      <w:proofErr w:type="gramEnd"/>
      <w:r w:rsidRPr="00D34D2B">
        <w:rPr>
          <w:rFonts w:ascii="標楷體" w:eastAsia="標楷體" w:hAnsi="標楷體" w:cs="Times New Roman" w:hint="eastAsia"/>
          <w:bCs/>
          <w:color w:val="000000" w:themeColor="text1"/>
          <w:szCs w:val="32"/>
        </w:rPr>
        <w:t>投標，</w:t>
      </w:r>
      <w:proofErr w:type="gramStart"/>
      <w:r w:rsidRPr="00D34D2B">
        <w:rPr>
          <w:rFonts w:ascii="標楷體" w:eastAsia="標楷體" w:hAnsi="標楷體" w:cs="Times New Roman" w:hint="eastAsia"/>
          <w:bCs/>
          <w:color w:val="000000" w:themeColor="text1"/>
          <w:szCs w:val="32"/>
        </w:rPr>
        <w:t>致綠能</w:t>
      </w:r>
      <w:proofErr w:type="gramEnd"/>
      <w:r w:rsidRPr="00D34D2B">
        <w:rPr>
          <w:rFonts w:ascii="標楷體" w:eastAsia="標楷體" w:hAnsi="標楷體" w:cs="Times New Roman" w:hint="eastAsia"/>
          <w:bCs/>
          <w:color w:val="000000" w:themeColor="text1"/>
          <w:szCs w:val="32"/>
        </w:rPr>
        <w:t>設施測試實驗室建置計畫委託專案管理及監造技術服務案配合延後發包，影響整體計畫執行進度</w:t>
      </w:r>
      <w:r w:rsidR="00544F7A" w:rsidRPr="00D34D2B">
        <w:rPr>
          <w:rFonts w:ascii="標楷體" w:eastAsia="標楷體" w:hAnsi="標楷體" w:cs="Times New Roman" w:hint="eastAsia"/>
          <w:bCs/>
          <w:color w:val="000000" w:themeColor="text1"/>
          <w:szCs w:val="32"/>
        </w:rPr>
        <w:t>。</w:t>
      </w:r>
      <w:r w:rsidRPr="00D34D2B">
        <w:rPr>
          <w:rFonts w:ascii="標楷體" w:eastAsia="標楷體" w:hAnsi="標楷體" w:cs="Times New Roman" w:hint="eastAsia"/>
          <w:bCs/>
          <w:color w:val="000000" w:themeColor="text1"/>
          <w:szCs w:val="32"/>
        </w:rPr>
        <w:t>經函請國科會督促儘速針對問題癥結檢討</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謀改善，以擴大支援再生能源技術研發。據復：配合</w:t>
      </w:r>
      <w:proofErr w:type="gramStart"/>
      <w:r w:rsidRPr="00D34D2B">
        <w:rPr>
          <w:rFonts w:ascii="標楷體" w:eastAsia="標楷體" w:hAnsi="標楷體" w:cs="Times New Roman" w:hint="eastAsia"/>
          <w:bCs/>
          <w:color w:val="000000" w:themeColor="text1"/>
          <w:szCs w:val="32"/>
        </w:rPr>
        <w:t>國家綠能政策</w:t>
      </w:r>
      <w:proofErr w:type="gramEnd"/>
      <w:r w:rsidRPr="00D34D2B">
        <w:rPr>
          <w:rFonts w:ascii="標楷體" w:eastAsia="標楷體" w:hAnsi="標楷體" w:cs="Times New Roman" w:hint="eastAsia"/>
          <w:bCs/>
          <w:color w:val="000000" w:themeColor="text1"/>
          <w:szCs w:val="32"/>
        </w:rPr>
        <w:t>需求，將</w:t>
      </w:r>
      <w:r w:rsidR="000921BA" w:rsidRPr="00D34D2B">
        <w:rPr>
          <w:rFonts w:ascii="標楷體" w:eastAsia="標楷體" w:hAnsi="標楷體" w:cs="Times New Roman" w:hint="eastAsia"/>
          <w:bCs/>
          <w:color w:val="000000" w:themeColor="text1"/>
          <w:szCs w:val="32"/>
        </w:rPr>
        <w:t>調整</w:t>
      </w:r>
      <w:r w:rsidRPr="00D34D2B">
        <w:rPr>
          <w:rFonts w:ascii="標楷體" w:eastAsia="標楷體" w:hAnsi="標楷體" w:cs="Times New Roman" w:hint="eastAsia"/>
          <w:bCs/>
          <w:color w:val="000000" w:themeColor="text1"/>
          <w:szCs w:val="32"/>
        </w:rPr>
        <w:t>計畫定位</w:t>
      </w:r>
      <w:proofErr w:type="gramStart"/>
      <w:r w:rsidRPr="00D34D2B">
        <w:rPr>
          <w:rFonts w:ascii="標楷體" w:eastAsia="標楷體" w:hAnsi="標楷體" w:cs="Times New Roman" w:hint="eastAsia"/>
          <w:bCs/>
          <w:color w:val="000000" w:themeColor="text1"/>
          <w:szCs w:val="32"/>
        </w:rPr>
        <w:t>為氫能輸</w:t>
      </w:r>
      <w:proofErr w:type="gramEnd"/>
      <w:r w:rsidRPr="00D34D2B">
        <w:rPr>
          <w:rFonts w:ascii="標楷體" w:eastAsia="標楷體" w:hAnsi="標楷體" w:cs="Times New Roman" w:hint="eastAsia"/>
          <w:bCs/>
          <w:color w:val="000000" w:themeColor="text1"/>
          <w:szCs w:val="32"/>
        </w:rPr>
        <w:t>儲及基礎設施等耐震防災技術研發，並依研發需求設置多振動</w:t>
      </w:r>
      <w:proofErr w:type="gramStart"/>
      <w:r w:rsidRPr="00D34D2B">
        <w:rPr>
          <w:rFonts w:ascii="標楷體" w:eastAsia="標楷體" w:hAnsi="標楷體" w:cs="Times New Roman" w:hint="eastAsia"/>
          <w:bCs/>
          <w:color w:val="000000" w:themeColor="text1"/>
          <w:szCs w:val="32"/>
        </w:rPr>
        <w:t>臺</w:t>
      </w:r>
      <w:proofErr w:type="gramEnd"/>
      <w:r w:rsidRPr="00D34D2B">
        <w:rPr>
          <w:rFonts w:ascii="標楷體" w:eastAsia="標楷體" w:hAnsi="標楷體" w:cs="Times New Roman" w:hint="eastAsia"/>
          <w:bCs/>
          <w:color w:val="000000" w:themeColor="text1"/>
          <w:szCs w:val="32"/>
        </w:rPr>
        <w:t>複合試驗系統等，取代原規劃</w:t>
      </w:r>
      <w:r w:rsidR="000921BA" w:rsidRPr="00D34D2B">
        <w:rPr>
          <w:rFonts w:ascii="標楷體" w:eastAsia="標楷體" w:hAnsi="標楷體" w:cs="Times New Roman" w:hint="eastAsia"/>
          <w:bCs/>
          <w:color w:val="000000" w:themeColor="text1"/>
          <w:szCs w:val="32"/>
        </w:rPr>
        <w:t>之</w:t>
      </w:r>
      <w:r w:rsidRPr="00D34D2B">
        <w:rPr>
          <w:rFonts w:ascii="標楷體" w:eastAsia="標楷體" w:hAnsi="標楷體" w:cs="Times New Roman" w:hint="eastAsia"/>
          <w:bCs/>
          <w:color w:val="000000" w:themeColor="text1"/>
          <w:szCs w:val="32"/>
        </w:rPr>
        <w:t>地工離心機，已督促國</w:t>
      </w:r>
      <w:proofErr w:type="gramStart"/>
      <w:r w:rsidRPr="00D34D2B">
        <w:rPr>
          <w:rFonts w:ascii="標楷體" w:eastAsia="標楷體" w:hAnsi="標楷體" w:cs="Times New Roman" w:hint="eastAsia"/>
          <w:bCs/>
          <w:color w:val="000000" w:themeColor="text1"/>
          <w:szCs w:val="32"/>
        </w:rPr>
        <w:t>研</w:t>
      </w:r>
      <w:proofErr w:type="gramEnd"/>
      <w:r w:rsidRPr="00D34D2B">
        <w:rPr>
          <w:rFonts w:ascii="標楷體" w:eastAsia="標楷體" w:hAnsi="標楷體" w:cs="Times New Roman" w:hint="eastAsia"/>
          <w:bCs/>
          <w:color w:val="000000" w:themeColor="text1"/>
          <w:szCs w:val="32"/>
        </w:rPr>
        <w:t>院辦理計畫變更作業。</w:t>
      </w:r>
    </w:p>
    <w:p w14:paraId="2BDAF00E" w14:textId="56E365F9" w:rsidR="00EF2DAA" w:rsidRPr="00D34D2B" w:rsidRDefault="00EF2DAA" w:rsidP="008F718E">
      <w:pPr>
        <w:kinsoku w:val="0"/>
        <w:overflowPunct w:val="0"/>
        <w:adjustRightInd w:val="0"/>
        <w:snapToGrid w:val="0"/>
        <w:spacing w:beforeLines="20" w:before="72" w:afterLines="20" w:after="72" w:line="486" w:lineRule="exact"/>
        <w:ind w:firstLineChars="200" w:firstLine="561"/>
        <w:jc w:val="both"/>
        <w:outlineLvl w:val="1"/>
        <w:rPr>
          <w:rFonts w:ascii="標楷體" w:eastAsia="標楷體" w:hAnsi="標楷體" w:cs="Times New Roman"/>
          <w:b/>
          <w:color w:val="000000" w:themeColor="text1"/>
          <w:sz w:val="28"/>
          <w:szCs w:val="28"/>
        </w:rPr>
      </w:pPr>
      <w:r w:rsidRPr="00D34D2B">
        <w:rPr>
          <w:rFonts w:ascii="標楷體" w:eastAsia="標楷體" w:hAnsi="標楷體" w:cs="Times New Roman" w:hint="eastAsia"/>
          <w:b/>
          <w:color w:val="000000" w:themeColor="text1"/>
          <w:sz w:val="28"/>
          <w:szCs w:val="28"/>
        </w:rPr>
        <w:t xml:space="preserve">（二）　</w:t>
      </w:r>
      <w:r w:rsidR="00251D87" w:rsidRPr="00D34D2B">
        <w:rPr>
          <w:rFonts w:ascii="標楷體" w:eastAsia="標楷體" w:hAnsi="標楷體" w:cs="Times New Roman" w:hint="eastAsia"/>
          <w:b/>
          <w:color w:val="000000" w:themeColor="text1"/>
          <w:sz w:val="28"/>
          <w:szCs w:val="28"/>
        </w:rPr>
        <w:t>推動基礎科學研究計畫，強化基礎科學研究基</w:t>
      </w:r>
      <w:proofErr w:type="gramStart"/>
      <w:r w:rsidR="00251D87" w:rsidRPr="00D34D2B">
        <w:rPr>
          <w:rFonts w:ascii="標楷體" w:eastAsia="標楷體" w:hAnsi="標楷體" w:cs="Times New Roman" w:hint="eastAsia"/>
          <w:b/>
          <w:color w:val="000000" w:themeColor="text1"/>
          <w:sz w:val="28"/>
          <w:szCs w:val="28"/>
        </w:rPr>
        <w:t>磐</w:t>
      </w:r>
      <w:proofErr w:type="gramEnd"/>
      <w:r w:rsidR="00251D87" w:rsidRPr="00D34D2B">
        <w:rPr>
          <w:rFonts w:ascii="標楷體" w:eastAsia="標楷體" w:hAnsi="標楷體" w:cs="Times New Roman" w:hint="eastAsia"/>
          <w:b/>
          <w:color w:val="000000" w:themeColor="text1"/>
          <w:sz w:val="28"/>
          <w:szCs w:val="28"/>
        </w:rPr>
        <w:t>與人才養成，惟部分計畫預算執行未如預期，效益評估及追蹤機制</w:t>
      </w:r>
      <w:proofErr w:type="gramStart"/>
      <w:r w:rsidR="00251D87" w:rsidRPr="00D34D2B">
        <w:rPr>
          <w:rFonts w:ascii="標楷體" w:eastAsia="標楷體" w:hAnsi="標楷體" w:cs="Times New Roman" w:hint="eastAsia"/>
          <w:b/>
          <w:color w:val="000000" w:themeColor="text1"/>
          <w:sz w:val="28"/>
          <w:szCs w:val="28"/>
        </w:rPr>
        <w:t>未盡周妥</w:t>
      </w:r>
      <w:proofErr w:type="gramEnd"/>
      <w:r w:rsidR="00251D87" w:rsidRPr="00D34D2B">
        <w:rPr>
          <w:rFonts w:ascii="標楷體" w:eastAsia="標楷體" w:hAnsi="標楷體" w:cs="Times New Roman" w:hint="eastAsia"/>
          <w:b/>
          <w:color w:val="000000" w:themeColor="text1"/>
          <w:sz w:val="28"/>
          <w:szCs w:val="28"/>
        </w:rPr>
        <w:t>，或</w:t>
      </w:r>
      <w:r w:rsidR="0099710A" w:rsidRPr="00D34D2B">
        <w:rPr>
          <w:rFonts w:ascii="標楷體" w:eastAsia="標楷體" w:hAnsi="標楷體" w:cs="Times New Roman" w:hint="eastAsia"/>
          <w:b/>
          <w:color w:val="000000" w:themeColor="text1"/>
          <w:sz w:val="28"/>
          <w:szCs w:val="28"/>
        </w:rPr>
        <w:t>未落實</w:t>
      </w:r>
      <w:r w:rsidR="00251D87" w:rsidRPr="00D34D2B">
        <w:rPr>
          <w:rFonts w:ascii="標楷體" w:eastAsia="標楷體" w:hAnsi="標楷體" w:cs="Times New Roman" w:hint="eastAsia"/>
          <w:b/>
          <w:color w:val="000000" w:themeColor="text1"/>
          <w:sz w:val="28"/>
          <w:szCs w:val="28"/>
        </w:rPr>
        <w:t>科</w:t>
      </w:r>
      <w:proofErr w:type="gramStart"/>
      <w:r w:rsidR="00251D87" w:rsidRPr="00D34D2B">
        <w:rPr>
          <w:rFonts w:ascii="標楷體" w:eastAsia="標楷體" w:hAnsi="標楷體" w:cs="Times New Roman" w:hint="eastAsia"/>
          <w:b/>
          <w:color w:val="000000" w:themeColor="text1"/>
          <w:sz w:val="28"/>
          <w:szCs w:val="28"/>
        </w:rPr>
        <w:t>研</w:t>
      </w:r>
      <w:proofErr w:type="gramEnd"/>
      <w:r w:rsidR="00251D87" w:rsidRPr="00D34D2B">
        <w:rPr>
          <w:rFonts w:ascii="標楷體" w:eastAsia="標楷體" w:hAnsi="標楷體" w:cs="Times New Roman" w:hint="eastAsia"/>
          <w:b/>
          <w:color w:val="000000" w:themeColor="text1"/>
          <w:sz w:val="28"/>
          <w:szCs w:val="28"/>
        </w:rPr>
        <w:t>人才交流</w:t>
      </w:r>
      <w:r w:rsidR="0099710A" w:rsidRPr="00D34D2B">
        <w:rPr>
          <w:rFonts w:ascii="標楷體" w:eastAsia="標楷體" w:hAnsi="標楷體" w:cs="Times New Roman" w:hint="eastAsia"/>
          <w:b/>
          <w:color w:val="000000" w:themeColor="text1"/>
          <w:sz w:val="28"/>
          <w:szCs w:val="28"/>
        </w:rPr>
        <w:t>規劃</w:t>
      </w:r>
      <w:r w:rsidR="00251D87" w:rsidRPr="00D34D2B">
        <w:rPr>
          <w:rFonts w:ascii="標楷體" w:eastAsia="標楷體" w:hAnsi="標楷體" w:cs="Times New Roman" w:hint="eastAsia"/>
          <w:b/>
          <w:color w:val="000000" w:themeColor="text1"/>
          <w:sz w:val="28"/>
          <w:szCs w:val="28"/>
        </w:rPr>
        <w:t>，允宜</w:t>
      </w:r>
      <w:proofErr w:type="gramStart"/>
      <w:r w:rsidR="00207130" w:rsidRPr="00D34D2B">
        <w:rPr>
          <w:rFonts w:ascii="標楷體" w:eastAsia="標楷體" w:hAnsi="標楷體" w:cs="Times New Roman" w:hint="eastAsia"/>
          <w:b/>
          <w:color w:val="000000" w:themeColor="text1"/>
          <w:sz w:val="28"/>
          <w:szCs w:val="28"/>
        </w:rPr>
        <w:t>研</w:t>
      </w:r>
      <w:proofErr w:type="gramEnd"/>
      <w:r w:rsidR="00207130" w:rsidRPr="00D34D2B">
        <w:rPr>
          <w:rFonts w:ascii="標楷體" w:eastAsia="標楷體" w:hAnsi="標楷體" w:cs="Times New Roman" w:hint="eastAsia"/>
          <w:b/>
          <w:color w:val="000000" w:themeColor="text1"/>
          <w:sz w:val="28"/>
          <w:szCs w:val="28"/>
        </w:rPr>
        <w:t>謀</w:t>
      </w:r>
      <w:r w:rsidR="00251D87" w:rsidRPr="00D34D2B">
        <w:rPr>
          <w:rFonts w:ascii="標楷體" w:eastAsia="標楷體" w:hAnsi="標楷體" w:cs="Times New Roman" w:hint="eastAsia"/>
          <w:b/>
          <w:color w:val="000000" w:themeColor="text1"/>
          <w:sz w:val="28"/>
          <w:szCs w:val="28"/>
        </w:rPr>
        <w:t>改善，以提升學術研究影響力。</w:t>
      </w:r>
    </w:p>
    <w:p w14:paraId="53B939B9" w14:textId="79C8BB4D" w:rsidR="00EF2DAA" w:rsidRPr="00D34D2B" w:rsidRDefault="00251D87" w:rsidP="008F718E">
      <w:pPr>
        <w:overflowPunct w:val="0"/>
        <w:adjustRightInd w:val="0"/>
        <w:snapToGrid w:val="0"/>
        <w:spacing w:line="486" w:lineRule="exact"/>
        <w:ind w:firstLineChars="200" w:firstLine="480"/>
        <w:jc w:val="both"/>
        <w:rPr>
          <w:rFonts w:ascii="標楷體" w:eastAsia="標楷體" w:hAnsi="標楷體" w:cs="Times New Roman"/>
          <w:color w:val="000000" w:themeColor="text1"/>
          <w:spacing w:val="-2"/>
          <w:szCs w:val="32"/>
        </w:rPr>
      </w:pPr>
      <w:r w:rsidRPr="00D34D2B">
        <w:rPr>
          <w:rFonts w:ascii="標楷體" w:eastAsia="標楷體" w:hAnsi="標楷體" w:cs="Times New Roman" w:hint="eastAsia"/>
          <w:color w:val="000000" w:themeColor="text1"/>
          <w:szCs w:val="32"/>
        </w:rPr>
        <w:t>國家科學及技術委員會（下稱國科會）掌理推動科</w:t>
      </w:r>
      <w:proofErr w:type="gramStart"/>
      <w:r w:rsidRPr="00D34D2B">
        <w:rPr>
          <w:rFonts w:ascii="標楷體" w:eastAsia="標楷體" w:hAnsi="標楷體" w:cs="Times New Roman" w:hint="eastAsia"/>
          <w:color w:val="000000" w:themeColor="text1"/>
          <w:szCs w:val="32"/>
        </w:rPr>
        <w:t>研</w:t>
      </w:r>
      <w:proofErr w:type="gramEnd"/>
      <w:r w:rsidRPr="00D34D2B">
        <w:rPr>
          <w:rFonts w:ascii="標楷體" w:eastAsia="標楷體" w:hAnsi="標楷體" w:cs="Times New Roman" w:hint="eastAsia"/>
          <w:color w:val="000000" w:themeColor="text1"/>
          <w:szCs w:val="32"/>
        </w:rPr>
        <w:t>發展及支援學術研究等業務，為提供長</w:t>
      </w:r>
      <w:r w:rsidRPr="00D34D2B">
        <w:rPr>
          <w:rFonts w:ascii="標楷體" w:eastAsia="標楷體" w:hAnsi="標楷體" w:cs="Times New Roman" w:hint="eastAsia"/>
          <w:color w:val="000000" w:themeColor="text1"/>
          <w:spacing w:val="-2"/>
          <w:szCs w:val="32"/>
        </w:rPr>
        <w:t>久穩定之研發環境，強化基礎科學研究基</w:t>
      </w:r>
      <w:proofErr w:type="gramStart"/>
      <w:r w:rsidRPr="00D34D2B">
        <w:rPr>
          <w:rFonts w:ascii="標楷體" w:eastAsia="標楷體" w:hAnsi="標楷體" w:cs="Times New Roman" w:hint="eastAsia"/>
          <w:color w:val="000000" w:themeColor="text1"/>
          <w:spacing w:val="-2"/>
          <w:szCs w:val="32"/>
        </w:rPr>
        <w:t>磐</w:t>
      </w:r>
      <w:proofErr w:type="gramEnd"/>
      <w:r w:rsidRPr="00D34D2B">
        <w:rPr>
          <w:rFonts w:ascii="標楷體" w:eastAsia="標楷體" w:hAnsi="標楷體" w:cs="Times New Roman" w:hint="eastAsia"/>
          <w:color w:val="000000" w:themeColor="text1"/>
          <w:spacing w:val="-2"/>
          <w:szCs w:val="32"/>
        </w:rPr>
        <w:t>與人才養成，自</w:t>
      </w:r>
      <w:proofErr w:type="gramStart"/>
      <w:r w:rsidRPr="00D34D2B">
        <w:rPr>
          <w:rFonts w:ascii="標楷體" w:eastAsia="標楷體" w:hAnsi="標楷體" w:cs="Times New Roman" w:hint="eastAsia"/>
          <w:color w:val="000000" w:themeColor="text1"/>
          <w:spacing w:val="-2"/>
          <w:szCs w:val="32"/>
        </w:rPr>
        <w:t>109</w:t>
      </w:r>
      <w:proofErr w:type="gramEnd"/>
      <w:r w:rsidRPr="00D34D2B">
        <w:rPr>
          <w:rFonts w:ascii="標楷體" w:eastAsia="標楷體" w:hAnsi="標楷體" w:cs="Times New Roman" w:hint="eastAsia"/>
          <w:color w:val="000000" w:themeColor="text1"/>
          <w:spacing w:val="-2"/>
          <w:szCs w:val="32"/>
        </w:rPr>
        <w:t>年度起整合長期探索及深耕之基礎科學研究相關科</w:t>
      </w:r>
      <w:proofErr w:type="gramStart"/>
      <w:r w:rsidRPr="00D34D2B">
        <w:rPr>
          <w:rFonts w:ascii="標楷體" w:eastAsia="標楷體" w:hAnsi="標楷體" w:cs="Times New Roman" w:hint="eastAsia"/>
          <w:color w:val="000000" w:themeColor="text1"/>
          <w:spacing w:val="-2"/>
          <w:szCs w:val="32"/>
        </w:rPr>
        <w:t>研</w:t>
      </w:r>
      <w:proofErr w:type="gramEnd"/>
      <w:r w:rsidRPr="00D34D2B">
        <w:rPr>
          <w:rFonts w:ascii="標楷體" w:eastAsia="標楷體" w:hAnsi="標楷體" w:cs="Times New Roman" w:hint="eastAsia"/>
          <w:color w:val="000000" w:themeColor="text1"/>
          <w:spacing w:val="-2"/>
          <w:szCs w:val="32"/>
        </w:rPr>
        <w:t>領域目標，辦理基礎科學研究計畫，下分好奇探索型基礎科學研究、導向型基礎科學研究、共用資源及核心設施、科</w:t>
      </w:r>
      <w:proofErr w:type="gramStart"/>
      <w:r w:rsidRPr="00D34D2B">
        <w:rPr>
          <w:rFonts w:ascii="標楷體" w:eastAsia="標楷體" w:hAnsi="標楷體" w:cs="Times New Roman" w:hint="eastAsia"/>
          <w:color w:val="000000" w:themeColor="text1"/>
          <w:spacing w:val="-2"/>
          <w:szCs w:val="32"/>
        </w:rPr>
        <w:t>研</w:t>
      </w:r>
      <w:proofErr w:type="gramEnd"/>
      <w:r w:rsidRPr="00D34D2B">
        <w:rPr>
          <w:rFonts w:ascii="標楷體" w:eastAsia="標楷體" w:hAnsi="標楷體" w:cs="Times New Roman" w:hint="eastAsia"/>
          <w:color w:val="000000" w:themeColor="text1"/>
          <w:spacing w:val="-2"/>
          <w:szCs w:val="32"/>
        </w:rPr>
        <w:t>人才及國際交流等4項細部計畫，</w:t>
      </w:r>
      <w:proofErr w:type="gramStart"/>
      <w:r w:rsidRPr="00D34D2B">
        <w:rPr>
          <w:rFonts w:ascii="標楷體" w:eastAsia="標楷體" w:hAnsi="標楷體" w:cs="Times New Roman" w:hint="eastAsia"/>
          <w:color w:val="000000" w:themeColor="text1"/>
          <w:spacing w:val="-2"/>
          <w:szCs w:val="32"/>
        </w:rPr>
        <w:t>113</w:t>
      </w:r>
      <w:proofErr w:type="gramEnd"/>
      <w:r w:rsidRPr="00D34D2B">
        <w:rPr>
          <w:rFonts w:ascii="標楷體" w:eastAsia="標楷體" w:hAnsi="標楷體" w:cs="Times New Roman" w:hint="eastAsia"/>
          <w:color w:val="000000" w:themeColor="text1"/>
          <w:spacing w:val="-2"/>
          <w:szCs w:val="32"/>
        </w:rPr>
        <w:t>年度預算數305億8,898萬餘元，實現數271億1,555萬餘元，實現率88.64％。經查執行情形，核有下列事項：</w:t>
      </w:r>
    </w:p>
    <w:p w14:paraId="420B98B6" w14:textId="1C8A80EC" w:rsidR="00EF2DAA" w:rsidRPr="00D34D2B" w:rsidRDefault="00EF2DAA" w:rsidP="008F718E">
      <w:pPr>
        <w:overflowPunct w:val="0"/>
        <w:adjustRightInd w:val="0"/>
        <w:snapToGrid w:val="0"/>
        <w:spacing w:line="482" w:lineRule="exact"/>
        <w:ind w:firstLineChars="450" w:firstLine="1081"/>
        <w:jc w:val="both"/>
        <w:outlineLvl w:val="2"/>
        <w:rPr>
          <w:rFonts w:ascii="標楷體" w:eastAsia="標楷體" w:hAnsi="標楷體" w:cs="Times New Roman"/>
          <w:color w:val="000000" w:themeColor="text1"/>
          <w:szCs w:val="24"/>
        </w:rPr>
      </w:pPr>
      <w:r w:rsidRPr="00D34D2B">
        <w:rPr>
          <w:rFonts w:ascii="標楷體" w:eastAsia="標楷體" w:hAnsi="標楷體" w:cs="Times New Roman" w:hint="eastAsia"/>
          <w:b/>
          <w:color w:val="000000" w:themeColor="text1"/>
          <w:szCs w:val="32"/>
        </w:rPr>
        <w:t xml:space="preserve">1.　</w:t>
      </w:r>
      <w:r w:rsidR="00FA27E1" w:rsidRPr="00D34D2B">
        <w:rPr>
          <w:rFonts w:ascii="標楷體" w:eastAsia="標楷體" w:hAnsi="標楷體" w:hint="eastAsia"/>
          <w:b/>
          <w:color w:val="000000" w:themeColor="text1"/>
          <w:szCs w:val="32"/>
        </w:rPr>
        <w:t>導向型基礎科學研究預算</w:t>
      </w:r>
      <w:r w:rsidR="0099710A" w:rsidRPr="00D34D2B">
        <w:rPr>
          <w:rFonts w:ascii="標楷體" w:eastAsia="標楷體" w:hAnsi="標楷體" w:hint="eastAsia"/>
          <w:b/>
          <w:color w:val="000000" w:themeColor="text1"/>
          <w:szCs w:val="32"/>
        </w:rPr>
        <w:t>實現率</w:t>
      </w:r>
      <w:r w:rsidR="00FA27E1" w:rsidRPr="00D34D2B">
        <w:rPr>
          <w:rFonts w:ascii="標楷體" w:eastAsia="標楷體" w:hAnsi="標楷體" w:hint="eastAsia"/>
          <w:b/>
          <w:color w:val="000000" w:themeColor="text1"/>
          <w:szCs w:val="32"/>
        </w:rPr>
        <w:t>連續3年未</w:t>
      </w:r>
      <w:r w:rsidR="00207130" w:rsidRPr="00D34D2B">
        <w:rPr>
          <w:rFonts w:ascii="標楷體" w:eastAsia="標楷體" w:hAnsi="標楷體" w:hint="eastAsia"/>
          <w:b/>
          <w:color w:val="000000" w:themeColor="text1"/>
          <w:szCs w:val="32"/>
        </w:rPr>
        <w:t>及</w:t>
      </w:r>
      <w:proofErr w:type="gramStart"/>
      <w:r w:rsidR="00FA27E1" w:rsidRPr="00D34D2B">
        <w:rPr>
          <w:rFonts w:ascii="標楷體" w:eastAsia="標楷體" w:hAnsi="標楷體" w:hint="eastAsia"/>
          <w:b/>
          <w:color w:val="000000" w:themeColor="text1"/>
          <w:szCs w:val="32"/>
        </w:rPr>
        <w:t>7成</w:t>
      </w:r>
      <w:proofErr w:type="gramEnd"/>
      <w:r w:rsidR="00FA27E1" w:rsidRPr="00D34D2B">
        <w:rPr>
          <w:rFonts w:ascii="標楷體" w:eastAsia="標楷體" w:hAnsi="標楷體" w:hint="eastAsia"/>
          <w:b/>
          <w:color w:val="000000" w:themeColor="text1"/>
          <w:szCs w:val="32"/>
        </w:rPr>
        <w:t>：</w:t>
      </w:r>
      <w:r w:rsidR="00FA27E1" w:rsidRPr="00D34D2B">
        <w:rPr>
          <w:rFonts w:ascii="標楷體" w:eastAsia="標楷體" w:hAnsi="標楷體" w:cs="Times New Roman" w:hint="eastAsia"/>
          <w:color w:val="000000" w:themeColor="text1"/>
          <w:szCs w:val="32"/>
        </w:rPr>
        <w:t>國科會為解決實務性議題，推動由上而下之重點議題計畫，聚焦優勢領域並結合跨領域研究，於基礎科學研究計畫項下推動導向型基礎科學研究，</w:t>
      </w:r>
      <w:proofErr w:type="gramStart"/>
      <w:r w:rsidR="00FA27E1" w:rsidRPr="00D34D2B">
        <w:rPr>
          <w:rFonts w:ascii="標楷體" w:eastAsia="標楷體" w:hAnsi="標楷體" w:cs="Times New Roman" w:hint="eastAsia"/>
          <w:color w:val="000000" w:themeColor="text1"/>
          <w:szCs w:val="32"/>
        </w:rPr>
        <w:t>113</w:t>
      </w:r>
      <w:proofErr w:type="gramEnd"/>
      <w:r w:rsidR="00FA27E1" w:rsidRPr="00D34D2B">
        <w:rPr>
          <w:rFonts w:ascii="標楷體" w:eastAsia="標楷體" w:hAnsi="標楷體" w:cs="Times New Roman" w:hint="eastAsia"/>
          <w:color w:val="000000" w:themeColor="text1"/>
          <w:szCs w:val="32"/>
        </w:rPr>
        <w:t>年度預算數25億8,397萬餘元，執行結果，實現數15億4,860萬餘元，實現率僅59.93％，已連續</w:t>
      </w:r>
      <w:proofErr w:type="gramStart"/>
      <w:r w:rsidR="00FA27E1" w:rsidRPr="00D34D2B">
        <w:rPr>
          <w:rFonts w:ascii="標楷體" w:eastAsia="標楷體" w:hAnsi="標楷體" w:cs="Times New Roman" w:hint="eastAsia"/>
          <w:color w:val="000000" w:themeColor="text1"/>
          <w:szCs w:val="32"/>
        </w:rPr>
        <w:t>3</w:t>
      </w:r>
      <w:proofErr w:type="gramEnd"/>
      <w:r w:rsidR="00FA27E1" w:rsidRPr="00D34D2B">
        <w:rPr>
          <w:rFonts w:ascii="標楷體" w:eastAsia="標楷體" w:hAnsi="標楷體" w:cs="Times New Roman" w:hint="eastAsia"/>
          <w:color w:val="000000" w:themeColor="text1"/>
          <w:szCs w:val="32"/>
        </w:rPr>
        <w:t>年度（111至113年度）未</w:t>
      </w:r>
      <w:r w:rsidR="00207130" w:rsidRPr="00D34D2B">
        <w:rPr>
          <w:rFonts w:ascii="標楷體" w:eastAsia="標楷體" w:hAnsi="標楷體" w:hint="eastAsia"/>
          <w:bCs/>
          <w:color w:val="000000" w:themeColor="text1"/>
          <w:szCs w:val="32"/>
        </w:rPr>
        <w:t>及</w:t>
      </w:r>
      <w:proofErr w:type="gramStart"/>
      <w:r w:rsidR="00FA27E1" w:rsidRPr="00D34D2B">
        <w:rPr>
          <w:rFonts w:ascii="標楷體" w:eastAsia="標楷體" w:hAnsi="標楷體" w:cs="Times New Roman" w:hint="eastAsia"/>
          <w:color w:val="000000" w:themeColor="text1"/>
          <w:szCs w:val="32"/>
        </w:rPr>
        <w:t>7成</w:t>
      </w:r>
      <w:proofErr w:type="gramEnd"/>
      <w:r w:rsidR="00FA27E1" w:rsidRPr="00D34D2B">
        <w:rPr>
          <w:rFonts w:ascii="標楷體" w:eastAsia="標楷體" w:hAnsi="標楷體" w:cs="Times New Roman" w:hint="eastAsia"/>
          <w:color w:val="000000" w:themeColor="text1"/>
          <w:szCs w:val="32"/>
        </w:rPr>
        <w:t>（表</w:t>
      </w:r>
      <w:r w:rsidR="009D27D9" w:rsidRPr="00D34D2B">
        <w:rPr>
          <w:rFonts w:ascii="標楷體" w:eastAsia="標楷體" w:hAnsi="標楷體" w:cs="Times New Roman" w:hint="eastAsia"/>
          <w:color w:val="000000" w:themeColor="text1"/>
          <w:szCs w:val="32"/>
        </w:rPr>
        <w:t>5</w:t>
      </w:r>
      <w:r w:rsidR="00FA27E1" w:rsidRPr="00D34D2B">
        <w:rPr>
          <w:rFonts w:ascii="標楷體" w:eastAsia="標楷體" w:hAnsi="標楷體" w:cs="Times New Roman" w:hint="eastAsia"/>
          <w:color w:val="000000" w:themeColor="text1"/>
          <w:szCs w:val="32"/>
        </w:rPr>
        <w:t>），據說明主要係</w:t>
      </w:r>
      <w:proofErr w:type="gramStart"/>
      <w:r w:rsidR="00FA27E1" w:rsidRPr="00D34D2B">
        <w:rPr>
          <w:rFonts w:ascii="標楷體" w:eastAsia="標楷體" w:hAnsi="標楷體" w:cs="Times New Roman" w:hint="eastAsia"/>
          <w:color w:val="000000" w:themeColor="text1"/>
          <w:szCs w:val="32"/>
        </w:rPr>
        <w:t>臺</w:t>
      </w:r>
      <w:proofErr w:type="gramEnd"/>
      <w:r w:rsidR="008F718E" w:rsidRPr="00D34D2B">
        <w:rPr>
          <w:rFonts w:ascii="標楷體" w:eastAsia="標楷體" w:hAnsi="標楷體" w:cs="Times New Roman"/>
          <w:b/>
          <w:noProof/>
          <w:color w:val="000000" w:themeColor="text1"/>
          <w:szCs w:val="32"/>
        </w:rPr>
        <w:lastRenderedPageBreak/>
        <mc:AlternateContent>
          <mc:Choice Requires="wps">
            <w:drawing>
              <wp:anchor distT="45720" distB="45720" distL="114300" distR="114300" simplePos="0" relativeHeight="251740160" behindDoc="0" locked="0" layoutInCell="1" allowOverlap="1" wp14:anchorId="2EFAB00B" wp14:editId="79D90B3A">
                <wp:simplePos x="0" y="0"/>
                <wp:positionH relativeFrom="column">
                  <wp:posOffset>3585845</wp:posOffset>
                </wp:positionH>
                <wp:positionV relativeFrom="paragraph">
                  <wp:posOffset>43180</wp:posOffset>
                </wp:positionV>
                <wp:extent cx="2789555" cy="1430020"/>
                <wp:effectExtent l="0" t="0" r="0" b="0"/>
                <wp:wrapSquare wrapText="bothSides"/>
                <wp:docPr id="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9555" cy="1430020"/>
                        </a:xfrm>
                        <a:prstGeom prst="rect">
                          <a:avLst/>
                        </a:prstGeom>
                        <a:noFill/>
                        <a:ln w="9525">
                          <a:noFill/>
                          <a:miter lim="800000"/>
                          <a:headEnd/>
                          <a:tailEnd/>
                        </a:ln>
                      </wps:spPr>
                      <wps:txbx>
                        <w:txbxContent>
                          <w:p w14:paraId="04324651" w14:textId="77777777" w:rsidR="00DC4AF5" w:rsidRPr="00AE6117" w:rsidRDefault="00DC4AF5" w:rsidP="00DC4AF5">
                            <w:pPr>
                              <w:spacing w:line="256" w:lineRule="exact"/>
                              <w:ind w:leftChars="-1" w:left="617" w:hangingChars="271" w:hanging="619"/>
                              <w:rPr>
                                <w:rFonts w:ascii="標楷體" w:eastAsia="標楷體" w:hAnsi="標楷體"/>
                                <w:b/>
                                <w:spacing w:val="-6"/>
                                <w:szCs w:val="24"/>
                              </w:rPr>
                            </w:pPr>
                            <w:r w:rsidRPr="00071FB3">
                              <w:rPr>
                                <w:rFonts w:ascii="標楷體" w:eastAsia="標楷體" w:hAnsi="標楷體" w:hint="eastAsia"/>
                                <w:b/>
                                <w:spacing w:val="-6"/>
                                <w:szCs w:val="24"/>
                              </w:rPr>
                              <w:t>表</w:t>
                            </w:r>
                            <w:r>
                              <w:rPr>
                                <w:rFonts w:ascii="標楷體" w:eastAsia="標楷體" w:hAnsi="標楷體"/>
                                <w:b/>
                                <w:spacing w:val="-6"/>
                                <w:szCs w:val="24"/>
                              </w:rPr>
                              <w:t>5</w:t>
                            </w:r>
                            <w:r w:rsidRPr="00AE6117">
                              <w:rPr>
                                <w:rFonts w:ascii="標楷體" w:eastAsia="標楷體" w:hAnsi="標楷體" w:hint="eastAsia"/>
                                <w:b/>
                                <w:spacing w:val="-6"/>
                                <w:szCs w:val="24"/>
                              </w:rPr>
                              <w:t xml:space="preserve">　導向型基礎科學研究預算執行情形</w:t>
                            </w:r>
                          </w:p>
                          <w:p w14:paraId="17C04C52" w14:textId="77777777" w:rsidR="00DC4AF5" w:rsidRPr="00AE6117" w:rsidRDefault="00DC4AF5" w:rsidP="00DC4AF5">
                            <w:pPr>
                              <w:spacing w:line="256" w:lineRule="exact"/>
                              <w:ind w:rightChars="-13" w:right="-31" w:firstLineChars="638" w:firstLine="1276"/>
                              <w:jc w:val="right"/>
                              <w:rPr>
                                <w:rFonts w:ascii="標楷體" w:eastAsia="標楷體" w:hAnsi="標楷體"/>
                                <w:b/>
                                <w:sz w:val="20"/>
                                <w:szCs w:val="20"/>
                              </w:rPr>
                            </w:pPr>
                            <w:r w:rsidRPr="00AE6117">
                              <w:rPr>
                                <w:rFonts w:ascii="標楷體" w:eastAsia="標楷體" w:hAnsi="標楷體" w:hint="eastAsia"/>
                                <w:sz w:val="20"/>
                                <w:szCs w:val="20"/>
                              </w:rPr>
                              <w:t>單位：新臺幣千元、％</w:t>
                            </w:r>
                          </w:p>
                          <w:tbl>
                            <w:tblPr>
                              <w:tblStyle w:val="4411"/>
                              <w:tblW w:w="4111" w:type="dxa"/>
                              <w:tblInd w:w="-5" w:type="dxa"/>
                              <w:tblCellMar>
                                <w:left w:w="68" w:type="dxa"/>
                                <w:right w:w="68" w:type="dxa"/>
                              </w:tblCellMar>
                              <w:tblLook w:val="04A0" w:firstRow="1" w:lastRow="0" w:firstColumn="1" w:lastColumn="0" w:noHBand="0" w:noVBand="1"/>
                            </w:tblPr>
                            <w:tblGrid>
                              <w:gridCol w:w="709"/>
                              <w:gridCol w:w="1276"/>
                              <w:gridCol w:w="1276"/>
                              <w:gridCol w:w="850"/>
                            </w:tblGrid>
                            <w:tr w:rsidR="00DC4AF5" w:rsidRPr="00AE6117" w14:paraId="08862279" w14:textId="77777777" w:rsidTr="00802CE6">
                              <w:trPr>
                                <w:trHeight w:val="20"/>
                              </w:trPr>
                              <w:tc>
                                <w:tcPr>
                                  <w:tcW w:w="709" w:type="dxa"/>
                                  <w:vMerge w:val="restart"/>
                                  <w:vAlign w:val="center"/>
                                </w:tcPr>
                                <w:p w14:paraId="473CB6C9" w14:textId="77777777" w:rsidR="00DC4AF5" w:rsidRPr="00AE6117" w:rsidRDefault="00DC4AF5" w:rsidP="002B4482">
                                  <w:pPr>
                                    <w:spacing w:line="200" w:lineRule="exact"/>
                                    <w:jc w:val="center"/>
                                    <w:rPr>
                                      <w:rFonts w:ascii="標楷體" w:hAnsi="標楷體"/>
                                      <w:spacing w:val="-10"/>
                                      <w:sz w:val="20"/>
                                      <w:szCs w:val="20"/>
                                    </w:rPr>
                                  </w:pPr>
                                  <w:r w:rsidRPr="00AE6117">
                                    <w:rPr>
                                      <w:rFonts w:ascii="標楷體" w:hAnsi="標楷體" w:hint="eastAsia"/>
                                      <w:spacing w:val="-10"/>
                                      <w:sz w:val="20"/>
                                      <w:szCs w:val="20"/>
                                    </w:rPr>
                                    <w:t>年度</w:t>
                                  </w:r>
                                </w:p>
                              </w:tc>
                              <w:tc>
                                <w:tcPr>
                                  <w:tcW w:w="1276" w:type="dxa"/>
                                  <w:vMerge w:val="restart"/>
                                  <w:vAlign w:val="center"/>
                                </w:tcPr>
                                <w:p w14:paraId="7F3D246B" w14:textId="77777777" w:rsidR="00DC4AF5" w:rsidRPr="00AE6117" w:rsidRDefault="00DC4AF5" w:rsidP="002B4482">
                                  <w:pPr>
                                    <w:spacing w:line="200" w:lineRule="exact"/>
                                    <w:jc w:val="center"/>
                                    <w:rPr>
                                      <w:rFonts w:ascii="標楷體" w:hAnsi="標楷體"/>
                                      <w:sz w:val="20"/>
                                      <w:szCs w:val="20"/>
                                    </w:rPr>
                                  </w:pPr>
                                  <w:r w:rsidRPr="00AE6117">
                                    <w:rPr>
                                      <w:rFonts w:ascii="標楷體" w:hAnsi="標楷體" w:hint="eastAsia"/>
                                      <w:sz w:val="20"/>
                                      <w:szCs w:val="20"/>
                                    </w:rPr>
                                    <w:t>預算數</w:t>
                                  </w:r>
                                </w:p>
                              </w:tc>
                              <w:tc>
                                <w:tcPr>
                                  <w:tcW w:w="1276" w:type="dxa"/>
                                  <w:vMerge w:val="restart"/>
                                  <w:tcBorders>
                                    <w:right w:val="nil"/>
                                  </w:tcBorders>
                                </w:tcPr>
                                <w:p w14:paraId="67AB102F" w14:textId="77777777" w:rsidR="00DC4AF5" w:rsidRPr="00AE6117" w:rsidRDefault="00DC4AF5" w:rsidP="00EF2DAA">
                                  <w:pPr>
                                    <w:spacing w:line="240" w:lineRule="exact"/>
                                    <w:jc w:val="center"/>
                                    <w:rPr>
                                      <w:rFonts w:ascii="標楷體" w:hAnsi="標楷體"/>
                                      <w:sz w:val="20"/>
                                      <w:szCs w:val="20"/>
                                    </w:rPr>
                                  </w:pPr>
                                  <w:r w:rsidRPr="00AE6117">
                                    <w:rPr>
                                      <w:rFonts w:ascii="標楷體" w:hAnsi="標楷體" w:hint="eastAsia"/>
                                      <w:sz w:val="20"/>
                                      <w:szCs w:val="20"/>
                                    </w:rPr>
                                    <w:t>實現數</w:t>
                                  </w:r>
                                </w:p>
                              </w:tc>
                              <w:tc>
                                <w:tcPr>
                                  <w:tcW w:w="850" w:type="dxa"/>
                                  <w:tcBorders>
                                    <w:left w:val="nil"/>
                                    <w:right w:val="single" w:sz="4" w:space="0" w:color="auto"/>
                                  </w:tcBorders>
                                  <w:vAlign w:val="center"/>
                                </w:tcPr>
                                <w:p w14:paraId="2898C9E5" w14:textId="77777777" w:rsidR="00DC4AF5" w:rsidRPr="00AE6117" w:rsidRDefault="00DC4AF5" w:rsidP="002B4482">
                                  <w:pPr>
                                    <w:spacing w:line="200" w:lineRule="exact"/>
                                    <w:jc w:val="center"/>
                                    <w:rPr>
                                      <w:rFonts w:ascii="標楷體" w:hAnsi="標楷體"/>
                                      <w:sz w:val="20"/>
                                      <w:szCs w:val="20"/>
                                    </w:rPr>
                                  </w:pPr>
                                </w:p>
                              </w:tc>
                            </w:tr>
                            <w:tr w:rsidR="00DC4AF5" w:rsidRPr="00AE6117" w14:paraId="49FEFE7F" w14:textId="77777777" w:rsidTr="00802CE6">
                              <w:trPr>
                                <w:trHeight w:val="20"/>
                              </w:trPr>
                              <w:tc>
                                <w:tcPr>
                                  <w:tcW w:w="709" w:type="dxa"/>
                                  <w:vMerge/>
                                  <w:vAlign w:val="center"/>
                                </w:tcPr>
                                <w:p w14:paraId="1CE52BFD" w14:textId="77777777" w:rsidR="00DC4AF5" w:rsidRPr="00AE6117" w:rsidRDefault="00DC4AF5" w:rsidP="002B4482">
                                  <w:pPr>
                                    <w:spacing w:line="200" w:lineRule="exact"/>
                                    <w:jc w:val="center"/>
                                    <w:rPr>
                                      <w:rFonts w:ascii="標楷體" w:hAnsi="標楷體"/>
                                      <w:sz w:val="20"/>
                                      <w:szCs w:val="20"/>
                                    </w:rPr>
                                  </w:pPr>
                                </w:p>
                              </w:tc>
                              <w:tc>
                                <w:tcPr>
                                  <w:tcW w:w="1276" w:type="dxa"/>
                                  <w:vMerge/>
                                  <w:vAlign w:val="center"/>
                                </w:tcPr>
                                <w:p w14:paraId="1ED54CF3" w14:textId="77777777" w:rsidR="00DC4AF5" w:rsidRPr="00AE6117" w:rsidRDefault="00DC4AF5" w:rsidP="002B4482">
                                  <w:pPr>
                                    <w:spacing w:line="200" w:lineRule="exact"/>
                                    <w:jc w:val="center"/>
                                    <w:rPr>
                                      <w:rFonts w:ascii="標楷體" w:hAnsi="標楷體"/>
                                      <w:sz w:val="20"/>
                                      <w:szCs w:val="20"/>
                                    </w:rPr>
                                  </w:pPr>
                                </w:p>
                              </w:tc>
                              <w:tc>
                                <w:tcPr>
                                  <w:tcW w:w="1276" w:type="dxa"/>
                                  <w:vMerge/>
                                  <w:vAlign w:val="center"/>
                                </w:tcPr>
                                <w:p w14:paraId="77F5B70D" w14:textId="77777777" w:rsidR="00DC4AF5" w:rsidRPr="00AE6117" w:rsidRDefault="00DC4AF5" w:rsidP="002B4482">
                                  <w:pPr>
                                    <w:spacing w:line="200" w:lineRule="exact"/>
                                    <w:jc w:val="center"/>
                                    <w:rPr>
                                      <w:rFonts w:ascii="標楷體" w:hAnsi="標楷體"/>
                                      <w:sz w:val="20"/>
                                      <w:szCs w:val="20"/>
                                    </w:rPr>
                                  </w:pPr>
                                </w:p>
                              </w:tc>
                              <w:tc>
                                <w:tcPr>
                                  <w:tcW w:w="850" w:type="dxa"/>
                                  <w:tcBorders>
                                    <w:right w:val="single" w:sz="4" w:space="0" w:color="auto"/>
                                  </w:tcBorders>
                                  <w:vAlign w:val="center"/>
                                </w:tcPr>
                                <w:p w14:paraId="287C7771" w14:textId="77777777" w:rsidR="00DC4AF5" w:rsidRPr="00AE6117" w:rsidRDefault="00DC4AF5" w:rsidP="00F74DB3">
                                  <w:pPr>
                                    <w:spacing w:line="200" w:lineRule="exact"/>
                                    <w:ind w:leftChars="-26" w:left="-62" w:firstLineChars="34" w:firstLine="64"/>
                                    <w:jc w:val="center"/>
                                    <w:rPr>
                                      <w:rFonts w:ascii="標楷體" w:hAnsi="標楷體"/>
                                      <w:spacing w:val="-6"/>
                                      <w:sz w:val="20"/>
                                      <w:szCs w:val="20"/>
                                    </w:rPr>
                                  </w:pPr>
                                  <w:r w:rsidRPr="00AE6117">
                                    <w:rPr>
                                      <w:rFonts w:ascii="標楷體" w:hAnsi="標楷體" w:hint="eastAsia"/>
                                      <w:spacing w:val="-6"/>
                                      <w:sz w:val="20"/>
                                      <w:szCs w:val="20"/>
                                    </w:rPr>
                                    <w:t>實現率</w:t>
                                  </w:r>
                                </w:p>
                              </w:tc>
                            </w:tr>
                            <w:tr w:rsidR="00DC4AF5" w:rsidRPr="00AE6117" w14:paraId="51832DE5" w14:textId="77777777" w:rsidTr="008F718E">
                              <w:trPr>
                                <w:trHeight w:val="300"/>
                              </w:trPr>
                              <w:tc>
                                <w:tcPr>
                                  <w:tcW w:w="709" w:type="dxa"/>
                                  <w:vAlign w:val="center"/>
                                </w:tcPr>
                                <w:p w14:paraId="56761CCF" w14:textId="77777777" w:rsidR="00DC4AF5" w:rsidRPr="00AE6117" w:rsidRDefault="00DC4AF5" w:rsidP="000A7B07">
                                  <w:pPr>
                                    <w:spacing w:line="220" w:lineRule="exact"/>
                                    <w:jc w:val="center"/>
                                    <w:rPr>
                                      <w:rFonts w:ascii="標楷體" w:hAnsi="標楷體"/>
                                      <w:sz w:val="20"/>
                                      <w:szCs w:val="20"/>
                                    </w:rPr>
                                  </w:pPr>
                                  <w:r w:rsidRPr="00AE6117">
                                    <w:rPr>
                                      <w:rFonts w:ascii="標楷體" w:hAnsi="標楷體" w:hint="eastAsia"/>
                                      <w:sz w:val="20"/>
                                      <w:szCs w:val="20"/>
                                    </w:rPr>
                                    <w:t>1</w:t>
                                  </w:r>
                                  <w:r w:rsidRPr="00AE6117">
                                    <w:rPr>
                                      <w:rFonts w:ascii="標楷體" w:hAnsi="標楷體"/>
                                      <w:sz w:val="20"/>
                                      <w:szCs w:val="20"/>
                                    </w:rPr>
                                    <w:t>11</w:t>
                                  </w:r>
                                </w:p>
                              </w:tc>
                              <w:tc>
                                <w:tcPr>
                                  <w:tcW w:w="1276" w:type="dxa"/>
                                  <w:shd w:val="clear" w:color="auto" w:fill="auto"/>
                                  <w:vAlign w:val="center"/>
                                </w:tcPr>
                                <w:p w14:paraId="0C3C26C4"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2,531,061</w:t>
                                  </w:r>
                                </w:p>
                              </w:tc>
                              <w:tc>
                                <w:tcPr>
                                  <w:tcW w:w="1276" w:type="dxa"/>
                                  <w:shd w:val="clear" w:color="auto" w:fill="auto"/>
                                  <w:vAlign w:val="center"/>
                                </w:tcPr>
                                <w:p w14:paraId="7AA7E073"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1,711,987</w:t>
                                  </w:r>
                                </w:p>
                              </w:tc>
                              <w:tc>
                                <w:tcPr>
                                  <w:tcW w:w="850" w:type="dxa"/>
                                  <w:shd w:val="clear" w:color="auto" w:fill="auto"/>
                                  <w:vAlign w:val="center"/>
                                </w:tcPr>
                                <w:p w14:paraId="155AA546" w14:textId="77777777" w:rsidR="00DC4AF5" w:rsidRPr="00AE6117" w:rsidRDefault="00DC4AF5" w:rsidP="000A7B07">
                                  <w:pPr>
                                    <w:spacing w:line="220" w:lineRule="exact"/>
                                    <w:jc w:val="right"/>
                                    <w:rPr>
                                      <w:rFonts w:ascii="標楷體" w:hAnsi="標楷體"/>
                                      <w:color w:val="000000"/>
                                      <w:sz w:val="20"/>
                                      <w:szCs w:val="20"/>
                                    </w:rPr>
                                  </w:pPr>
                                  <w:r w:rsidRPr="00AE6117">
                                    <w:rPr>
                                      <w:rFonts w:ascii="標楷體" w:hAnsi="標楷體" w:cs="新細明體" w:hint="eastAsia"/>
                                      <w:color w:val="000000"/>
                                      <w:kern w:val="0"/>
                                      <w:sz w:val="20"/>
                                      <w:szCs w:val="20"/>
                                    </w:rPr>
                                    <w:t>67.64</w:t>
                                  </w:r>
                                </w:p>
                              </w:tc>
                            </w:tr>
                            <w:tr w:rsidR="00DC4AF5" w:rsidRPr="00AE6117" w14:paraId="544289D1" w14:textId="77777777" w:rsidTr="008F718E">
                              <w:trPr>
                                <w:trHeight w:val="300"/>
                              </w:trPr>
                              <w:tc>
                                <w:tcPr>
                                  <w:tcW w:w="709" w:type="dxa"/>
                                  <w:vAlign w:val="center"/>
                                </w:tcPr>
                                <w:p w14:paraId="30847E43" w14:textId="77777777" w:rsidR="00DC4AF5" w:rsidRPr="00AE6117" w:rsidRDefault="00DC4AF5" w:rsidP="000A7B07">
                                  <w:pPr>
                                    <w:spacing w:line="220" w:lineRule="exact"/>
                                    <w:jc w:val="center"/>
                                    <w:rPr>
                                      <w:rFonts w:ascii="標楷體" w:hAnsi="標楷體"/>
                                      <w:sz w:val="20"/>
                                      <w:szCs w:val="20"/>
                                    </w:rPr>
                                  </w:pPr>
                                  <w:r w:rsidRPr="00AE6117">
                                    <w:rPr>
                                      <w:rFonts w:ascii="標楷體" w:hAnsi="標楷體" w:hint="eastAsia"/>
                                      <w:sz w:val="20"/>
                                      <w:szCs w:val="20"/>
                                    </w:rPr>
                                    <w:t>1</w:t>
                                  </w:r>
                                  <w:r w:rsidRPr="00AE6117">
                                    <w:rPr>
                                      <w:rFonts w:ascii="標楷體" w:hAnsi="標楷體"/>
                                      <w:sz w:val="20"/>
                                      <w:szCs w:val="20"/>
                                    </w:rPr>
                                    <w:t>12</w:t>
                                  </w:r>
                                </w:p>
                              </w:tc>
                              <w:tc>
                                <w:tcPr>
                                  <w:tcW w:w="1276" w:type="dxa"/>
                                  <w:shd w:val="clear" w:color="auto" w:fill="auto"/>
                                  <w:vAlign w:val="center"/>
                                </w:tcPr>
                                <w:p w14:paraId="65ECA289"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2,548,678</w:t>
                                  </w:r>
                                </w:p>
                              </w:tc>
                              <w:tc>
                                <w:tcPr>
                                  <w:tcW w:w="1276" w:type="dxa"/>
                                  <w:shd w:val="clear" w:color="auto" w:fill="auto"/>
                                  <w:vAlign w:val="center"/>
                                </w:tcPr>
                                <w:p w14:paraId="42244593"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1,528,245</w:t>
                                  </w:r>
                                </w:p>
                              </w:tc>
                              <w:tc>
                                <w:tcPr>
                                  <w:tcW w:w="850" w:type="dxa"/>
                                  <w:shd w:val="clear" w:color="auto" w:fill="auto"/>
                                  <w:vAlign w:val="center"/>
                                </w:tcPr>
                                <w:p w14:paraId="048DF026" w14:textId="77777777" w:rsidR="00DC4AF5" w:rsidRPr="00AE6117" w:rsidRDefault="00DC4AF5" w:rsidP="000A7B07">
                                  <w:pPr>
                                    <w:spacing w:line="220" w:lineRule="exact"/>
                                    <w:jc w:val="right"/>
                                    <w:rPr>
                                      <w:rFonts w:ascii="標楷體" w:hAnsi="標楷體"/>
                                      <w:color w:val="000000"/>
                                      <w:sz w:val="20"/>
                                      <w:szCs w:val="20"/>
                                    </w:rPr>
                                  </w:pPr>
                                  <w:r w:rsidRPr="00AE6117">
                                    <w:rPr>
                                      <w:rFonts w:ascii="標楷體" w:hAnsi="標楷體" w:cs="新細明體" w:hint="eastAsia"/>
                                      <w:color w:val="000000"/>
                                      <w:kern w:val="0"/>
                                      <w:sz w:val="20"/>
                                      <w:szCs w:val="20"/>
                                    </w:rPr>
                                    <w:t>59.96</w:t>
                                  </w:r>
                                </w:p>
                              </w:tc>
                            </w:tr>
                            <w:tr w:rsidR="00DC4AF5" w:rsidRPr="00AE6117" w14:paraId="3E730C20" w14:textId="77777777" w:rsidTr="008F718E">
                              <w:trPr>
                                <w:trHeight w:val="300"/>
                              </w:trPr>
                              <w:tc>
                                <w:tcPr>
                                  <w:tcW w:w="709" w:type="dxa"/>
                                  <w:vAlign w:val="center"/>
                                </w:tcPr>
                                <w:p w14:paraId="17ADF09E" w14:textId="77777777" w:rsidR="00DC4AF5" w:rsidRPr="00AE6117" w:rsidRDefault="00DC4AF5" w:rsidP="000A7B07">
                                  <w:pPr>
                                    <w:spacing w:line="220" w:lineRule="exact"/>
                                    <w:jc w:val="center"/>
                                    <w:rPr>
                                      <w:rFonts w:ascii="標楷體" w:hAnsi="標楷體"/>
                                      <w:sz w:val="20"/>
                                      <w:szCs w:val="20"/>
                                    </w:rPr>
                                  </w:pPr>
                                  <w:r w:rsidRPr="00AE6117">
                                    <w:rPr>
                                      <w:rFonts w:ascii="標楷體" w:hAnsi="標楷體" w:hint="eastAsia"/>
                                      <w:sz w:val="20"/>
                                      <w:szCs w:val="20"/>
                                    </w:rPr>
                                    <w:t>1</w:t>
                                  </w:r>
                                  <w:r w:rsidRPr="00AE6117">
                                    <w:rPr>
                                      <w:rFonts w:ascii="標楷體" w:hAnsi="標楷體"/>
                                      <w:sz w:val="20"/>
                                      <w:szCs w:val="20"/>
                                    </w:rPr>
                                    <w:t>13</w:t>
                                  </w:r>
                                </w:p>
                              </w:tc>
                              <w:tc>
                                <w:tcPr>
                                  <w:tcW w:w="1276" w:type="dxa"/>
                                  <w:shd w:val="clear" w:color="auto" w:fill="auto"/>
                                  <w:vAlign w:val="center"/>
                                </w:tcPr>
                                <w:p w14:paraId="06F4A123"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2,583,978</w:t>
                                  </w:r>
                                </w:p>
                              </w:tc>
                              <w:tc>
                                <w:tcPr>
                                  <w:tcW w:w="1276" w:type="dxa"/>
                                  <w:shd w:val="clear" w:color="auto" w:fill="auto"/>
                                  <w:vAlign w:val="center"/>
                                </w:tcPr>
                                <w:p w14:paraId="71D676FB"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1,548,609</w:t>
                                  </w:r>
                                </w:p>
                              </w:tc>
                              <w:tc>
                                <w:tcPr>
                                  <w:tcW w:w="850" w:type="dxa"/>
                                  <w:shd w:val="clear" w:color="auto" w:fill="auto"/>
                                  <w:vAlign w:val="center"/>
                                </w:tcPr>
                                <w:p w14:paraId="4B9F6F06" w14:textId="77777777" w:rsidR="00DC4AF5" w:rsidRPr="00AE6117" w:rsidRDefault="00DC4AF5" w:rsidP="000A7B07">
                                  <w:pPr>
                                    <w:spacing w:line="220" w:lineRule="exact"/>
                                    <w:jc w:val="right"/>
                                    <w:rPr>
                                      <w:rFonts w:ascii="標楷體" w:hAnsi="標楷體"/>
                                      <w:color w:val="000000"/>
                                      <w:sz w:val="20"/>
                                      <w:szCs w:val="20"/>
                                    </w:rPr>
                                  </w:pPr>
                                  <w:r w:rsidRPr="00AE6117">
                                    <w:rPr>
                                      <w:rFonts w:ascii="標楷體" w:hAnsi="標楷體" w:cs="新細明體" w:hint="eastAsia"/>
                                      <w:color w:val="000000"/>
                                      <w:kern w:val="0"/>
                                      <w:sz w:val="20"/>
                                      <w:szCs w:val="20"/>
                                    </w:rPr>
                                    <w:t>59.93</w:t>
                                  </w:r>
                                </w:p>
                              </w:tc>
                            </w:tr>
                          </w:tbl>
                          <w:p w14:paraId="5EA50462" w14:textId="77777777" w:rsidR="00DC4AF5" w:rsidRPr="00AE6117" w:rsidRDefault="00DC4AF5" w:rsidP="00DC4AF5">
                            <w:pPr>
                              <w:spacing w:line="220" w:lineRule="exact"/>
                              <w:jc w:val="both"/>
                              <w:rPr>
                                <w:rFonts w:ascii="標楷體" w:eastAsia="標楷體" w:hAnsi="標楷體"/>
                                <w:sz w:val="18"/>
                                <w:szCs w:val="18"/>
                              </w:rPr>
                            </w:pPr>
                            <w:r w:rsidRPr="00AE6117">
                              <w:rPr>
                                <w:rFonts w:ascii="標楷體" w:eastAsia="標楷體" w:hAnsi="標楷體" w:hint="eastAsia"/>
                                <w:sz w:val="18"/>
                                <w:szCs w:val="18"/>
                              </w:rPr>
                              <w:t>資料來源：整理自</w:t>
                            </w:r>
                            <w:r>
                              <w:rPr>
                                <w:rFonts w:ascii="標楷體" w:eastAsia="標楷體" w:hAnsi="標楷體" w:hint="eastAsia"/>
                                <w:sz w:val="18"/>
                                <w:szCs w:val="18"/>
                              </w:rPr>
                              <w:t>國科</w:t>
                            </w:r>
                            <w:r w:rsidRPr="00AE6117">
                              <w:rPr>
                                <w:rFonts w:ascii="標楷體" w:eastAsia="標楷體" w:hAnsi="標楷體" w:hint="eastAsia"/>
                                <w:sz w:val="18"/>
                                <w:szCs w:val="18"/>
                              </w:rPr>
                              <w:t>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AB00B" id="文字方塊 2" o:spid="_x0000_s1036" type="#_x0000_t202" style="position:absolute;left:0;text-align:left;margin-left:282.35pt;margin-top:3.4pt;width:219.65pt;height:112.6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YeJQIAAP8DAAAOAAAAZHJzL2Uyb0RvYy54bWysU12O0zAQfkfiDpbfadLQsm3UdLXssghp&#10;+ZEWDuA6TmNhe4ztNikXQOIAyzMH4AAcaPccjJ22VPCGyINlZzzfzPfN58V5rxXZCuclmIqORzkl&#10;wnCopVlX9MP76yczSnxgpmYKjKjoTnh6vnz8aNHZUhTQgqqFIwhifNnZirYh2DLLPG+FZn4EVhgM&#10;NuA0C3h066x2rEN0rbIiz59lHbjaOuDCe/x7NQTpMuE3jeDhbdN4EYiqKPYW0urSuoprtlywcu2Y&#10;bSXft8H+oQvNpMGiR6grFhjZOPkXlJbcgYcmjDjoDJpGcpE4IJtx/geb25ZZkbigON4eZfL/D5a/&#10;2b5zRNYVLXBShmmc0cPdl/sf3x7uft5//0qKKFFnfYk3by3eDf1z6HHUia63N8A/emLgsmVmLS6c&#10;g64VrMYWxzEzO0kdcHwEWXWvocZSbBMgAfWN01E/VIQgOo5qdxyP6APh+LM4m82n0yklHGPjydM8&#10;L9IAM1Ye0q3z4aUATeKmog7nn+DZ9saH2A4rD1diNQPXUqnkAWVIV9H5tJimhJOIlgEtqqSu6CyP&#10;32CayPKFqVNyYFINeyygzJ52ZDpwDv2qTyLPDmquoN6hDg4GR+ILwk0L7jMlHbqxov7ThjlBiXpl&#10;UMv5eDKJ9k2HyfQMiRN3GlmdRpjhCFXRQMmwvQzJ8gPlC9S8kUmNOJyhk33L6LIk0v5FRBufntOt&#10;3+92+QsAAP//AwBQSwMEFAAGAAgAAAAhAGIGPUfdAAAACgEAAA8AAABkcnMvZG93bnJldi54bWxM&#10;j0FPg0AQhe8m/ofNmHizuyKligyN0XjVWK2Jty1MgcjOEnZb8N87Pelx8l7efF+xnl2vjjSGzjPC&#10;9cKAIq583XGD8PH+fHULKkTLte09E8IPBViX52eFzWs/8RsdN7FRMsIhtwhtjEOudahacjYs/EAs&#10;2d6PzkY5x0bXo51k3PU6MSbTznYsH1o70GNL1ffm4BC2L/uvz9S8Nk9uOUx+NprdnUa8vJgf7kFF&#10;muNfGU74gg6lMO38geugeoRllq6kipCJwSk3JhW5HUJykxjQZaH/K5S/AAAA//8DAFBLAQItABQA&#10;BgAIAAAAIQC2gziS/gAAAOEBAAATAAAAAAAAAAAAAAAAAAAAAABbQ29udGVudF9UeXBlc10ueG1s&#10;UEsBAi0AFAAGAAgAAAAhADj9If/WAAAAlAEAAAsAAAAAAAAAAAAAAAAALwEAAF9yZWxzLy5yZWxz&#10;UEsBAi0AFAAGAAgAAAAhAJpa9h4lAgAA/wMAAA4AAAAAAAAAAAAAAAAALgIAAGRycy9lMm9Eb2Mu&#10;eG1sUEsBAi0AFAAGAAgAAAAhAGIGPUfdAAAACgEAAA8AAAAAAAAAAAAAAAAAfwQAAGRycy9kb3du&#10;cmV2LnhtbFBLBQYAAAAABAAEAPMAAACJBQAAAAA=&#10;" filled="f" stroked="f">
                <v:textbox>
                  <w:txbxContent>
                    <w:p w14:paraId="04324651" w14:textId="77777777" w:rsidR="00DC4AF5" w:rsidRPr="00AE6117" w:rsidRDefault="00DC4AF5" w:rsidP="00DC4AF5">
                      <w:pPr>
                        <w:spacing w:line="256" w:lineRule="exact"/>
                        <w:ind w:leftChars="-1" w:left="617" w:hangingChars="271" w:hanging="619"/>
                        <w:rPr>
                          <w:rFonts w:ascii="標楷體" w:eastAsia="標楷體" w:hAnsi="標楷體"/>
                          <w:b/>
                          <w:spacing w:val="-6"/>
                          <w:szCs w:val="24"/>
                        </w:rPr>
                      </w:pPr>
                      <w:r w:rsidRPr="00071FB3">
                        <w:rPr>
                          <w:rFonts w:ascii="標楷體" w:eastAsia="標楷體" w:hAnsi="標楷體" w:hint="eastAsia"/>
                          <w:b/>
                          <w:spacing w:val="-6"/>
                          <w:szCs w:val="24"/>
                        </w:rPr>
                        <w:t>表</w:t>
                      </w:r>
                      <w:r>
                        <w:rPr>
                          <w:rFonts w:ascii="標楷體" w:eastAsia="標楷體" w:hAnsi="標楷體"/>
                          <w:b/>
                          <w:spacing w:val="-6"/>
                          <w:szCs w:val="24"/>
                        </w:rPr>
                        <w:t>5</w:t>
                      </w:r>
                      <w:r w:rsidRPr="00AE6117">
                        <w:rPr>
                          <w:rFonts w:ascii="標楷體" w:eastAsia="標楷體" w:hAnsi="標楷體" w:hint="eastAsia"/>
                          <w:b/>
                          <w:spacing w:val="-6"/>
                          <w:szCs w:val="24"/>
                        </w:rPr>
                        <w:t xml:space="preserve">　導向型基礎科學研究預算執行情形</w:t>
                      </w:r>
                    </w:p>
                    <w:p w14:paraId="17C04C52" w14:textId="77777777" w:rsidR="00DC4AF5" w:rsidRPr="00AE6117" w:rsidRDefault="00DC4AF5" w:rsidP="00DC4AF5">
                      <w:pPr>
                        <w:spacing w:line="256" w:lineRule="exact"/>
                        <w:ind w:rightChars="-13" w:right="-31" w:firstLineChars="638" w:firstLine="1276"/>
                        <w:jc w:val="right"/>
                        <w:rPr>
                          <w:rFonts w:ascii="標楷體" w:eastAsia="標楷體" w:hAnsi="標楷體"/>
                          <w:b/>
                          <w:sz w:val="20"/>
                          <w:szCs w:val="20"/>
                        </w:rPr>
                      </w:pPr>
                      <w:r w:rsidRPr="00AE6117">
                        <w:rPr>
                          <w:rFonts w:ascii="標楷體" w:eastAsia="標楷體" w:hAnsi="標楷體" w:hint="eastAsia"/>
                          <w:sz w:val="20"/>
                          <w:szCs w:val="20"/>
                        </w:rPr>
                        <w:t>單位：新臺幣千元、％</w:t>
                      </w:r>
                    </w:p>
                    <w:tbl>
                      <w:tblPr>
                        <w:tblStyle w:val="4411"/>
                        <w:tblW w:w="4111" w:type="dxa"/>
                        <w:tblInd w:w="-5" w:type="dxa"/>
                        <w:tblCellMar>
                          <w:left w:w="68" w:type="dxa"/>
                          <w:right w:w="68" w:type="dxa"/>
                        </w:tblCellMar>
                        <w:tblLook w:val="04A0" w:firstRow="1" w:lastRow="0" w:firstColumn="1" w:lastColumn="0" w:noHBand="0" w:noVBand="1"/>
                      </w:tblPr>
                      <w:tblGrid>
                        <w:gridCol w:w="709"/>
                        <w:gridCol w:w="1276"/>
                        <w:gridCol w:w="1276"/>
                        <w:gridCol w:w="850"/>
                      </w:tblGrid>
                      <w:tr w:rsidR="00DC4AF5" w:rsidRPr="00AE6117" w14:paraId="08862279" w14:textId="77777777" w:rsidTr="00802CE6">
                        <w:trPr>
                          <w:trHeight w:val="20"/>
                        </w:trPr>
                        <w:tc>
                          <w:tcPr>
                            <w:tcW w:w="709" w:type="dxa"/>
                            <w:vMerge w:val="restart"/>
                            <w:vAlign w:val="center"/>
                          </w:tcPr>
                          <w:p w14:paraId="473CB6C9" w14:textId="77777777" w:rsidR="00DC4AF5" w:rsidRPr="00AE6117" w:rsidRDefault="00DC4AF5" w:rsidP="002B4482">
                            <w:pPr>
                              <w:spacing w:line="200" w:lineRule="exact"/>
                              <w:jc w:val="center"/>
                              <w:rPr>
                                <w:rFonts w:ascii="標楷體" w:hAnsi="標楷體"/>
                                <w:spacing w:val="-10"/>
                                <w:sz w:val="20"/>
                                <w:szCs w:val="20"/>
                              </w:rPr>
                            </w:pPr>
                            <w:r w:rsidRPr="00AE6117">
                              <w:rPr>
                                <w:rFonts w:ascii="標楷體" w:hAnsi="標楷體" w:hint="eastAsia"/>
                                <w:spacing w:val="-10"/>
                                <w:sz w:val="20"/>
                                <w:szCs w:val="20"/>
                              </w:rPr>
                              <w:t>年度</w:t>
                            </w:r>
                          </w:p>
                        </w:tc>
                        <w:tc>
                          <w:tcPr>
                            <w:tcW w:w="1276" w:type="dxa"/>
                            <w:vMerge w:val="restart"/>
                            <w:vAlign w:val="center"/>
                          </w:tcPr>
                          <w:p w14:paraId="7F3D246B" w14:textId="77777777" w:rsidR="00DC4AF5" w:rsidRPr="00AE6117" w:rsidRDefault="00DC4AF5" w:rsidP="002B4482">
                            <w:pPr>
                              <w:spacing w:line="200" w:lineRule="exact"/>
                              <w:jc w:val="center"/>
                              <w:rPr>
                                <w:rFonts w:ascii="標楷體" w:hAnsi="標楷體"/>
                                <w:sz w:val="20"/>
                                <w:szCs w:val="20"/>
                              </w:rPr>
                            </w:pPr>
                            <w:r w:rsidRPr="00AE6117">
                              <w:rPr>
                                <w:rFonts w:ascii="標楷體" w:hAnsi="標楷體" w:hint="eastAsia"/>
                                <w:sz w:val="20"/>
                                <w:szCs w:val="20"/>
                              </w:rPr>
                              <w:t>預算數</w:t>
                            </w:r>
                          </w:p>
                        </w:tc>
                        <w:tc>
                          <w:tcPr>
                            <w:tcW w:w="1276" w:type="dxa"/>
                            <w:vMerge w:val="restart"/>
                            <w:tcBorders>
                              <w:right w:val="nil"/>
                            </w:tcBorders>
                          </w:tcPr>
                          <w:p w14:paraId="67AB102F" w14:textId="77777777" w:rsidR="00DC4AF5" w:rsidRPr="00AE6117" w:rsidRDefault="00DC4AF5" w:rsidP="00EF2DAA">
                            <w:pPr>
                              <w:spacing w:line="240" w:lineRule="exact"/>
                              <w:jc w:val="center"/>
                              <w:rPr>
                                <w:rFonts w:ascii="標楷體" w:hAnsi="標楷體"/>
                                <w:sz w:val="20"/>
                                <w:szCs w:val="20"/>
                              </w:rPr>
                            </w:pPr>
                            <w:r w:rsidRPr="00AE6117">
                              <w:rPr>
                                <w:rFonts w:ascii="標楷體" w:hAnsi="標楷體" w:hint="eastAsia"/>
                                <w:sz w:val="20"/>
                                <w:szCs w:val="20"/>
                              </w:rPr>
                              <w:t>實現數</w:t>
                            </w:r>
                          </w:p>
                        </w:tc>
                        <w:tc>
                          <w:tcPr>
                            <w:tcW w:w="850" w:type="dxa"/>
                            <w:tcBorders>
                              <w:left w:val="nil"/>
                              <w:right w:val="single" w:sz="4" w:space="0" w:color="auto"/>
                            </w:tcBorders>
                            <w:vAlign w:val="center"/>
                          </w:tcPr>
                          <w:p w14:paraId="2898C9E5" w14:textId="77777777" w:rsidR="00DC4AF5" w:rsidRPr="00AE6117" w:rsidRDefault="00DC4AF5" w:rsidP="002B4482">
                            <w:pPr>
                              <w:spacing w:line="200" w:lineRule="exact"/>
                              <w:jc w:val="center"/>
                              <w:rPr>
                                <w:rFonts w:ascii="標楷體" w:hAnsi="標楷體"/>
                                <w:sz w:val="20"/>
                                <w:szCs w:val="20"/>
                              </w:rPr>
                            </w:pPr>
                          </w:p>
                        </w:tc>
                      </w:tr>
                      <w:tr w:rsidR="00DC4AF5" w:rsidRPr="00AE6117" w14:paraId="49FEFE7F" w14:textId="77777777" w:rsidTr="00802CE6">
                        <w:trPr>
                          <w:trHeight w:val="20"/>
                        </w:trPr>
                        <w:tc>
                          <w:tcPr>
                            <w:tcW w:w="709" w:type="dxa"/>
                            <w:vMerge/>
                            <w:vAlign w:val="center"/>
                          </w:tcPr>
                          <w:p w14:paraId="1CE52BFD" w14:textId="77777777" w:rsidR="00DC4AF5" w:rsidRPr="00AE6117" w:rsidRDefault="00DC4AF5" w:rsidP="002B4482">
                            <w:pPr>
                              <w:spacing w:line="200" w:lineRule="exact"/>
                              <w:jc w:val="center"/>
                              <w:rPr>
                                <w:rFonts w:ascii="標楷體" w:hAnsi="標楷體"/>
                                <w:sz w:val="20"/>
                                <w:szCs w:val="20"/>
                              </w:rPr>
                            </w:pPr>
                          </w:p>
                        </w:tc>
                        <w:tc>
                          <w:tcPr>
                            <w:tcW w:w="1276" w:type="dxa"/>
                            <w:vMerge/>
                            <w:vAlign w:val="center"/>
                          </w:tcPr>
                          <w:p w14:paraId="1ED54CF3" w14:textId="77777777" w:rsidR="00DC4AF5" w:rsidRPr="00AE6117" w:rsidRDefault="00DC4AF5" w:rsidP="002B4482">
                            <w:pPr>
                              <w:spacing w:line="200" w:lineRule="exact"/>
                              <w:jc w:val="center"/>
                              <w:rPr>
                                <w:rFonts w:ascii="標楷體" w:hAnsi="標楷體"/>
                                <w:sz w:val="20"/>
                                <w:szCs w:val="20"/>
                              </w:rPr>
                            </w:pPr>
                          </w:p>
                        </w:tc>
                        <w:tc>
                          <w:tcPr>
                            <w:tcW w:w="1276" w:type="dxa"/>
                            <w:vMerge/>
                            <w:vAlign w:val="center"/>
                          </w:tcPr>
                          <w:p w14:paraId="77F5B70D" w14:textId="77777777" w:rsidR="00DC4AF5" w:rsidRPr="00AE6117" w:rsidRDefault="00DC4AF5" w:rsidP="002B4482">
                            <w:pPr>
                              <w:spacing w:line="200" w:lineRule="exact"/>
                              <w:jc w:val="center"/>
                              <w:rPr>
                                <w:rFonts w:ascii="標楷體" w:hAnsi="標楷體"/>
                                <w:sz w:val="20"/>
                                <w:szCs w:val="20"/>
                              </w:rPr>
                            </w:pPr>
                          </w:p>
                        </w:tc>
                        <w:tc>
                          <w:tcPr>
                            <w:tcW w:w="850" w:type="dxa"/>
                            <w:tcBorders>
                              <w:right w:val="single" w:sz="4" w:space="0" w:color="auto"/>
                            </w:tcBorders>
                            <w:vAlign w:val="center"/>
                          </w:tcPr>
                          <w:p w14:paraId="287C7771" w14:textId="77777777" w:rsidR="00DC4AF5" w:rsidRPr="00AE6117" w:rsidRDefault="00DC4AF5" w:rsidP="00F74DB3">
                            <w:pPr>
                              <w:spacing w:line="200" w:lineRule="exact"/>
                              <w:ind w:leftChars="-26" w:left="-62" w:firstLineChars="34" w:firstLine="64"/>
                              <w:jc w:val="center"/>
                              <w:rPr>
                                <w:rFonts w:ascii="標楷體" w:hAnsi="標楷體"/>
                                <w:spacing w:val="-6"/>
                                <w:sz w:val="20"/>
                                <w:szCs w:val="20"/>
                              </w:rPr>
                            </w:pPr>
                            <w:r w:rsidRPr="00AE6117">
                              <w:rPr>
                                <w:rFonts w:ascii="標楷體" w:hAnsi="標楷體" w:hint="eastAsia"/>
                                <w:spacing w:val="-6"/>
                                <w:sz w:val="20"/>
                                <w:szCs w:val="20"/>
                              </w:rPr>
                              <w:t>實現率</w:t>
                            </w:r>
                          </w:p>
                        </w:tc>
                      </w:tr>
                      <w:tr w:rsidR="00DC4AF5" w:rsidRPr="00AE6117" w14:paraId="51832DE5" w14:textId="77777777" w:rsidTr="008F718E">
                        <w:trPr>
                          <w:trHeight w:val="300"/>
                        </w:trPr>
                        <w:tc>
                          <w:tcPr>
                            <w:tcW w:w="709" w:type="dxa"/>
                            <w:vAlign w:val="center"/>
                          </w:tcPr>
                          <w:p w14:paraId="56761CCF" w14:textId="77777777" w:rsidR="00DC4AF5" w:rsidRPr="00AE6117" w:rsidRDefault="00DC4AF5" w:rsidP="000A7B07">
                            <w:pPr>
                              <w:spacing w:line="220" w:lineRule="exact"/>
                              <w:jc w:val="center"/>
                              <w:rPr>
                                <w:rFonts w:ascii="標楷體" w:hAnsi="標楷體"/>
                                <w:sz w:val="20"/>
                                <w:szCs w:val="20"/>
                              </w:rPr>
                            </w:pPr>
                            <w:r w:rsidRPr="00AE6117">
                              <w:rPr>
                                <w:rFonts w:ascii="標楷體" w:hAnsi="標楷體" w:hint="eastAsia"/>
                                <w:sz w:val="20"/>
                                <w:szCs w:val="20"/>
                              </w:rPr>
                              <w:t>1</w:t>
                            </w:r>
                            <w:r w:rsidRPr="00AE6117">
                              <w:rPr>
                                <w:rFonts w:ascii="標楷體" w:hAnsi="標楷體"/>
                                <w:sz w:val="20"/>
                                <w:szCs w:val="20"/>
                              </w:rPr>
                              <w:t>11</w:t>
                            </w:r>
                          </w:p>
                        </w:tc>
                        <w:tc>
                          <w:tcPr>
                            <w:tcW w:w="1276" w:type="dxa"/>
                            <w:shd w:val="clear" w:color="auto" w:fill="auto"/>
                            <w:vAlign w:val="center"/>
                          </w:tcPr>
                          <w:p w14:paraId="0C3C26C4"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2,531,061</w:t>
                            </w:r>
                          </w:p>
                        </w:tc>
                        <w:tc>
                          <w:tcPr>
                            <w:tcW w:w="1276" w:type="dxa"/>
                            <w:shd w:val="clear" w:color="auto" w:fill="auto"/>
                            <w:vAlign w:val="center"/>
                          </w:tcPr>
                          <w:p w14:paraId="7AA7E073"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1,711,987</w:t>
                            </w:r>
                          </w:p>
                        </w:tc>
                        <w:tc>
                          <w:tcPr>
                            <w:tcW w:w="850" w:type="dxa"/>
                            <w:shd w:val="clear" w:color="auto" w:fill="auto"/>
                            <w:vAlign w:val="center"/>
                          </w:tcPr>
                          <w:p w14:paraId="155AA546" w14:textId="77777777" w:rsidR="00DC4AF5" w:rsidRPr="00AE6117" w:rsidRDefault="00DC4AF5" w:rsidP="000A7B07">
                            <w:pPr>
                              <w:spacing w:line="220" w:lineRule="exact"/>
                              <w:jc w:val="right"/>
                              <w:rPr>
                                <w:rFonts w:ascii="標楷體" w:hAnsi="標楷體"/>
                                <w:color w:val="000000"/>
                                <w:sz w:val="20"/>
                                <w:szCs w:val="20"/>
                              </w:rPr>
                            </w:pPr>
                            <w:r w:rsidRPr="00AE6117">
                              <w:rPr>
                                <w:rFonts w:ascii="標楷體" w:hAnsi="標楷體" w:cs="新細明體" w:hint="eastAsia"/>
                                <w:color w:val="000000"/>
                                <w:kern w:val="0"/>
                                <w:sz w:val="20"/>
                                <w:szCs w:val="20"/>
                              </w:rPr>
                              <w:t>67.64</w:t>
                            </w:r>
                          </w:p>
                        </w:tc>
                      </w:tr>
                      <w:tr w:rsidR="00DC4AF5" w:rsidRPr="00AE6117" w14:paraId="544289D1" w14:textId="77777777" w:rsidTr="008F718E">
                        <w:trPr>
                          <w:trHeight w:val="300"/>
                        </w:trPr>
                        <w:tc>
                          <w:tcPr>
                            <w:tcW w:w="709" w:type="dxa"/>
                            <w:vAlign w:val="center"/>
                          </w:tcPr>
                          <w:p w14:paraId="30847E43" w14:textId="77777777" w:rsidR="00DC4AF5" w:rsidRPr="00AE6117" w:rsidRDefault="00DC4AF5" w:rsidP="000A7B07">
                            <w:pPr>
                              <w:spacing w:line="220" w:lineRule="exact"/>
                              <w:jc w:val="center"/>
                              <w:rPr>
                                <w:rFonts w:ascii="標楷體" w:hAnsi="標楷體"/>
                                <w:sz w:val="20"/>
                                <w:szCs w:val="20"/>
                              </w:rPr>
                            </w:pPr>
                            <w:r w:rsidRPr="00AE6117">
                              <w:rPr>
                                <w:rFonts w:ascii="標楷體" w:hAnsi="標楷體" w:hint="eastAsia"/>
                                <w:sz w:val="20"/>
                                <w:szCs w:val="20"/>
                              </w:rPr>
                              <w:t>1</w:t>
                            </w:r>
                            <w:r w:rsidRPr="00AE6117">
                              <w:rPr>
                                <w:rFonts w:ascii="標楷體" w:hAnsi="標楷體"/>
                                <w:sz w:val="20"/>
                                <w:szCs w:val="20"/>
                              </w:rPr>
                              <w:t>12</w:t>
                            </w:r>
                          </w:p>
                        </w:tc>
                        <w:tc>
                          <w:tcPr>
                            <w:tcW w:w="1276" w:type="dxa"/>
                            <w:shd w:val="clear" w:color="auto" w:fill="auto"/>
                            <w:vAlign w:val="center"/>
                          </w:tcPr>
                          <w:p w14:paraId="65ECA289"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2,548,678</w:t>
                            </w:r>
                          </w:p>
                        </w:tc>
                        <w:tc>
                          <w:tcPr>
                            <w:tcW w:w="1276" w:type="dxa"/>
                            <w:shd w:val="clear" w:color="auto" w:fill="auto"/>
                            <w:vAlign w:val="center"/>
                          </w:tcPr>
                          <w:p w14:paraId="42244593"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1,528,245</w:t>
                            </w:r>
                          </w:p>
                        </w:tc>
                        <w:tc>
                          <w:tcPr>
                            <w:tcW w:w="850" w:type="dxa"/>
                            <w:shd w:val="clear" w:color="auto" w:fill="auto"/>
                            <w:vAlign w:val="center"/>
                          </w:tcPr>
                          <w:p w14:paraId="048DF026" w14:textId="77777777" w:rsidR="00DC4AF5" w:rsidRPr="00AE6117" w:rsidRDefault="00DC4AF5" w:rsidP="000A7B07">
                            <w:pPr>
                              <w:spacing w:line="220" w:lineRule="exact"/>
                              <w:jc w:val="right"/>
                              <w:rPr>
                                <w:rFonts w:ascii="標楷體" w:hAnsi="標楷體"/>
                                <w:color w:val="000000"/>
                                <w:sz w:val="20"/>
                                <w:szCs w:val="20"/>
                              </w:rPr>
                            </w:pPr>
                            <w:r w:rsidRPr="00AE6117">
                              <w:rPr>
                                <w:rFonts w:ascii="標楷體" w:hAnsi="標楷體" w:cs="新細明體" w:hint="eastAsia"/>
                                <w:color w:val="000000"/>
                                <w:kern w:val="0"/>
                                <w:sz w:val="20"/>
                                <w:szCs w:val="20"/>
                              </w:rPr>
                              <w:t>59.96</w:t>
                            </w:r>
                          </w:p>
                        </w:tc>
                      </w:tr>
                      <w:tr w:rsidR="00DC4AF5" w:rsidRPr="00AE6117" w14:paraId="3E730C20" w14:textId="77777777" w:rsidTr="008F718E">
                        <w:trPr>
                          <w:trHeight w:val="300"/>
                        </w:trPr>
                        <w:tc>
                          <w:tcPr>
                            <w:tcW w:w="709" w:type="dxa"/>
                            <w:vAlign w:val="center"/>
                          </w:tcPr>
                          <w:p w14:paraId="17ADF09E" w14:textId="77777777" w:rsidR="00DC4AF5" w:rsidRPr="00AE6117" w:rsidRDefault="00DC4AF5" w:rsidP="000A7B07">
                            <w:pPr>
                              <w:spacing w:line="220" w:lineRule="exact"/>
                              <w:jc w:val="center"/>
                              <w:rPr>
                                <w:rFonts w:ascii="標楷體" w:hAnsi="標楷體"/>
                                <w:sz w:val="20"/>
                                <w:szCs w:val="20"/>
                              </w:rPr>
                            </w:pPr>
                            <w:r w:rsidRPr="00AE6117">
                              <w:rPr>
                                <w:rFonts w:ascii="標楷體" w:hAnsi="標楷體" w:hint="eastAsia"/>
                                <w:sz w:val="20"/>
                                <w:szCs w:val="20"/>
                              </w:rPr>
                              <w:t>1</w:t>
                            </w:r>
                            <w:r w:rsidRPr="00AE6117">
                              <w:rPr>
                                <w:rFonts w:ascii="標楷體" w:hAnsi="標楷體"/>
                                <w:sz w:val="20"/>
                                <w:szCs w:val="20"/>
                              </w:rPr>
                              <w:t>13</w:t>
                            </w:r>
                          </w:p>
                        </w:tc>
                        <w:tc>
                          <w:tcPr>
                            <w:tcW w:w="1276" w:type="dxa"/>
                            <w:shd w:val="clear" w:color="auto" w:fill="auto"/>
                            <w:vAlign w:val="center"/>
                          </w:tcPr>
                          <w:p w14:paraId="06F4A123"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2,583,978</w:t>
                            </w:r>
                          </w:p>
                        </w:tc>
                        <w:tc>
                          <w:tcPr>
                            <w:tcW w:w="1276" w:type="dxa"/>
                            <w:shd w:val="clear" w:color="auto" w:fill="auto"/>
                            <w:vAlign w:val="center"/>
                          </w:tcPr>
                          <w:p w14:paraId="71D676FB" w14:textId="77777777" w:rsidR="00DC4AF5" w:rsidRPr="00AE6117" w:rsidRDefault="00DC4AF5" w:rsidP="000A7B07">
                            <w:pPr>
                              <w:spacing w:line="220" w:lineRule="exact"/>
                              <w:jc w:val="right"/>
                              <w:rPr>
                                <w:rFonts w:ascii="標楷體" w:hAnsi="標楷體"/>
                                <w:sz w:val="20"/>
                                <w:szCs w:val="20"/>
                              </w:rPr>
                            </w:pPr>
                            <w:r w:rsidRPr="00AE6117">
                              <w:rPr>
                                <w:rFonts w:ascii="標楷體" w:hAnsi="標楷體" w:cs="新細明體" w:hint="eastAsia"/>
                                <w:color w:val="000000"/>
                                <w:kern w:val="0"/>
                                <w:sz w:val="20"/>
                                <w:szCs w:val="20"/>
                              </w:rPr>
                              <w:t>1,548,609</w:t>
                            </w:r>
                          </w:p>
                        </w:tc>
                        <w:tc>
                          <w:tcPr>
                            <w:tcW w:w="850" w:type="dxa"/>
                            <w:shd w:val="clear" w:color="auto" w:fill="auto"/>
                            <w:vAlign w:val="center"/>
                          </w:tcPr>
                          <w:p w14:paraId="4B9F6F06" w14:textId="77777777" w:rsidR="00DC4AF5" w:rsidRPr="00AE6117" w:rsidRDefault="00DC4AF5" w:rsidP="000A7B07">
                            <w:pPr>
                              <w:spacing w:line="220" w:lineRule="exact"/>
                              <w:jc w:val="right"/>
                              <w:rPr>
                                <w:rFonts w:ascii="標楷體" w:hAnsi="標楷體"/>
                                <w:color w:val="000000"/>
                                <w:sz w:val="20"/>
                                <w:szCs w:val="20"/>
                              </w:rPr>
                            </w:pPr>
                            <w:r w:rsidRPr="00AE6117">
                              <w:rPr>
                                <w:rFonts w:ascii="標楷體" w:hAnsi="標楷體" w:cs="新細明體" w:hint="eastAsia"/>
                                <w:color w:val="000000"/>
                                <w:kern w:val="0"/>
                                <w:sz w:val="20"/>
                                <w:szCs w:val="20"/>
                              </w:rPr>
                              <w:t>59.93</w:t>
                            </w:r>
                          </w:p>
                        </w:tc>
                      </w:tr>
                    </w:tbl>
                    <w:p w14:paraId="5EA50462" w14:textId="77777777" w:rsidR="00DC4AF5" w:rsidRPr="00AE6117" w:rsidRDefault="00DC4AF5" w:rsidP="00DC4AF5">
                      <w:pPr>
                        <w:spacing w:line="220" w:lineRule="exact"/>
                        <w:jc w:val="both"/>
                        <w:rPr>
                          <w:rFonts w:ascii="標楷體" w:eastAsia="標楷體" w:hAnsi="標楷體"/>
                          <w:sz w:val="18"/>
                          <w:szCs w:val="18"/>
                        </w:rPr>
                      </w:pPr>
                      <w:r w:rsidRPr="00AE6117">
                        <w:rPr>
                          <w:rFonts w:ascii="標楷體" w:eastAsia="標楷體" w:hAnsi="標楷體" w:hint="eastAsia"/>
                          <w:sz w:val="18"/>
                          <w:szCs w:val="18"/>
                        </w:rPr>
                        <w:t>資料來源：整理自</w:t>
                      </w:r>
                      <w:r>
                        <w:rPr>
                          <w:rFonts w:ascii="標楷體" w:eastAsia="標楷體" w:hAnsi="標楷體" w:hint="eastAsia"/>
                          <w:sz w:val="18"/>
                          <w:szCs w:val="18"/>
                        </w:rPr>
                        <w:t>國科</w:t>
                      </w:r>
                      <w:r w:rsidRPr="00AE6117">
                        <w:rPr>
                          <w:rFonts w:ascii="標楷體" w:eastAsia="標楷體" w:hAnsi="標楷體" w:hint="eastAsia"/>
                          <w:sz w:val="18"/>
                          <w:szCs w:val="18"/>
                        </w:rPr>
                        <w:t>會提供資料。</w:t>
                      </w:r>
                    </w:p>
                  </w:txbxContent>
                </v:textbox>
                <w10:wrap type="square"/>
              </v:shape>
            </w:pict>
          </mc:Fallback>
        </mc:AlternateContent>
      </w:r>
      <w:r w:rsidR="00FA27E1" w:rsidRPr="00D34D2B">
        <w:rPr>
          <w:rFonts w:ascii="標楷體" w:eastAsia="標楷體" w:hAnsi="標楷體" w:cs="Times New Roman" w:hint="eastAsia"/>
          <w:color w:val="000000" w:themeColor="text1"/>
          <w:szCs w:val="32"/>
        </w:rPr>
        <w:t>灣先進科技研究中心因協助執行中之研究計畫成果於產業落地應用，未徵</w:t>
      </w:r>
      <w:r w:rsidR="0099710A" w:rsidRPr="00D34D2B">
        <w:rPr>
          <w:rFonts w:ascii="標楷體" w:eastAsia="標楷體" w:hAnsi="標楷體" w:cs="Times New Roman" w:hint="eastAsia"/>
          <w:color w:val="000000" w:themeColor="text1"/>
          <w:szCs w:val="32"/>
        </w:rPr>
        <w:t>求新</w:t>
      </w:r>
      <w:r w:rsidR="00FA27E1" w:rsidRPr="00D34D2B">
        <w:rPr>
          <w:rFonts w:ascii="標楷體" w:eastAsia="標楷體" w:hAnsi="標楷體" w:cs="Times New Roman" w:hint="eastAsia"/>
          <w:color w:val="000000" w:themeColor="text1"/>
          <w:szCs w:val="32"/>
        </w:rPr>
        <w:t>案</w:t>
      </w:r>
      <w:r w:rsidR="0099710A" w:rsidRPr="00D34D2B">
        <w:rPr>
          <w:rFonts w:ascii="標楷體" w:eastAsia="標楷體" w:hAnsi="標楷體" w:cs="Times New Roman" w:hint="eastAsia"/>
          <w:color w:val="000000" w:themeColor="text1"/>
          <w:szCs w:val="32"/>
        </w:rPr>
        <w:t>研究計畫</w:t>
      </w:r>
      <w:r w:rsidR="00FA27E1" w:rsidRPr="00D34D2B">
        <w:rPr>
          <w:rFonts w:ascii="標楷體" w:eastAsia="標楷體" w:hAnsi="標楷體" w:cs="Times New Roman" w:hint="eastAsia"/>
          <w:color w:val="000000" w:themeColor="text1"/>
          <w:szCs w:val="32"/>
        </w:rPr>
        <w:t>；跨領域整合型研究、</w:t>
      </w:r>
      <w:r w:rsidR="00E364F9" w:rsidRPr="00D34D2B">
        <w:rPr>
          <w:rFonts w:ascii="標楷體" w:eastAsia="標楷體" w:hAnsi="標楷體" w:cs="Times New Roman" w:hint="eastAsia"/>
          <w:color w:val="000000" w:themeColor="text1"/>
          <w:szCs w:val="32"/>
        </w:rPr>
        <w:t>臺</w:t>
      </w:r>
      <w:r w:rsidR="00FA27E1" w:rsidRPr="00D34D2B">
        <w:rPr>
          <w:rFonts w:ascii="標楷體" w:eastAsia="標楷體" w:hAnsi="標楷體" w:cs="Times New Roman" w:hint="eastAsia"/>
          <w:color w:val="000000" w:themeColor="text1"/>
          <w:szCs w:val="32"/>
        </w:rPr>
        <w:t>灣計算創新聯盟、精</w:t>
      </w:r>
      <w:proofErr w:type="gramStart"/>
      <w:r w:rsidR="00FA27E1" w:rsidRPr="00D34D2B">
        <w:rPr>
          <w:rFonts w:ascii="標楷體" w:eastAsia="標楷體" w:hAnsi="標楷體" w:cs="Times New Roman" w:hint="eastAsia"/>
          <w:color w:val="000000" w:themeColor="text1"/>
          <w:szCs w:val="32"/>
        </w:rPr>
        <w:t>準</w:t>
      </w:r>
      <w:proofErr w:type="gramEnd"/>
      <w:r w:rsidR="00FA27E1" w:rsidRPr="00D34D2B">
        <w:rPr>
          <w:rFonts w:ascii="標楷體" w:eastAsia="標楷體" w:hAnsi="標楷體" w:cs="Times New Roman" w:hint="eastAsia"/>
          <w:color w:val="000000" w:themeColor="text1"/>
          <w:szCs w:val="32"/>
        </w:rPr>
        <w:t>物質操控、SAR合成孔徑雷達、雙邊國合研究等計畫及其他新興導向型議題計畫，因前期規劃時程較長，或整合涵蓋不同領域之研究團隊不易，或與其他專案計畫競合，致實際核定研究計畫件數較少，或先以小規模之試辦計畫與先導計畫執行，實際支用經費較少等所致</w:t>
      </w:r>
      <w:r w:rsidR="00544F7A" w:rsidRPr="00D34D2B">
        <w:rPr>
          <w:rFonts w:ascii="標楷體" w:eastAsia="標楷體" w:hAnsi="標楷體" w:cs="Times New Roman" w:hint="eastAsia"/>
          <w:color w:val="000000" w:themeColor="text1"/>
          <w:szCs w:val="32"/>
        </w:rPr>
        <w:t>。</w:t>
      </w:r>
      <w:r w:rsidR="00FA27E1" w:rsidRPr="00D34D2B">
        <w:rPr>
          <w:rFonts w:ascii="標楷體" w:eastAsia="標楷體" w:hAnsi="標楷體" w:cs="Times New Roman" w:hint="eastAsia"/>
          <w:color w:val="000000" w:themeColor="text1"/>
          <w:szCs w:val="32"/>
        </w:rPr>
        <w:t>經函請國科會針對預算執行落後原因，檢討</w:t>
      </w:r>
      <w:proofErr w:type="gramStart"/>
      <w:r w:rsidR="00FA27E1" w:rsidRPr="00D34D2B">
        <w:rPr>
          <w:rFonts w:ascii="標楷體" w:eastAsia="標楷體" w:hAnsi="標楷體" w:cs="Times New Roman" w:hint="eastAsia"/>
          <w:color w:val="000000" w:themeColor="text1"/>
          <w:szCs w:val="32"/>
        </w:rPr>
        <w:t>研</w:t>
      </w:r>
      <w:proofErr w:type="gramEnd"/>
      <w:r w:rsidR="00FA27E1" w:rsidRPr="00D34D2B">
        <w:rPr>
          <w:rFonts w:ascii="標楷體" w:eastAsia="標楷體" w:hAnsi="標楷體" w:cs="Times New Roman" w:hint="eastAsia"/>
          <w:color w:val="000000" w:themeColor="text1"/>
          <w:szCs w:val="32"/>
        </w:rPr>
        <w:t>謀具體改善措施，以提升預算執行效能。據復：已於114年3月核定臺灣先進科技研究中心</w:t>
      </w:r>
      <w:proofErr w:type="gramStart"/>
      <w:r w:rsidR="00FA27E1" w:rsidRPr="00D34D2B">
        <w:rPr>
          <w:rFonts w:ascii="標楷體" w:eastAsia="標楷體" w:hAnsi="標楷體" w:cs="Times New Roman" w:hint="eastAsia"/>
          <w:color w:val="000000" w:themeColor="text1"/>
          <w:szCs w:val="32"/>
        </w:rPr>
        <w:t>114</w:t>
      </w:r>
      <w:proofErr w:type="gramEnd"/>
      <w:r w:rsidR="00FA27E1" w:rsidRPr="00D34D2B">
        <w:rPr>
          <w:rFonts w:ascii="標楷體" w:eastAsia="標楷體" w:hAnsi="標楷體" w:cs="Times New Roman" w:hint="eastAsia"/>
          <w:color w:val="000000" w:themeColor="text1"/>
          <w:szCs w:val="32"/>
        </w:rPr>
        <w:t>年度</w:t>
      </w:r>
      <w:r w:rsidR="00E364F9" w:rsidRPr="00D34D2B">
        <w:rPr>
          <w:rFonts w:ascii="標楷體" w:eastAsia="標楷體" w:hAnsi="標楷體" w:cs="Times New Roman" w:hint="eastAsia"/>
          <w:color w:val="000000" w:themeColor="text1"/>
          <w:szCs w:val="32"/>
        </w:rPr>
        <w:t>補助</w:t>
      </w:r>
      <w:r w:rsidR="00FA27E1" w:rsidRPr="00D34D2B">
        <w:rPr>
          <w:rFonts w:ascii="標楷體" w:eastAsia="標楷體" w:hAnsi="標楷體" w:cs="Times New Roman" w:hint="eastAsia"/>
          <w:color w:val="000000" w:themeColor="text1"/>
          <w:szCs w:val="32"/>
        </w:rPr>
        <w:t>計畫，</w:t>
      </w:r>
      <w:r w:rsidR="0099710A" w:rsidRPr="00D34D2B">
        <w:rPr>
          <w:rFonts w:ascii="標楷體" w:eastAsia="標楷體" w:hAnsi="標楷體" w:cs="Times New Roman" w:hint="eastAsia"/>
          <w:color w:val="000000" w:themeColor="text1"/>
          <w:szCs w:val="32"/>
        </w:rPr>
        <w:t>後續將提前辦理計畫</w:t>
      </w:r>
      <w:r w:rsidR="00FA27E1" w:rsidRPr="00D34D2B">
        <w:rPr>
          <w:rFonts w:ascii="標楷體" w:eastAsia="標楷體" w:hAnsi="標楷體" w:cs="Times New Roman" w:hint="eastAsia"/>
          <w:color w:val="000000" w:themeColor="text1"/>
          <w:szCs w:val="32"/>
        </w:rPr>
        <w:t>審查</w:t>
      </w:r>
      <w:r w:rsidR="0099710A" w:rsidRPr="00D34D2B">
        <w:rPr>
          <w:rFonts w:ascii="標楷體" w:eastAsia="標楷體" w:hAnsi="標楷體" w:cs="Times New Roman" w:hint="eastAsia"/>
          <w:color w:val="000000" w:themeColor="text1"/>
          <w:szCs w:val="32"/>
        </w:rPr>
        <w:t>作業</w:t>
      </w:r>
      <w:r w:rsidR="00FA27E1" w:rsidRPr="00D34D2B">
        <w:rPr>
          <w:rFonts w:ascii="標楷體" w:eastAsia="標楷體" w:hAnsi="標楷體" w:cs="Times New Roman" w:hint="eastAsia"/>
          <w:color w:val="000000" w:themeColor="text1"/>
          <w:szCs w:val="32"/>
        </w:rPr>
        <w:t>；其餘跨領域整合型研究等計畫，將持續精進計畫徵案機制、積極拓展國際合作，及加強計畫徵求目標與審查機制之說明與宣導，以提升經費運用效能。</w:t>
      </w:r>
    </w:p>
    <w:p w14:paraId="51EE62D2" w14:textId="3981923C" w:rsidR="00EF2DAA" w:rsidRPr="00D34D2B" w:rsidRDefault="009D27D9" w:rsidP="00790CE7">
      <w:pPr>
        <w:keepNext/>
        <w:adjustRightInd w:val="0"/>
        <w:snapToGrid w:val="0"/>
        <w:spacing w:beforeLines="20" w:before="72" w:line="478" w:lineRule="exact"/>
        <w:ind w:firstLineChars="450" w:firstLine="1080"/>
        <w:jc w:val="both"/>
        <w:outlineLvl w:val="2"/>
        <w:rPr>
          <w:rFonts w:ascii="標楷體" w:eastAsia="標楷體" w:hAnsi="標楷體" w:cs="Times New Roman"/>
          <w:bCs/>
          <w:color w:val="000000" w:themeColor="text1"/>
          <w:szCs w:val="24"/>
        </w:rPr>
      </w:pPr>
      <w:bookmarkStart w:id="15" w:name="_Hlk200701684"/>
      <w:r w:rsidRPr="00D34D2B">
        <w:rPr>
          <w:rFonts w:ascii="標楷體" w:eastAsia="標楷體" w:hAnsi="標楷體" w:cs="Times New Roman"/>
          <w:bCs/>
          <w:noProof/>
          <w:color w:val="000000" w:themeColor="text1"/>
          <w:szCs w:val="24"/>
        </w:rPr>
        <mc:AlternateContent>
          <mc:Choice Requires="wps">
            <w:drawing>
              <wp:anchor distT="45720" distB="45720" distL="114300" distR="114300" simplePos="0" relativeHeight="251637760" behindDoc="0" locked="0" layoutInCell="1" allowOverlap="1" wp14:anchorId="3CB0FDF3" wp14:editId="1690A124">
                <wp:simplePos x="0" y="0"/>
                <wp:positionH relativeFrom="margin">
                  <wp:posOffset>3269615</wp:posOffset>
                </wp:positionH>
                <wp:positionV relativeFrom="paragraph">
                  <wp:posOffset>1926590</wp:posOffset>
                </wp:positionV>
                <wp:extent cx="3107690" cy="2009775"/>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7690" cy="2009775"/>
                        </a:xfrm>
                        <a:prstGeom prst="rect">
                          <a:avLst/>
                        </a:prstGeom>
                        <a:noFill/>
                        <a:ln w="9525">
                          <a:noFill/>
                          <a:miter lim="800000"/>
                          <a:headEnd/>
                          <a:tailEnd/>
                        </a:ln>
                      </wps:spPr>
                      <wps:txbx>
                        <w:txbxContent>
                          <w:p w14:paraId="38A7C3B8" w14:textId="169B26BE" w:rsidR="00EF2DAA" w:rsidRDefault="00EF2DAA" w:rsidP="00EF69BD">
                            <w:pPr>
                              <w:spacing w:line="260" w:lineRule="exact"/>
                              <w:ind w:leftChars="-5" w:left="617" w:rightChars="-10" w:right="-24" w:hangingChars="271" w:hanging="629"/>
                              <w:jc w:val="both"/>
                              <w:rPr>
                                <w:rFonts w:ascii="標楷體" w:eastAsia="標楷體" w:hAnsi="標楷體" w:cs="新細明體"/>
                                <w:b/>
                                <w:bCs/>
                                <w:color w:val="000000"/>
                                <w:kern w:val="0"/>
                                <w:szCs w:val="24"/>
                              </w:rPr>
                            </w:pPr>
                            <w:r w:rsidRPr="00296D9E">
                              <w:rPr>
                                <w:rFonts w:ascii="標楷體" w:eastAsia="標楷體" w:hAnsi="標楷體" w:cs="新細明體" w:hint="eastAsia"/>
                                <w:b/>
                                <w:bCs/>
                                <w:color w:val="000000"/>
                                <w:spacing w:val="-4"/>
                                <w:kern w:val="0"/>
                                <w:szCs w:val="24"/>
                              </w:rPr>
                              <w:t xml:space="preserve">表6　</w:t>
                            </w:r>
                            <w:r w:rsidR="00296D9E" w:rsidRPr="00B353A7">
                              <w:rPr>
                                <w:rFonts w:ascii="標楷體" w:eastAsia="標楷體" w:hAnsi="標楷體" w:cs="新細明體" w:hint="eastAsia"/>
                                <w:b/>
                                <w:bCs/>
                                <w:color w:val="000000" w:themeColor="text1"/>
                                <w:spacing w:val="-4"/>
                                <w:kern w:val="0"/>
                                <w:szCs w:val="24"/>
                              </w:rPr>
                              <w:t>2</w:t>
                            </w:r>
                            <w:r w:rsidR="00296D9E" w:rsidRPr="00B353A7">
                              <w:rPr>
                                <w:rFonts w:ascii="標楷體" w:eastAsia="標楷體" w:hAnsi="標楷體" w:cs="新細明體"/>
                                <w:b/>
                                <w:bCs/>
                                <w:color w:val="000000" w:themeColor="text1"/>
                                <w:spacing w:val="-4"/>
                                <w:kern w:val="0"/>
                                <w:szCs w:val="24"/>
                              </w:rPr>
                              <w:t>030</w:t>
                            </w:r>
                            <w:r w:rsidR="00296D9E" w:rsidRPr="00B353A7">
                              <w:rPr>
                                <w:rFonts w:ascii="標楷體" w:eastAsia="標楷體" w:hAnsi="標楷體" w:cs="新細明體" w:hint="eastAsia"/>
                                <w:b/>
                                <w:bCs/>
                                <w:color w:val="000000" w:themeColor="text1"/>
                                <w:spacing w:val="-4"/>
                                <w:kern w:val="0"/>
                                <w:szCs w:val="24"/>
                              </w:rPr>
                              <w:t>跨世代年輕學者方案</w:t>
                            </w:r>
                            <w:r w:rsidRPr="00B353A7">
                              <w:rPr>
                                <w:rFonts w:ascii="標楷體" w:eastAsia="標楷體" w:hAnsi="標楷體" w:cs="新細明體" w:hint="eastAsia"/>
                                <w:b/>
                                <w:bCs/>
                                <w:color w:val="000000" w:themeColor="text1"/>
                                <w:spacing w:val="-4"/>
                                <w:kern w:val="0"/>
                                <w:szCs w:val="24"/>
                              </w:rPr>
                              <w:t>核定</w:t>
                            </w:r>
                            <w:r w:rsidR="00D45E48">
                              <w:rPr>
                                <w:rFonts w:ascii="標楷體" w:eastAsia="標楷體" w:hAnsi="標楷體" w:cs="新細明體" w:hint="eastAsia"/>
                                <w:b/>
                                <w:bCs/>
                                <w:color w:val="000000" w:themeColor="text1"/>
                                <w:spacing w:val="-4"/>
                                <w:kern w:val="0"/>
                                <w:szCs w:val="24"/>
                              </w:rPr>
                              <w:t>補助</w:t>
                            </w:r>
                            <w:r w:rsidR="00296D9E" w:rsidRPr="00B353A7">
                              <w:rPr>
                                <w:rFonts w:ascii="標楷體" w:eastAsia="標楷體" w:hAnsi="標楷體" w:cs="新細明體" w:hint="eastAsia"/>
                                <w:b/>
                                <w:bCs/>
                                <w:color w:val="000000" w:themeColor="text1"/>
                                <w:kern w:val="0"/>
                                <w:szCs w:val="24"/>
                              </w:rPr>
                              <w:t>計畫</w:t>
                            </w:r>
                            <w:r w:rsidRPr="0060545D">
                              <w:rPr>
                                <w:rFonts w:ascii="標楷體" w:eastAsia="標楷體" w:hAnsi="標楷體" w:cs="新細明體" w:hint="eastAsia"/>
                                <w:b/>
                                <w:bCs/>
                                <w:color w:val="000000"/>
                                <w:kern w:val="0"/>
                                <w:szCs w:val="24"/>
                              </w:rPr>
                              <w:t>情形</w:t>
                            </w:r>
                          </w:p>
                          <w:p w14:paraId="374DA354" w14:textId="3BC44CF4" w:rsidR="00EF2DAA" w:rsidRDefault="00EF2DAA" w:rsidP="00EF69BD">
                            <w:pPr>
                              <w:spacing w:line="256" w:lineRule="exact"/>
                              <w:jc w:val="right"/>
                            </w:pPr>
                            <w:r w:rsidRPr="0060545D">
                              <w:rPr>
                                <w:rFonts w:ascii="標楷體" w:eastAsia="標楷體" w:hAnsi="標楷體" w:cs="新細明體" w:hint="eastAsia"/>
                                <w:color w:val="000000"/>
                                <w:kern w:val="0"/>
                                <w:sz w:val="20"/>
                                <w:szCs w:val="20"/>
                              </w:rPr>
                              <w:t>單位：件</w:t>
                            </w:r>
                          </w:p>
                          <w:tbl>
                            <w:tblPr>
                              <w:tblW w:w="4620" w:type="dxa"/>
                              <w:tblInd w:w="-19" w:type="dxa"/>
                              <w:tblLayout w:type="fixed"/>
                              <w:tblCellMar>
                                <w:left w:w="28" w:type="dxa"/>
                                <w:right w:w="28" w:type="dxa"/>
                              </w:tblCellMar>
                              <w:tblLook w:val="04A0" w:firstRow="1" w:lastRow="0" w:firstColumn="1" w:lastColumn="0" w:noHBand="0" w:noVBand="1"/>
                            </w:tblPr>
                            <w:tblGrid>
                              <w:gridCol w:w="1358"/>
                              <w:gridCol w:w="812"/>
                              <w:gridCol w:w="798"/>
                              <w:gridCol w:w="742"/>
                              <w:gridCol w:w="910"/>
                            </w:tblGrid>
                            <w:tr w:rsidR="00EF2DAA" w:rsidRPr="0060545D" w14:paraId="555D13F4" w14:textId="77777777" w:rsidTr="00EF69BD">
                              <w:trPr>
                                <w:trHeight w:val="516"/>
                              </w:trPr>
                              <w:tc>
                                <w:tcPr>
                                  <w:tcW w:w="1358"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3D91406" w14:textId="07A08463" w:rsidR="00EF2DAA" w:rsidRPr="0060545D" w:rsidRDefault="00D45E48" w:rsidP="00D45E48">
                                  <w:pPr>
                                    <w:widowControl/>
                                    <w:spacing w:line="21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補助</w:t>
                                  </w:r>
                                  <w:r w:rsidR="00EF2DAA" w:rsidRPr="0060545D">
                                    <w:rPr>
                                      <w:rFonts w:ascii="標楷體" w:eastAsia="標楷體" w:hAnsi="標楷體" w:cs="新細明體" w:hint="eastAsia"/>
                                      <w:color w:val="000000"/>
                                      <w:kern w:val="0"/>
                                      <w:sz w:val="20"/>
                                      <w:szCs w:val="20"/>
                                    </w:rPr>
                                    <w:t>類別</w:t>
                                  </w:r>
                                </w:p>
                                <w:p w14:paraId="29E20239" w14:textId="77777777" w:rsidR="00EF2DAA" w:rsidRPr="0060545D" w:rsidRDefault="00EF2DAA" w:rsidP="00D45E48">
                                  <w:pPr>
                                    <w:widowControl/>
                                    <w:spacing w:line="320" w:lineRule="exac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年度</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14:paraId="5E7C0897" w14:textId="24C794A1" w:rsidR="00EF2DAA" w:rsidRPr="0060545D" w:rsidRDefault="00EF2DAA" w:rsidP="00D45E48">
                                  <w:pPr>
                                    <w:widowControl/>
                                    <w:spacing w:line="32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合</w:t>
                                  </w:r>
                                  <w:r w:rsidR="00E54342">
                                    <w:rPr>
                                      <w:rFonts w:ascii="標楷體" w:eastAsia="標楷體" w:hAnsi="標楷體" w:cs="新細明體" w:hint="eastAsia"/>
                                      <w:color w:val="000000"/>
                                      <w:kern w:val="0"/>
                                      <w:sz w:val="20"/>
                                      <w:szCs w:val="20"/>
                                    </w:rPr>
                                    <w:t xml:space="preserve">　</w:t>
                                  </w:r>
                                  <w:r w:rsidRPr="0060545D">
                                    <w:rPr>
                                      <w:rFonts w:ascii="標楷體" w:eastAsia="標楷體" w:hAnsi="標楷體" w:cs="新細明體" w:hint="eastAsia"/>
                                      <w:color w:val="000000"/>
                                      <w:kern w:val="0"/>
                                      <w:sz w:val="20"/>
                                      <w:szCs w:val="20"/>
                                    </w:rPr>
                                    <w:t>計</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5762786C" w14:textId="77777777" w:rsidR="00EF2DAA" w:rsidRPr="00E54342" w:rsidRDefault="00EF2DAA" w:rsidP="00D45E48">
                                  <w:pPr>
                                    <w:widowControl/>
                                    <w:overflowPunct w:val="0"/>
                                    <w:spacing w:line="320" w:lineRule="exact"/>
                                    <w:jc w:val="center"/>
                                    <w:rPr>
                                      <w:rFonts w:ascii="標楷體" w:eastAsia="標楷體" w:hAnsi="標楷體" w:cs="新細明體"/>
                                      <w:color w:val="000000"/>
                                      <w:spacing w:val="-14"/>
                                      <w:kern w:val="0"/>
                                      <w:sz w:val="20"/>
                                      <w:szCs w:val="20"/>
                                    </w:rPr>
                                  </w:pPr>
                                  <w:r w:rsidRPr="00E54342">
                                    <w:rPr>
                                      <w:rFonts w:ascii="標楷體" w:eastAsia="標楷體" w:hAnsi="標楷體" w:cs="新細明體" w:hint="eastAsia"/>
                                      <w:color w:val="000000"/>
                                      <w:spacing w:val="-14"/>
                                      <w:kern w:val="0"/>
                                      <w:sz w:val="20"/>
                                      <w:szCs w:val="20"/>
                                    </w:rPr>
                                    <w:t>新秀學者</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14:paraId="77B2B2D4" w14:textId="77777777" w:rsidR="00EF2DAA" w:rsidRPr="00E54342" w:rsidRDefault="00EF2DAA" w:rsidP="00D45E48">
                                  <w:pPr>
                                    <w:widowControl/>
                                    <w:overflowPunct w:val="0"/>
                                    <w:spacing w:line="240" w:lineRule="exact"/>
                                    <w:jc w:val="center"/>
                                    <w:rPr>
                                      <w:rFonts w:ascii="標楷體" w:eastAsia="標楷體" w:hAnsi="標楷體" w:cs="新細明體"/>
                                      <w:color w:val="000000"/>
                                      <w:kern w:val="0"/>
                                      <w:sz w:val="20"/>
                                      <w:szCs w:val="20"/>
                                    </w:rPr>
                                  </w:pPr>
                                  <w:r w:rsidRPr="00E54342">
                                    <w:rPr>
                                      <w:rFonts w:ascii="標楷體" w:eastAsia="標楷體" w:hAnsi="標楷體" w:cs="新細明體" w:hint="eastAsia"/>
                                      <w:color w:val="000000"/>
                                      <w:kern w:val="0"/>
                                      <w:sz w:val="20"/>
                                      <w:szCs w:val="20"/>
                                    </w:rPr>
                                    <w:t>優秀年輕學者</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14:paraId="1D8368ED" w14:textId="77777777" w:rsidR="00EF2DAA" w:rsidRPr="00E54342" w:rsidRDefault="00EF2DAA" w:rsidP="00D45E48">
                                  <w:pPr>
                                    <w:widowControl/>
                                    <w:overflowPunct w:val="0"/>
                                    <w:spacing w:line="240" w:lineRule="exact"/>
                                    <w:jc w:val="center"/>
                                    <w:rPr>
                                      <w:rFonts w:ascii="標楷體" w:eastAsia="標楷體" w:hAnsi="標楷體" w:cs="新細明體"/>
                                      <w:color w:val="000000"/>
                                      <w:kern w:val="0"/>
                                      <w:sz w:val="20"/>
                                      <w:szCs w:val="20"/>
                                    </w:rPr>
                                  </w:pPr>
                                  <w:r w:rsidRPr="00E54342">
                                    <w:rPr>
                                      <w:rFonts w:ascii="標楷體" w:eastAsia="標楷體" w:hAnsi="標楷體" w:cs="新細明體" w:hint="eastAsia"/>
                                      <w:color w:val="000000"/>
                                      <w:kern w:val="0"/>
                                      <w:sz w:val="20"/>
                                      <w:szCs w:val="20"/>
                                    </w:rPr>
                                    <w:t>國際年輕傑出學者</w:t>
                                  </w:r>
                                </w:p>
                              </w:tc>
                            </w:tr>
                            <w:tr w:rsidR="00EF2DAA" w:rsidRPr="0060545D" w14:paraId="4646E7D1"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6ED358E5" w14:textId="5282A5FE" w:rsidR="00EF2DAA" w:rsidRPr="0060545D" w:rsidRDefault="00EF2DAA" w:rsidP="002B4482">
                                  <w:pPr>
                                    <w:widowControl/>
                                    <w:spacing w:line="240" w:lineRule="exact"/>
                                    <w:jc w:val="center"/>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合</w:t>
                                  </w:r>
                                  <w:r w:rsidR="00E54342">
                                    <w:rPr>
                                      <w:rFonts w:ascii="標楷體" w:eastAsia="標楷體" w:hAnsi="標楷體" w:cs="新細明體" w:hint="eastAsia"/>
                                      <w:b/>
                                      <w:bCs/>
                                      <w:color w:val="000000"/>
                                      <w:kern w:val="0"/>
                                      <w:sz w:val="20"/>
                                      <w:szCs w:val="20"/>
                                    </w:rPr>
                                    <w:t xml:space="preserve">　</w:t>
                                  </w:r>
                                  <w:r w:rsidRPr="0060545D">
                                    <w:rPr>
                                      <w:rFonts w:ascii="標楷體" w:eastAsia="標楷體" w:hAnsi="標楷體" w:cs="新細明體" w:hint="eastAsia"/>
                                      <w:b/>
                                      <w:bCs/>
                                      <w:color w:val="000000"/>
                                      <w:kern w:val="0"/>
                                      <w:sz w:val="20"/>
                                      <w:szCs w:val="20"/>
                                    </w:rPr>
                                    <w:t>計</w:t>
                                  </w:r>
                                </w:p>
                              </w:tc>
                              <w:tc>
                                <w:tcPr>
                                  <w:tcW w:w="812" w:type="dxa"/>
                                  <w:tcBorders>
                                    <w:top w:val="nil"/>
                                    <w:left w:val="nil"/>
                                    <w:bottom w:val="single" w:sz="4" w:space="0" w:color="auto"/>
                                    <w:right w:val="single" w:sz="4" w:space="0" w:color="auto"/>
                                  </w:tcBorders>
                                  <w:shd w:val="clear" w:color="auto" w:fill="auto"/>
                                  <w:noWrap/>
                                  <w:vAlign w:val="center"/>
                                  <w:hideMark/>
                                </w:tcPr>
                                <w:p w14:paraId="3D06408D"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921</w:t>
                                  </w:r>
                                </w:p>
                              </w:tc>
                              <w:tc>
                                <w:tcPr>
                                  <w:tcW w:w="798" w:type="dxa"/>
                                  <w:tcBorders>
                                    <w:top w:val="nil"/>
                                    <w:left w:val="nil"/>
                                    <w:bottom w:val="single" w:sz="4" w:space="0" w:color="auto"/>
                                    <w:right w:val="single" w:sz="4" w:space="0" w:color="auto"/>
                                  </w:tcBorders>
                                  <w:shd w:val="clear" w:color="auto" w:fill="auto"/>
                                  <w:noWrap/>
                                  <w:vAlign w:val="center"/>
                                  <w:hideMark/>
                                </w:tcPr>
                                <w:p w14:paraId="33E748B3"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118</w:t>
                                  </w:r>
                                </w:p>
                              </w:tc>
                              <w:tc>
                                <w:tcPr>
                                  <w:tcW w:w="742" w:type="dxa"/>
                                  <w:tcBorders>
                                    <w:top w:val="nil"/>
                                    <w:left w:val="nil"/>
                                    <w:bottom w:val="single" w:sz="4" w:space="0" w:color="auto"/>
                                    <w:right w:val="single" w:sz="4" w:space="0" w:color="auto"/>
                                  </w:tcBorders>
                                  <w:shd w:val="clear" w:color="auto" w:fill="auto"/>
                                  <w:noWrap/>
                                  <w:vAlign w:val="center"/>
                                  <w:hideMark/>
                                </w:tcPr>
                                <w:p w14:paraId="4ADCCEF2"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723</w:t>
                                  </w:r>
                                </w:p>
                              </w:tc>
                              <w:tc>
                                <w:tcPr>
                                  <w:tcW w:w="910" w:type="dxa"/>
                                  <w:tcBorders>
                                    <w:top w:val="nil"/>
                                    <w:left w:val="nil"/>
                                    <w:bottom w:val="single" w:sz="4" w:space="0" w:color="auto"/>
                                    <w:right w:val="single" w:sz="4" w:space="0" w:color="auto"/>
                                  </w:tcBorders>
                                  <w:shd w:val="clear" w:color="auto" w:fill="auto"/>
                                  <w:noWrap/>
                                  <w:vAlign w:val="center"/>
                                  <w:hideMark/>
                                </w:tcPr>
                                <w:p w14:paraId="13FC048A"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80</w:t>
                                  </w:r>
                                </w:p>
                              </w:tc>
                            </w:tr>
                            <w:tr w:rsidR="00EF2DAA" w:rsidRPr="0060545D" w14:paraId="350B0A17"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293813EB"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110</w:t>
                                  </w:r>
                                </w:p>
                              </w:tc>
                              <w:tc>
                                <w:tcPr>
                                  <w:tcW w:w="812" w:type="dxa"/>
                                  <w:tcBorders>
                                    <w:top w:val="nil"/>
                                    <w:left w:val="nil"/>
                                    <w:bottom w:val="single" w:sz="4" w:space="0" w:color="auto"/>
                                    <w:right w:val="single" w:sz="4" w:space="0" w:color="auto"/>
                                  </w:tcBorders>
                                  <w:shd w:val="clear" w:color="auto" w:fill="auto"/>
                                  <w:noWrap/>
                                  <w:vAlign w:val="center"/>
                                  <w:hideMark/>
                                </w:tcPr>
                                <w:p w14:paraId="6760F3CA"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241</w:t>
                                  </w:r>
                                </w:p>
                              </w:tc>
                              <w:tc>
                                <w:tcPr>
                                  <w:tcW w:w="798" w:type="dxa"/>
                                  <w:tcBorders>
                                    <w:top w:val="nil"/>
                                    <w:left w:val="nil"/>
                                    <w:bottom w:val="single" w:sz="4" w:space="0" w:color="auto"/>
                                    <w:right w:val="single" w:sz="4" w:space="0" w:color="auto"/>
                                  </w:tcBorders>
                                  <w:shd w:val="clear" w:color="auto" w:fill="auto"/>
                                  <w:noWrap/>
                                  <w:vAlign w:val="center"/>
                                  <w:hideMark/>
                                </w:tcPr>
                                <w:p w14:paraId="0D7568EC"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30</w:t>
                                  </w:r>
                                </w:p>
                              </w:tc>
                              <w:tc>
                                <w:tcPr>
                                  <w:tcW w:w="742" w:type="dxa"/>
                                  <w:tcBorders>
                                    <w:top w:val="nil"/>
                                    <w:left w:val="nil"/>
                                    <w:bottom w:val="single" w:sz="4" w:space="0" w:color="auto"/>
                                    <w:right w:val="single" w:sz="4" w:space="0" w:color="auto"/>
                                  </w:tcBorders>
                                  <w:shd w:val="clear" w:color="auto" w:fill="auto"/>
                                  <w:noWrap/>
                                  <w:vAlign w:val="center"/>
                                  <w:hideMark/>
                                </w:tcPr>
                                <w:p w14:paraId="6C46E5B9"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195</w:t>
                                  </w:r>
                                </w:p>
                              </w:tc>
                              <w:tc>
                                <w:tcPr>
                                  <w:tcW w:w="910" w:type="dxa"/>
                                  <w:tcBorders>
                                    <w:top w:val="nil"/>
                                    <w:left w:val="nil"/>
                                    <w:bottom w:val="single" w:sz="4" w:space="0" w:color="auto"/>
                                    <w:right w:val="single" w:sz="4" w:space="0" w:color="auto"/>
                                  </w:tcBorders>
                                  <w:shd w:val="clear" w:color="auto" w:fill="auto"/>
                                  <w:noWrap/>
                                  <w:vAlign w:val="center"/>
                                  <w:hideMark/>
                                </w:tcPr>
                                <w:p w14:paraId="76E7C8B0"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16</w:t>
                                  </w:r>
                                </w:p>
                              </w:tc>
                            </w:tr>
                            <w:tr w:rsidR="00EF2DAA" w:rsidRPr="0060545D" w14:paraId="03B9DAB0"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038EDB77"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111</w:t>
                                  </w:r>
                                </w:p>
                              </w:tc>
                              <w:tc>
                                <w:tcPr>
                                  <w:tcW w:w="812" w:type="dxa"/>
                                  <w:tcBorders>
                                    <w:top w:val="nil"/>
                                    <w:left w:val="nil"/>
                                    <w:bottom w:val="single" w:sz="4" w:space="0" w:color="auto"/>
                                    <w:right w:val="single" w:sz="4" w:space="0" w:color="auto"/>
                                  </w:tcBorders>
                                  <w:shd w:val="clear" w:color="auto" w:fill="auto"/>
                                  <w:noWrap/>
                                  <w:vAlign w:val="center"/>
                                  <w:hideMark/>
                                </w:tcPr>
                                <w:p w14:paraId="1A86262C"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223</w:t>
                                  </w:r>
                                </w:p>
                              </w:tc>
                              <w:tc>
                                <w:tcPr>
                                  <w:tcW w:w="798" w:type="dxa"/>
                                  <w:tcBorders>
                                    <w:top w:val="nil"/>
                                    <w:left w:val="nil"/>
                                    <w:bottom w:val="single" w:sz="4" w:space="0" w:color="auto"/>
                                    <w:right w:val="single" w:sz="4" w:space="0" w:color="auto"/>
                                  </w:tcBorders>
                                  <w:shd w:val="clear" w:color="auto" w:fill="auto"/>
                                  <w:noWrap/>
                                  <w:vAlign w:val="center"/>
                                  <w:hideMark/>
                                </w:tcPr>
                                <w:p w14:paraId="27731378"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24</w:t>
                                  </w:r>
                                </w:p>
                              </w:tc>
                              <w:tc>
                                <w:tcPr>
                                  <w:tcW w:w="742" w:type="dxa"/>
                                  <w:tcBorders>
                                    <w:top w:val="nil"/>
                                    <w:left w:val="nil"/>
                                    <w:bottom w:val="single" w:sz="4" w:space="0" w:color="auto"/>
                                    <w:right w:val="single" w:sz="4" w:space="0" w:color="auto"/>
                                  </w:tcBorders>
                                  <w:shd w:val="clear" w:color="auto" w:fill="auto"/>
                                  <w:noWrap/>
                                  <w:vAlign w:val="center"/>
                                  <w:hideMark/>
                                </w:tcPr>
                                <w:p w14:paraId="04BE9FE4"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180</w:t>
                                  </w:r>
                                </w:p>
                              </w:tc>
                              <w:tc>
                                <w:tcPr>
                                  <w:tcW w:w="910" w:type="dxa"/>
                                  <w:tcBorders>
                                    <w:top w:val="nil"/>
                                    <w:left w:val="nil"/>
                                    <w:bottom w:val="single" w:sz="4" w:space="0" w:color="auto"/>
                                    <w:right w:val="single" w:sz="4" w:space="0" w:color="auto"/>
                                  </w:tcBorders>
                                  <w:shd w:val="clear" w:color="auto" w:fill="auto"/>
                                  <w:noWrap/>
                                  <w:vAlign w:val="center"/>
                                  <w:hideMark/>
                                </w:tcPr>
                                <w:p w14:paraId="20089146"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19</w:t>
                                  </w:r>
                                </w:p>
                              </w:tc>
                            </w:tr>
                            <w:tr w:rsidR="00EF2DAA" w:rsidRPr="0060545D" w14:paraId="0A51ED44"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0C074485"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112</w:t>
                                  </w:r>
                                </w:p>
                              </w:tc>
                              <w:tc>
                                <w:tcPr>
                                  <w:tcW w:w="812" w:type="dxa"/>
                                  <w:tcBorders>
                                    <w:top w:val="nil"/>
                                    <w:left w:val="nil"/>
                                    <w:bottom w:val="single" w:sz="4" w:space="0" w:color="auto"/>
                                    <w:right w:val="single" w:sz="4" w:space="0" w:color="auto"/>
                                  </w:tcBorders>
                                  <w:shd w:val="clear" w:color="auto" w:fill="auto"/>
                                  <w:noWrap/>
                                  <w:vAlign w:val="center"/>
                                  <w:hideMark/>
                                </w:tcPr>
                                <w:p w14:paraId="0DDC46BC"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228</w:t>
                                  </w:r>
                                </w:p>
                              </w:tc>
                              <w:tc>
                                <w:tcPr>
                                  <w:tcW w:w="798" w:type="dxa"/>
                                  <w:tcBorders>
                                    <w:top w:val="nil"/>
                                    <w:left w:val="nil"/>
                                    <w:bottom w:val="single" w:sz="4" w:space="0" w:color="auto"/>
                                    <w:right w:val="single" w:sz="4" w:space="0" w:color="auto"/>
                                  </w:tcBorders>
                                  <w:shd w:val="clear" w:color="auto" w:fill="auto"/>
                                  <w:noWrap/>
                                  <w:vAlign w:val="center"/>
                                  <w:hideMark/>
                                </w:tcPr>
                                <w:p w14:paraId="56925869"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31</w:t>
                                  </w:r>
                                </w:p>
                              </w:tc>
                              <w:tc>
                                <w:tcPr>
                                  <w:tcW w:w="742" w:type="dxa"/>
                                  <w:tcBorders>
                                    <w:top w:val="nil"/>
                                    <w:left w:val="nil"/>
                                    <w:bottom w:val="single" w:sz="4" w:space="0" w:color="auto"/>
                                    <w:right w:val="single" w:sz="4" w:space="0" w:color="auto"/>
                                  </w:tcBorders>
                                  <w:shd w:val="clear" w:color="auto" w:fill="auto"/>
                                  <w:noWrap/>
                                  <w:vAlign w:val="center"/>
                                  <w:hideMark/>
                                </w:tcPr>
                                <w:p w14:paraId="4756A43D"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175</w:t>
                                  </w:r>
                                </w:p>
                              </w:tc>
                              <w:tc>
                                <w:tcPr>
                                  <w:tcW w:w="910" w:type="dxa"/>
                                  <w:tcBorders>
                                    <w:top w:val="nil"/>
                                    <w:left w:val="nil"/>
                                    <w:bottom w:val="single" w:sz="4" w:space="0" w:color="auto"/>
                                    <w:right w:val="single" w:sz="4" w:space="0" w:color="auto"/>
                                  </w:tcBorders>
                                  <w:shd w:val="clear" w:color="auto" w:fill="auto"/>
                                  <w:noWrap/>
                                  <w:vAlign w:val="center"/>
                                  <w:hideMark/>
                                </w:tcPr>
                                <w:p w14:paraId="61E787CF"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22</w:t>
                                  </w:r>
                                </w:p>
                              </w:tc>
                            </w:tr>
                            <w:tr w:rsidR="00EF2DAA" w:rsidRPr="0060545D" w14:paraId="77AF099A"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0407EDBF"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113</w:t>
                                  </w:r>
                                </w:p>
                              </w:tc>
                              <w:tc>
                                <w:tcPr>
                                  <w:tcW w:w="812" w:type="dxa"/>
                                  <w:tcBorders>
                                    <w:top w:val="nil"/>
                                    <w:left w:val="nil"/>
                                    <w:bottom w:val="single" w:sz="4" w:space="0" w:color="auto"/>
                                    <w:right w:val="single" w:sz="4" w:space="0" w:color="auto"/>
                                  </w:tcBorders>
                                  <w:shd w:val="clear" w:color="auto" w:fill="auto"/>
                                  <w:noWrap/>
                                  <w:vAlign w:val="center"/>
                                  <w:hideMark/>
                                </w:tcPr>
                                <w:p w14:paraId="3F387A06"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229</w:t>
                                  </w:r>
                                </w:p>
                              </w:tc>
                              <w:tc>
                                <w:tcPr>
                                  <w:tcW w:w="798" w:type="dxa"/>
                                  <w:tcBorders>
                                    <w:top w:val="nil"/>
                                    <w:left w:val="nil"/>
                                    <w:bottom w:val="single" w:sz="4" w:space="0" w:color="auto"/>
                                    <w:right w:val="single" w:sz="4" w:space="0" w:color="auto"/>
                                  </w:tcBorders>
                                  <w:shd w:val="clear" w:color="auto" w:fill="auto"/>
                                  <w:noWrap/>
                                  <w:vAlign w:val="center"/>
                                  <w:hideMark/>
                                </w:tcPr>
                                <w:p w14:paraId="74AE1683"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33</w:t>
                                  </w:r>
                                </w:p>
                              </w:tc>
                              <w:tc>
                                <w:tcPr>
                                  <w:tcW w:w="742" w:type="dxa"/>
                                  <w:tcBorders>
                                    <w:top w:val="nil"/>
                                    <w:left w:val="nil"/>
                                    <w:bottom w:val="single" w:sz="4" w:space="0" w:color="auto"/>
                                    <w:right w:val="single" w:sz="4" w:space="0" w:color="auto"/>
                                  </w:tcBorders>
                                  <w:shd w:val="clear" w:color="auto" w:fill="auto"/>
                                  <w:noWrap/>
                                  <w:vAlign w:val="center"/>
                                  <w:hideMark/>
                                </w:tcPr>
                                <w:p w14:paraId="55A293BA"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173</w:t>
                                  </w:r>
                                </w:p>
                              </w:tc>
                              <w:tc>
                                <w:tcPr>
                                  <w:tcW w:w="910" w:type="dxa"/>
                                  <w:tcBorders>
                                    <w:top w:val="nil"/>
                                    <w:left w:val="nil"/>
                                    <w:bottom w:val="single" w:sz="4" w:space="0" w:color="auto"/>
                                    <w:right w:val="single" w:sz="4" w:space="0" w:color="auto"/>
                                  </w:tcBorders>
                                  <w:shd w:val="clear" w:color="auto" w:fill="auto"/>
                                  <w:noWrap/>
                                  <w:vAlign w:val="center"/>
                                  <w:hideMark/>
                                </w:tcPr>
                                <w:p w14:paraId="590A3563"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23</w:t>
                                  </w:r>
                                </w:p>
                              </w:tc>
                            </w:tr>
                          </w:tbl>
                          <w:p w14:paraId="3E31729C" w14:textId="6FCE1B7D" w:rsidR="00EF2DAA" w:rsidRPr="005C2D55" w:rsidRDefault="00EF2DAA" w:rsidP="00EF69BD">
                            <w:pPr>
                              <w:spacing w:line="230" w:lineRule="exact"/>
                              <w:ind w:leftChars="-11" w:left="-26"/>
                            </w:pPr>
                            <w:r w:rsidRPr="0060545D">
                              <w:rPr>
                                <w:rFonts w:ascii="標楷體" w:eastAsia="標楷體" w:hAnsi="標楷體" w:cs="新細明體" w:hint="eastAsia"/>
                                <w:color w:val="000000"/>
                                <w:kern w:val="0"/>
                                <w:sz w:val="18"/>
                                <w:szCs w:val="18"/>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0FDF3" id="文字方塊 7" o:spid="_x0000_s1037" type="#_x0000_t202" style="position:absolute;left:0;text-align:left;margin-left:257.45pt;margin-top:151.7pt;width:244.7pt;height:158.25pt;z-index:2516377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EMJAIAAP4DAAAOAAAAZHJzL2Uyb0RvYy54bWysU11uEzEQfkfiDpbfyW5C0m1W2VSlpQip&#10;/EiFAzheb9bC9hjbyW65QCUOUJ45AAfgQO05GHuTEMEbYh8se8fzzXzffF6c9VqRrXBegqnoeJRT&#10;IgyHWpp1RT9+uHp2SokPzNRMgREVvRWeni2fPll0thQTaEHVwhEEMb7sbEXbEGyZZZ63QjM/AisM&#10;BhtwmgU8unVWO9YhulbZJM9Psg5cbR1w4T3+vRyCdJnwm0bw8K5pvAhEVRR7C2l1aV3FNVsuWLl2&#10;zLaS79pg/9CFZtJg0QPUJQuMbJz8C0pL7sBDE0YcdAZNI7lIHJDNOP+DzU3LrEhcUBxvDzL5/wfL&#10;327fOyLrihaUGKZxRI/3dw8/vj3e/3z4/pUUUaHO+hIv3li8GvoX0OOkE1tvr4F/8sTARcvMWpw7&#10;B10rWI0djmNmdpQ64PgIsureQI2l2CZAAuobp6N8KAhBdJzU7WE6og+E48/n47w4mWOIYwxnPy+K&#10;WarByn26dT68EqBJ3FTU4fgTPNte+xDbYeX+Sqxm4EoqlSygDOkqOp9NZinhKKJlQIcqqSt6msdv&#10;8Exk+dLUKTkwqYY9FlBmRzsyHTiHftUnjed7NVdQ36IODgZD4gPCTQvuCyUdmrGi/vOGOUGJem1Q&#10;y/l4Oo3uTYfprJjgwR1HVscRZjhCVTRQMmwvQnL8QPkcNW9kUiMOZ+hk1zKaLIm0exDRxcfndOv3&#10;s13+AgAA//8DAFBLAwQUAAYACAAAACEA/2tB9d8AAAAMAQAADwAAAGRycy9kb3ducmV2LnhtbEyP&#10;wU7DMBBE70j8g7VI3KgdklYkZFMhEFcQBSr15sbbJCJeR7HbhL/HPdHjap5m3pbr2fbiRKPvHCMk&#10;CwWCuHam4wbh6/P17gGED5qN7h0Twi95WFfXV6UujJv4g06b0IhYwr7QCG0IQyGlr1uy2i/cQByz&#10;gxutDvEcG2lGPcVy28t7pVbS6o7jQqsHem6p/tkcLcL322G3zdR782KXw+RmJdnmEvH2Zn56BBFo&#10;Dv8wnPWjOlTRae+ObLzoEZZJlkcUIVVpBuJMKJWlIPYIqyTPQValvHyi+gMAAP//AwBQSwECLQAU&#10;AAYACAAAACEAtoM4kv4AAADhAQAAEwAAAAAAAAAAAAAAAAAAAAAAW0NvbnRlbnRfVHlwZXNdLnht&#10;bFBLAQItABQABgAIAAAAIQA4/SH/1gAAAJQBAAALAAAAAAAAAAAAAAAAAC8BAABfcmVscy8ucmVs&#10;c1BLAQItABQABgAIAAAAIQDctQEMJAIAAP4DAAAOAAAAAAAAAAAAAAAAAC4CAABkcnMvZTJvRG9j&#10;LnhtbFBLAQItABQABgAIAAAAIQD/a0H13wAAAAwBAAAPAAAAAAAAAAAAAAAAAH4EAABkcnMvZG93&#10;bnJldi54bWxQSwUGAAAAAAQABADzAAAAigUAAAAA&#10;" filled="f" stroked="f">
                <v:textbox>
                  <w:txbxContent>
                    <w:p w14:paraId="38A7C3B8" w14:textId="169B26BE" w:rsidR="00EF2DAA" w:rsidRDefault="00EF2DAA" w:rsidP="00EF69BD">
                      <w:pPr>
                        <w:spacing w:line="260" w:lineRule="exact"/>
                        <w:ind w:leftChars="-5" w:left="617" w:rightChars="-10" w:right="-24" w:hangingChars="271" w:hanging="629"/>
                        <w:jc w:val="both"/>
                        <w:rPr>
                          <w:rFonts w:ascii="標楷體" w:eastAsia="標楷體" w:hAnsi="標楷體" w:cs="新細明體"/>
                          <w:b/>
                          <w:bCs/>
                          <w:color w:val="000000"/>
                          <w:kern w:val="0"/>
                          <w:szCs w:val="24"/>
                        </w:rPr>
                      </w:pPr>
                      <w:r w:rsidRPr="00296D9E">
                        <w:rPr>
                          <w:rFonts w:ascii="標楷體" w:eastAsia="標楷體" w:hAnsi="標楷體" w:cs="新細明體" w:hint="eastAsia"/>
                          <w:b/>
                          <w:bCs/>
                          <w:color w:val="000000"/>
                          <w:spacing w:val="-4"/>
                          <w:kern w:val="0"/>
                          <w:szCs w:val="24"/>
                        </w:rPr>
                        <w:t xml:space="preserve">表6　</w:t>
                      </w:r>
                      <w:r w:rsidR="00296D9E" w:rsidRPr="00B353A7">
                        <w:rPr>
                          <w:rFonts w:ascii="標楷體" w:eastAsia="標楷體" w:hAnsi="標楷體" w:cs="新細明體" w:hint="eastAsia"/>
                          <w:b/>
                          <w:bCs/>
                          <w:color w:val="000000" w:themeColor="text1"/>
                          <w:spacing w:val="-4"/>
                          <w:kern w:val="0"/>
                          <w:szCs w:val="24"/>
                        </w:rPr>
                        <w:t>2</w:t>
                      </w:r>
                      <w:r w:rsidR="00296D9E" w:rsidRPr="00B353A7">
                        <w:rPr>
                          <w:rFonts w:ascii="標楷體" w:eastAsia="標楷體" w:hAnsi="標楷體" w:cs="新細明體"/>
                          <w:b/>
                          <w:bCs/>
                          <w:color w:val="000000" w:themeColor="text1"/>
                          <w:spacing w:val="-4"/>
                          <w:kern w:val="0"/>
                          <w:szCs w:val="24"/>
                        </w:rPr>
                        <w:t>030</w:t>
                      </w:r>
                      <w:r w:rsidR="00296D9E" w:rsidRPr="00B353A7">
                        <w:rPr>
                          <w:rFonts w:ascii="標楷體" w:eastAsia="標楷體" w:hAnsi="標楷體" w:cs="新細明體" w:hint="eastAsia"/>
                          <w:b/>
                          <w:bCs/>
                          <w:color w:val="000000" w:themeColor="text1"/>
                          <w:spacing w:val="-4"/>
                          <w:kern w:val="0"/>
                          <w:szCs w:val="24"/>
                        </w:rPr>
                        <w:t>跨世代年輕學者方案</w:t>
                      </w:r>
                      <w:r w:rsidRPr="00B353A7">
                        <w:rPr>
                          <w:rFonts w:ascii="標楷體" w:eastAsia="標楷體" w:hAnsi="標楷體" w:cs="新細明體" w:hint="eastAsia"/>
                          <w:b/>
                          <w:bCs/>
                          <w:color w:val="000000" w:themeColor="text1"/>
                          <w:spacing w:val="-4"/>
                          <w:kern w:val="0"/>
                          <w:szCs w:val="24"/>
                        </w:rPr>
                        <w:t>核定</w:t>
                      </w:r>
                      <w:r w:rsidR="00D45E48">
                        <w:rPr>
                          <w:rFonts w:ascii="標楷體" w:eastAsia="標楷體" w:hAnsi="標楷體" w:cs="新細明體" w:hint="eastAsia"/>
                          <w:b/>
                          <w:bCs/>
                          <w:color w:val="000000" w:themeColor="text1"/>
                          <w:spacing w:val="-4"/>
                          <w:kern w:val="0"/>
                          <w:szCs w:val="24"/>
                        </w:rPr>
                        <w:t>補助</w:t>
                      </w:r>
                      <w:r w:rsidR="00296D9E" w:rsidRPr="00B353A7">
                        <w:rPr>
                          <w:rFonts w:ascii="標楷體" w:eastAsia="標楷體" w:hAnsi="標楷體" w:cs="新細明體" w:hint="eastAsia"/>
                          <w:b/>
                          <w:bCs/>
                          <w:color w:val="000000" w:themeColor="text1"/>
                          <w:kern w:val="0"/>
                          <w:szCs w:val="24"/>
                        </w:rPr>
                        <w:t>計畫</w:t>
                      </w:r>
                      <w:r w:rsidRPr="0060545D">
                        <w:rPr>
                          <w:rFonts w:ascii="標楷體" w:eastAsia="標楷體" w:hAnsi="標楷體" w:cs="新細明體" w:hint="eastAsia"/>
                          <w:b/>
                          <w:bCs/>
                          <w:color w:val="000000"/>
                          <w:kern w:val="0"/>
                          <w:szCs w:val="24"/>
                        </w:rPr>
                        <w:t>情形</w:t>
                      </w:r>
                    </w:p>
                    <w:p w14:paraId="374DA354" w14:textId="3BC44CF4" w:rsidR="00EF2DAA" w:rsidRDefault="00EF2DAA" w:rsidP="00EF69BD">
                      <w:pPr>
                        <w:spacing w:line="256" w:lineRule="exact"/>
                        <w:jc w:val="right"/>
                      </w:pPr>
                      <w:r w:rsidRPr="0060545D">
                        <w:rPr>
                          <w:rFonts w:ascii="標楷體" w:eastAsia="標楷體" w:hAnsi="標楷體" w:cs="新細明體" w:hint="eastAsia"/>
                          <w:color w:val="000000"/>
                          <w:kern w:val="0"/>
                          <w:sz w:val="20"/>
                          <w:szCs w:val="20"/>
                        </w:rPr>
                        <w:t>單位：件</w:t>
                      </w:r>
                    </w:p>
                    <w:tbl>
                      <w:tblPr>
                        <w:tblW w:w="4620" w:type="dxa"/>
                        <w:tblInd w:w="-19" w:type="dxa"/>
                        <w:tblLayout w:type="fixed"/>
                        <w:tblCellMar>
                          <w:left w:w="28" w:type="dxa"/>
                          <w:right w:w="28" w:type="dxa"/>
                        </w:tblCellMar>
                        <w:tblLook w:val="04A0" w:firstRow="1" w:lastRow="0" w:firstColumn="1" w:lastColumn="0" w:noHBand="0" w:noVBand="1"/>
                      </w:tblPr>
                      <w:tblGrid>
                        <w:gridCol w:w="1358"/>
                        <w:gridCol w:w="812"/>
                        <w:gridCol w:w="798"/>
                        <w:gridCol w:w="742"/>
                        <w:gridCol w:w="910"/>
                      </w:tblGrid>
                      <w:tr w:rsidR="00EF2DAA" w:rsidRPr="0060545D" w14:paraId="555D13F4" w14:textId="77777777" w:rsidTr="00EF69BD">
                        <w:trPr>
                          <w:trHeight w:val="516"/>
                        </w:trPr>
                        <w:tc>
                          <w:tcPr>
                            <w:tcW w:w="1358"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3D91406" w14:textId="07A08463" w:rsidR="00EF2DAA" w:rsidRPr="0060545D" w:rsidRDefault="00D45E48" w:rsidP="00D45E48">
                            <w:pPr>
                              <w:widowControl/>
                              <w:spacing w:line="21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補助</w:t>
                            </w:r>
                            <w:r w:rsidR="00EF2DAA" w:rsidRPr="0060545D">
                              <w:rPr>
                                <w:rFonts w:ascii="標楷體" w:eastAsia="標楷體" w:hAnsi="標楷體" w:cs="新細明體" w:hint="eastAsia"/>
                                <w:color w:val="000000"/>
                                <w:kern w:val="0"/>
                                <w:sz w:val="20"/>
                                <w:szCs w:val="20"/>
                              </w:rPr>
                              <w:t>類別</w:t>
                            </w:r>
                          </w:p>
                          <w:p w14:paraId="29E20239" w14:textId="77777777" w:rsidR="00EF2DAA" w:rsidRPr="0060545D" w:rsidRDefault="00EF2DAA" w:rsidP="00D45E48">
                            <w:pPr>
                              <w:widowControl/>
                              <w:spacing w:line="320" w:lineRule="exac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年度</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14:paraId="5E7C0897" w14:textId="24C794A1" w:rsidR="00EF2DAA" w:rsidRPr="0060545D" w:rsidRDefault="00EF2DAA" w:rsidP="00D45E48">
                            <w:pPr>
                              <w:widowControl/>
                              <w:spacing w:line="32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合</w:t>
                            </w:r>
                            <w:r w:rsidR="00E54342">
                              <w:rPr>
                                <w:rFonts w:ascii="標楷體" w:eastAsia="標楷體" w:hAnsi="標楷體" w:cs="新細明體" w:hint="eastAsia"/>
                                <w:color w:val="000000"/>
                                <w:kern w:val="0"/>
                                <w:sz w:val="20"/>
                                <w:szCs w:val="20"/>
                              </w:rPr>
                              <w:t xml:space="preserve">　</w:t>
                            </w:r>
                            <w:r w:rsidRPr="0060545D">
                              <w:rPr>
                                <w:rFonts w:ascii="標楷體" w:eastAsia="標楷體" w:hAnsi="標楷體" w:cs="新細明體" w:hint="eastAsia"/>
                                <w:color w:val="000000"/>
                                <w:kern w:val="0"/>
                                <w:sz w:val="20"/>
                                <w:szCs w:val="20"/>
                              </w:rPr>
                              <w:t>計</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5762786C" w14:textId="77777777" w:rsidR="00EF2DAA" w:rsidRPr="00E54342" w:rsidRDefault="00EF2DAA" w:rsidP="00D45E48">
                            <w:pPr>
                              <w:widowControl/>
                              <w:overflowPunct w:val="0"/>
                              <w:spacing w:line="320" w:lineRule="exact"/>
                              <w:jc w:val="center"/>
                              <w:rPr>
                                <w:rFonts w:ascii="標楷體" w:eastAsia="標楷體" w:hAnsi="標楷體" w:cs="新細明體"/>
                                <w:color w:val="000000"/>
                                <w:spacing w:val="-14"/>
                                <w:kern w:val="0"/>
                                <w:sz w:val="20"/>
                                <w:szCs w:val="20"/>
                              </w:rPr>
                            </w:pPr>
                            <w:r w:rsidRPr="00E54342">
                              <w:rPr>
                                <w:rFonts w:ascii="標楷體" w:eastAsia="標楷體" w:hAnsi="標楷體" w:cs="新細明體" w:hint="eastAsia"/>
                                <w:color w:val="000000"/>
                                <w:spacing w:val="-14"/>
                                <w:kern w:val="0"/>
                                <w:sz w:val="20"/>
                                <w:szCs w:val="20"/>
                              </w:rPr>
                              <w:t>新秀學者</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14:paraId="77B2B2D4" w14:textId="77777777" w:rsidR="00EF2DAA" w:rsidRPr="00E54342" w:rsidRDefault="00EF2DAA" w:rsidP="00D45E48">
                            <w:pPr>
                              <w:widowControl/>
                              <w:overflowPunct w:val="0"/>
                              <w:spacing w:line="240" w:lineRule="exact"/>
                              <w:jc w:val="center"/>
                              <w:rPr>
                                <w:rFonts w:ascii="標楷體" w:eastAsia="標楷體" w:hAnsi="標楷體" w:cs="新細明體"/>
                                <w:color w:val="000000"/>
                                <w:kern w:val="0"/>
                                <w:sz w:val="20"/>
                                <w:szCs w:val="20"/>
                              </w:rPr>
                            </w:pPr>
                            <w:r w:rsidRPr="00E54342">
                              <w:rPr>
                                <w:rFonts w:ascii="標楷體" w:eastAsia="標楷體" w:hAnsi="標楷體" w:cs="新細明體" w:hint="eastAsia"/>
                                <w:color w:val="000000"/>
                                <w:kern w:val="0"/>
                                <w:sz w:val="20"/>
                                <w:szCs w:val="20"/>
                              </w:rPr>
                              <w:t>優秀年輕學者</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14:paraId="1D8368ED" w14:textId="77777777" w:rsidR="00EF2DAA" w:rsidRPr="00E54342" w:rsidRDefault="00EF2DAA" w:rsidP="00D45E48">
                            <w:pPr>
                              <w:widowControl/>
                              <w:overflowPunct w:val="0"/>
                              <w:spacing w:line="240" w:lineRule="exact"/>
                              <w:jc w:val="center"/>
                              <w:rPr>
                                <w:rFonts w:ascii="標楷體" w:eastAsia="標楷體" w:hAnsi="標楷體" w:cs="新細明體"/>
                                <w:color w:val="000000"/>
                                <w:kern w:val="0"/>
                                <w:sz w:val="20"/>
                                <w:szCs w:val="20"/>
                              </w:rPr>
                            </w:pPr>
                            <w:r w:rsidRPr="00E54342">
                              <w:rPr>
                                <w:rFonts w:ascii="標楷體" w:eastAsia="標楷體" w:hAnsi="標楷體" w:cs="新細明體" w:hint="eastAsia"/>
                                <w:color w:val="000000"/>
                                <w:kern w:val="0"/>
                                <w:sz w:val="20"/>
                                <w:szCs w:val="20"/>
                              </w:rPr>
                              <w:t>國際年輕傑出學者</w:t>
                            </w:r>
                          </w:p>
                        </w:tc>
                      </w:tr>
                      <w:tr w:rsidR="00EF2DAA" w:rsidRPr="0060545D" w14:paraId="4646E7D1"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6ED358E5" w14:textId="5282A5FE" w:rsidR="00EF2DAA" w:rsidRPr="0060545D" w:rsidRDefault="00EF2DAA" w:rsidP="002B4482">
                            <w:pPr>
                              <w:widowControl/>
                              <w:spacing w:line="240" w:lineRule="exact"/>
                              <w:jc w:val="center"/>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合</w:t>
                            </w:r>
                            <w:r w:rsidR="00E54342">
                              <w:rPr>
                                <w:rFonts w:ascii="標楷體" w:eastAsia="標楷體" w:hAnsi="標楷體" w:cs="新細明體" w:hint="eastAsia"/>
                                <w:b/>
                                <w:bCs/>
                                <w:color w:val="000000"/>
                                <w:kern w:val="0"/>
                                <w:sz w:val="20"/>
                                <w:szCs w:val="20"/>
                              </w:rPr>
                              <w:t xml:space="preserve">　</w:t>
                            </w:r>
                            <w:r w:rsidRPr="0060545D">
                              <w:rPr>
                                <w:rFonts w:ascii="標楷體" w:eastAsia="標楷體" w:hAnsi="標楷體" w:cs="新細明體" w:hint="eastAsia"/>
                                <w:b/>
                                <w:bCs/>
                                <w:color w:val="000000"/>
                                <w:kern w:val="0"/>
                                <w:sz w:val="20"/>
                                <w:szCs w:val="20"/>
                              </w:rPr>
                              <w:t>計</w:t>
                            </w:r>
                          </w:p>
                        </w:tc>
                        <w:tc>
                          <w:tcPr>
                            <w:tcW w:w="812" w:type="dxa"/>
                            <w:tcBorders>
                              <w:top w:val="nil"/>
                              <w:left w:val="nil"/>
                              <w:bottom w:val="single" w:sz="4" w:space="0" w:color="auto"/>
                              <w:right w:val="single" w:sz="4" w:space="0" w:color="auto"/>
                            </w:tcBorders>
                            <w:shd w:val="clear" w:color="auto" w:fill="auto"/>
                            <w:noWrap/>
                            <w:vAlign w:val="center"/>
                            <w:hideMark/>
                          </w:tcPr>
                          <w:p w14:paraId="3D06408D"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921</w:t>
                            </w:r>
                          </w:p>
                        </w:tc>
                        <w:tc>
                          <w:tcPr>
                            <w:tcW w:w="798" w:type="dxa"/>
                            <w:tcBorders>
                              <w:top w:val="nil"/>
                              <w:left w:val="nil"/>
                              <w:bottom w:val="single" w:sz="4" w:space="0" w:color="auto"/>
                              <w:right w:val="single" w:sz="4" w:space="0" w:color="auto"/>
                            </w:tcBorders>
                            <w:shd w:val="clear" w:color="auto" w:fill="auto"/>
                            <w:noWrap/>
                            <w:vAlign w:val="center"/>
                            <w:hideMark/>
                          </w:tcPr>
                          <w:p w14:paraId="33E748B3"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118</w:t>
                            </w:r>
                          </w:p>
                        </w:tc>
                        <w:tc>
                          <w:tcPr>
                            <w:tcW w:w="742" w:type="dxa"/>
                            <w:tcBorders>
                              <w:top w:val="nil"/>
                              <w:left w:val="nil"/>
                              <w:bottom w:val="single" w:sz="4" w:space="0" w:color="auto"/>
                              <w:right w:val="single" w:sz="4" w:space="0" w:color="auto"/>
                            </w:tcBorders>
                            <w:shd w:val="clear" w:color="auto" w:fill="auto"/>
                            <w:noWrap/>
                            <w:vAlign w:val="center"/>
                            <w:hideMark/>
                          </w:tcPr>
                          <w:p w14:paraId="4ADCCEF2"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723</w:t>
                            </w:r>
                          </w:p>
                        </w:tc>
                        <w:tc>
                          <w:tcPr>
                            <w:tcW w:w="910" w:type="dxa"/>
                            <w:tcBorders>
                              <w:top w:val="nil"/>
                              <w:left w:val="nil"/>
                              <w:bottom w:val="single" w:sz="4" w:space="0" w:color="auto"/>
                              <w:right w:val="single" w:sz="4" w:space="0" w:color="auto"/>
                            </w:tcBorders>
                            <w:shd w:val="clear" w:color="auto" w:fill="auto"/>
                            <w:noWrap/>
                            <w:vAlign w:val="center"/>
                            <w:hideMark/>
                          </w:tcPr>
                          <w:p w14:paraId="13FC048A"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80</w:t>
                            </w:r>
                          </w:p>
                        </w:tc>
                      </w:tr>
                      <w:tr w:rsidR="00EF2DAA" w:rsidRPr="0060545D" w14:paraId="350B0A17"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293813EB"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110</w:t>
                            </w:r>
                          </w:p>
                        </w:tc>
                        <w:tc>
                          <w:tcPr>
                            <w:tcW w:w="812" w:type="dxa"/>
                            <w:tcBorders>
                              <w:top w:val="nil"/>
                              <w:left w:val="nil"/>
                              <w:bottom w:val="single" w:sz="4" w:space="0" w:color="auto"/>
                              <w:right w:val="single" w:sz="4" w:space="0" w:color="auto"/>
                            </w:tcBorders>
                            <w:shd w:val="clear" w:color="auto" w:fill="auto"/>
                            <w:noWrap/>
                            <w:vAlign w:val="center"/>
                            <w:hideMark/>
                          </w:tcPr>
                          <w:p w14:paraId="6760F3CA"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241</w:t>
                            </w:r>
                          </w:p>
                        </w:tc>
                        <w:tc>
                          <w:tcPr>
                            <w:tcW w:w="798" w:type="dxa"/>
                            <w:tcBorders>
                              <w:top w:val="nil"/>
                              <w:left w:val="nil"/>
                              <w:bottom w:val="single" w:sz="4" w:space="0" w:color="auto"/>
                              <w:right w:val="single" w:sz="4" w:space="0" w:color="auto"/>
                            </w:tcBorders>
                            <w:shd w:val="clear" w:color="auto" w:fill="auto"/>
                            <w:noWrap/>
                            <w:vAlign w:val="center"/>
                            <w:hideMark/>
                          </w:tcPr>
                          <w:p w14:paraId="0D7568EC"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30</w:t>
                            </w:r>
                          </w:p>
                        </w:tc>
                        <w:tc>
                          <w:tcPr>
                            <w:tcW w:w="742" w:type="dxa"/>
                            <w:tcBorders>
                              <w:top w:val="nil"/>
                              <w:left w:val="nil"/>
                              <w:bottom w:val="single" w:sz="4" w:space="0" w:color="auto"/>
                              <w:right w:val="single" w:sz="4" w:space="0" w:color="auto"/>
                            </w:tcBorders>
                            <w:shd w:val="clear" w:color="auto" w:fill="auto"/>
                            <w:noWrap/>
                            <w:vAlign w:val="center"/>
                            <w:hideMark/>
                          </w:tcPr>
                          <w:p w14:paraId="6C46E5B9"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195</w:t>
                            </w:r>
                          </w:p>
                        </w:tc>
                        <w:tc>
                          <w:tcPr>
                            <w:tcW w:w="910" w:type="dxa"/>
                            <w:tcBorders>
                              <w:top w:val="nil"/>
                              <w:left w:val="nil"/>
                              <w:bottom w:val="single" w:sz="4" w:space="0" w:color="auto"/>
                              <w:right w:val="single" w:sz="4" w:space="0" w:color="auto"/>
                            </w:tcBorders>
                            <w:shd w:val="clear" w:color="auto" w:fill="auto"/>
                            <w:noWrap/>
                            <w:vAlign w:val="center"/>
                            <w:hideMark/>
                          </w:tcPr>
                          <w:p w14:paraId="76E7C8B0"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16</w:t>
                            </w:r>
                          </w:p>
                        </w:tc>
                      </w:tr>
                      <w:tr w:rsidR="00EF2DAA" w:rsidRPr="0060545D" w14:paraId="03B9DAB0"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038EDB77"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111</w:t>
                            </w:r>
                          </w:p>
                        </w:tc>
                        <w:tc>
                          <w:tcPr>
                            <w:tcW w:w="812" w:type="dxa"/>
                            <w:tcBorders>
                              <w:top w:val="nil"/>
                              <w:left w:val="nil"/>
                              <w:bottom w:val="single" w:sz="4" w:space="0" w:color="auto"/>
                              <w:right w:val="single" w:sz="4" w:space="0" w:color="auto"/>
                            </w:tcBorders>
                            <w:shd w:val="clear" w:color="auto" w:fill="auto"/>
                            <w:noWrap/>
                            <w:vAlign w:val="center"/>
                            <w:hideMark/>
                          </w:tcPr>
                          <w:p w14:paraId="1A86262C"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223</w:t>
                            </w:r>
                          </w:p>
                        </w:tc>
                        <w:tc>
                          <w:tcPr>
                            <w:tcW w:w="798" w:type="dxa"/>
                            <w:tcBorders>
                              <w:top w:val="nil"/>
                              <w:left w:val="nil"/>
                              <w:bottom w:val="single" w:sz="4" w:space="0" w:color="auto"/>
                              <w:right w:val="single" w:sz="4" w:space="0" w:color="auto"/>
                            </w:tcBorders>
                            <w:shd w:val="clear" w:color="auto" w:fill="auto"/>
                            <w:noWrap/>
                            <w:vAlign w:val="center"/>
                            <w:hideMark/>
                          </w:tcPr>
                          <w:p w14:paraId="27731378"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24</w:t>
                            </w:r>
                          </w:p>
                        </w:tc>
                        <w:tc>
                          <w:tcPr>
                            <w:tcW w:w="742" w:type="dxa"/>
                            <w:tcBorders>
                              <w:top w:val="nil"/>
                              <w:left w:val="nil"/>
                              <w:bottom w:val="single" w:sz="4" w:space="0" w:color="auto"/>
                              <w:right w:val="single" w:sz="4" w:space="0" w:color="auto"/>
                            </w:tcBorders>
                            <w:shd w:val="clear" w:color="auto" w:fill="auto"/>
                            <w:noWrap/>
                            <w:vAlign w:val="center"/>
                            <w:hideMark/>
                          </w:tcPr>
                          <w:p w14:paraId="04BE9FE4"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180</w:t>
                            </w:r>
                          </w:p>
                        </w:tc>
                        <w:tc>
                          <w:tcPr>
                            <w:tcW w:w="910" w:type="dxa"/>
                            <w:tcBorders>
                              <w:top w:val="nil"/>
                              <w:left w:val="nil"/>
                              <w:bottom w:val="single" w:sz="4" w:space="0" w:color="auto"/>
                              <w:right w:val="single" w:sz="4" w:space="0" w:color="auto"/>
                            </w:tcBorders>
                            <w:shd w:val="clear" w:color="auto" w:fill="auto"/>
                            <w:noWrap/>
                            <w:vAlign w:val="center"/>
                            <w:hideMark/>
                          </w:tcPr>
                          <w:p w14:paraId="20089146"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19</w:t>
                            </w:r>
                          </w:p>
                        </w:tc>
                      </w:tr>
                      <w:tr w:rsidR="00EF2DAA" w:rsidRPr="0060545D" w14:paraId="0A51ED44"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0C074485"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112</w:t>
                            </w:r>
                          </w:p>
                        </w:tc>
                        <w:tc>
                          <w:tcPr>
                            <w:tcW w:w="812" w:type="dxa"/>
                            <w:tcBorders>
                              <w:top w:val="nil"/>
                              <w:left w:val="nil"/>
                              <w:bottom w:val="single" w:sz="4" w:space="0" w:color="auto"/>
                              <w:right w:val="single" w:sz="4" w:space="0" w:color="auto"/>
                            </w:tcBorders>
                            <w:shd w:val="clear" w:color="auto" w:fill="auto"/>
                            <w:noWrap/>
                            <w:vAlign w:val="center"/>
                            <w:hideMark/>
                          </w:tcPr>
                          <w:p w14:paraId="0DDC46BC"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228</w:t>
                            </w:r>
                          </w:p>
                        </w:tc>
                        <w:tc>
                          <w:tcPr>
                            <w:tcW w:w="798" w:type="dxa"/>
                            <w:tcBorders>
                              <w:top w:val="nil"/>
                              <w:left w:val="nil"/>
                              <w:bottom w:val="single" w:sz="4" w:space="0" w:color="auto"/>
                              <w:right w:val="single" w:sz="4" w:space="0" w:color="auto"/>
                            </w:tcBorders>
                            <w:shd w:val="clear" w:color="auto" w:fill="auto"/>
                            <w:noWrap/>
                            <w:vAlign w:val="center"/>
                            <w:hideMark/>
                          </w:tcPr>
                          <w:p w14:paraId="56925869"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31</w:t>
                            </w:r>
                          </w:p>
                        </w:tc>
                        <w:tc>
                          <w:tcPr>
                            <w:tcW w:w="742" w:type="dxa"/>
                            <w:tcBorders>
                              <w:top w:val="nil"/>
                              <w:left w:val="nil"/>
                              <w:bottom w:val="single" w:sz="4" w:space="0" w:color="auto"/>
                              <w:right w:val="single" w:sz="4" w:space="0" w:color="auto"/>
                            </w:tcBorders>
                            <w:shd w:val="clear" w:color="auto" w:fill="auto"/>
                            <w:noWrap/>
                            <w:vAlign w:val="center"/>
                            <w:hideMark/>
                          </w:tcPr>
                          <w:p w14:paraId="4756A43D"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175</w:t>
                            </w:r>
                          </w:p>
                        </w:tc>
                        <w:tc>
                          <w:tcPr>
                            <w:tcW w:w="910" w:type="dxa"/>
                            <w:tcBorders>
                              <w:top w:val="nil"/>
                              <w:left w:val="nil"/>
                              <w:bottom w:val="single" w:sz="4" w:space="0" w:color="auto"/>
                              <w:right w:val="single" w:sz="4" w:space="0" w:color="auto"/>
                            </w:tcBorders>
                            <w:shd w:val="clear" w:color="auto" w:fill="auto"/>
                            <w:noWrap/>
                            <w:vAlign w:val="center"/>
                            <w:hideMark/>
                          </w:tcPr>
                          <w:p w14:paraId="61E787CF"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22</w:t>
                            </w:r>
                          </w:p>
                        </w:tc>
                      </w:tr>
                      <w:tr w:rsidR="00EF2DAA" w:rsidRPr="0060545D" w14:paraId="77AF099A" w14:textId="77777777" w:rsidTr="00EF69BD">
                        <w:trPr>
                          <w:trHeight w:val="28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14:paraId="0407EDBF" w14:textId="77777777" w:rsidR="00EF2DAA" w:rsidRPr="0060545D" w:rsidRDefault="00EF2DAA" w:rsidP="002B4482">
                            <w:pPr>
                              <w:widowControl/>
                              <w:spacing w:line="240" w:lineRule="exact"/>
                              <w:jc w:val="center"/>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113</w:t>
                            </w:r>
                          </w:p>
                        </w:tc>
                        <w:tc>
                          <w:tcPr>
                            <w:tcW w:w="812" w:type="dxa"/>
                            <w:tcBorders>
                              <w:top w:val="nil"/>
                              <w:left w:val="nil"/>
                              <w:bottom w:val="single" w:sz="4" w:space="0" w:color="auto"/>
                              <w:right w:val="single" w:sz="4" w:space="0" w:color="auto"/>
                            </w:tcBorders>
                            <w:shd w:val="clear" w:color="auto" w:fill="auto"/>
                            <w:noWrap/>
                            <w:vAlign w:val="center"/>
                            <w:hideMark/>
                          </w:tcPr>
                          <w:p w14:paraId="3F387A06" w14:textId="77777777" w:rsidR="00EF2DAA" w:rsidRPr="0060545D" w:rsidRDefault="00EF2DAA" w:rsidP="00CA59F4">
                            <w:pPr>
                              <w:widowControl/>
                              <w:spacing w:line="240" w:lineRule="exact"/>
                              <w:ind w:rightChars="10" w:right="24"/>
                              <w:jc w:val="right"/>
                              <w:rPr>
                                <w:rFonts w:ascii="標楷體" w:eastAsia="標楷體" w:hAnsi="標楷體" w:cs="新細明體"/>
                                <w:b/>
                                <w:bCs/>
                                <w:color w:val="000000"/>
                                <w:kern w:val="0"/>
                                <w:sz w:val="20"/>
                                <w:szCs w:val="20"/>
                              </w:rPr>
                            </w:pPr>
                            <w:r w:rsidRPr="0060545D">
                              <w:rPr>
                                <w:rFonts w:ascii="標楷體" w:eastAsia="標楷體" w:hAnsi="標楷體" w:cs="新細明體" w:hint="eastAsia"/>
                                <w:b/>
                                <w:bCs/>
                                <w:color w:val="000000"/>
                                <w:kern w:val="0"/>
                                <w:sz w:val="20"/>
                                <w:szCs w:val="20"/>
                              </w:rPr>
                              <w:t>229</w:t>
                            </w:r>
                          </w:p>
                        </w:tc>
                        <w:tc>
                          <w:tcPr>
                            <w:tcW w:w="798" w:type="dxa"/>
                            <w:tcBorders>
                              <w:top w:val="nil"/>
                              <w:left w:val="nil"/>
                              <w:bottom w:val="single" w:sz="4" w:space="0" w:color="auto"/>
                              <w:right w:val="single" w:sz="4" w:space="0" w:color="auto"/>
                            </w:tcBorders>
                            <w:shd w:val="clear" w:color="auto" w:fill="auto"/>
                            <w:noWrap/>
                            <w:vAlign w:val="center"/>
                            <w:hideMark/>
                          </w:tcPr>
                          <w:p w14:paraId="74AE1683"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33</w:t>
                            </w:r>
                          </w:p>
                        </w:tc>
                        <w:tc>
                          <w:tcPr>
                            <w:tcW w:w="742" w:type="dxa"/>
                            <w:tcBorders>
                              <w:top w:val="nil"/>
                              <w:left w:val="nil"/>
                              <w:bottom w:val="single" w:sz="4" w:space="0" w:color="auto"/>
                              <w:right w:val="single" w:sz="4" w:space="0" w:color="auto"/>
                            </w:tcBorders>
                            <w:shd w:val="clear" w:color="auto" w:fill="auto"/>
                            <w:noWrap/>
                            <w:vAlign w:val="center"/>
                            <w:hideMark/>
                          </w:tcPr>
                          <w:p w14:paraId="55A293BA"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173</w:t>
                            </w:r>
                          </w:p>
                        </w:tc>
                        <w:tc>
                          <w:tcPr>
                            <w:tcW w:w="910" w:type="dxa"/>
                            <w:tcBorders>
                              <w:top w:val="nil"/>
                              <w:left w:val="nil"/>
                              <w:bottom w:val="single" w:sz="4" w:space="0" w:color="auto"/>
                              <w:right w:val="single" w:sz="4" w:space="0" w:color="auto"/>
                            </w:tcBorders>
                            <w:shd w:val="clear" w:color="auto" w:fill="auto"/>
                            <w:noWrap/>
                            <w:vAlign w:val="center"/>
                            <w:hideMark/>
                          </w:tcPr>
                          <w:p w14:paraId="590A3563" w14:textId="77777777" w:rsidR="00EF2DAA" w:rsidRPr="0060545D" w:rsidRDefault="00EF2DAA" w:rsidP="00CA59F4">
                            <w:pPr>
                              <w:widowControl/>
                              <w:spacing w:line="240" w:lineRule="exact"/>
                              <w:ind w:rightChars="10" w:right="24"/>
                              <w:jc w:val="right"/>
                              <w:rPr>
                                <w:rFonts w:ascii="標楷體" w:eastAsia="標楷體" w:hAnsi="標楷體" w:cs="新細明體"/>
                                <w:color w:val="000000"/>
                                <w:kern w:val="0"/>
                                <w:sz w:val="20"/>
                                <w:szCs w:val="20"/>
                              </w:rPr>
                            </w:pPr>
                            <w:r w:rsidRPr="0060545D">
                              <w:rPr>
                                <w:rFonts w:ascii="標楷體" w:eastAsia="標楷體" w:hAnsi="標楷體" w:cs="新細明體" w:hint="eastAsia"/>
                                <w:color w:val="000000"/>
                                <w:kern w:val="0"/>
                                <w:sz w:val="20"/>
                                <w:szCs w:val="20"/>
                              </w:rPr>
                              <w:t>23</w:t>
                            </w:r>
                          </w:p>
                        </w:tc>
                      </w:tr>
                    </w:tbl>
                    <w:p w14:paraId="3E31729C" w14:textId="6FCE1B7D" w:rsidR="00EF2DAA" w:rsidRPr="005C2D55" w:rsidRDefault="00EF2DAA" w:rsidP="00EF69BD">
                      <w:pPr>
                        <w:spacing w:line="230" w:lineRule="exact"/>
                        <w:ind w:leftChars="-11" w:left="-26"/>
                      </w:pPr>
                      <w:r w:rsidRPr="0060545D">
                        <w:rPr>
                          <w:rFonts w:ascii="標楷體" w:eastAsia="標楷體" w:hAnsi="標楷體" w:cs="新細明體" w:hint="eastAsia"/>
                          <w:color w:val="000000"/>
                          <w:kern w:val="0"/>
                          <w:sz w:val="18"/>
                          <w:szCs w:val="18"/>
                        </w:rPr>
                        <w:t>資料來源：整理自國科會提供資料。</w:t>
                      </w:r>
                    </w:p>
                  </w:txbxContent>
                </v:textbox>
                <w10:wrap type="square" anchorx="margin"/>
              </v:shape>
            </w:pict>
          </mc:Fallback>
        </mc:AlternateContent>
      </w:r>
      <w:r w:rsidR="00EF2DAA" w:rsidRPr="00D34D2B">
        <w:rPr>
          <w:rFonts w:ascii="標楷體" w:eastAsia="標楷體" w:hAnsi="標楷體" w:cs="Times New Roman" w:hint="eastAsia"/>
          <w:b/>
          <w:color w:val="000000" w:themeColor="text1"/>
          <w:szCs w:val="32"/>
        </w:rPr>
        <w:t xml:space="preserve">2.　</w:t>
      </w:r>
      <w:r w:rsidR="00FA27E1" w:rsidRPr="00D34D2B">
        <w:rPr>
          <w:rFonts w:ascii="標楷體" w:eastAsia="標楷體" w:hAnsi="標楷體" w:cs="Times New Roman" w:hint="eastAsia"/>
          <w:b/>
          <w:color w:val="000000" w:themeColor="text1"/>
          <w:szCs w:val="32"/>
        </w:rPr>
        <w:t>2030跨世代年輕學者方案之計畫執行效益評估機制</w:t>
      </w:r>
      <w:proofErr w:type="gramStart"/>
      <w:r w:rsidR="00FA27E1" w:rsidRPr="00D34D2B">
        <w:rPr>
          <w:rFonts w:ascii="標楷體" w:eastAsia="標楷體" w:hAnsi="標楷體" w:cs="Times New Roman" w:hint="eastAsia"/>
          <w:b/>
          <w:color w:val="000000" w:themeColor="text1"/>
          <w:szCs w:val="32"/>
        </w:rPr>
        <w:t>未盡周妥</w:t>
      </w:r>
      <w:proofErr w:type="gramEnd"/>
      <w:r w:rsidR="00FA27E1" w:rsidRPr="00D34D2B">
        <w:rPr>
          <w:rFonts w:ascii="標楷體" w:eastAsia="標楷體" w:hAnsi="標楷體" w:cs="Times New Roman" w:hint="eastAsia"/>
          <w:b/>
          <w:color w:val="000000" w:themeColor="text1"/>
          <w:szCs w:val="32"/>
        </w:rPr>
        <w:t>：</w:t>
      </w:r>
      <w:r w:rsidR="00FA27E1" w:rsidRPr="00D34D2B">
        <w:rPr>
          <w:rFonts w:ascii="標楷體" w:eastAsia="標楷體" w:hAnsi="標楷體" w:cs="Times New Roman" w:hint="eastAsia"/>
          <w:bCs/>
          <w:color w:val="000000" w:themeColor="text1"/>
          <w:szCs w:val="32"/>
        </w:rPr>
        <w:t>國科會為支持與培植國家科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人才，配合前瞻基礎建設之人才培育促進就業之建設計畫，推動年輕學者養成計畫，執行期間</w:t>
      </w:r>
      <w:r w:rsidR="00207130" w:rsidRPr="00D34D2B">
        <w:rPr>
          <w:rFonts w:ascii="標楷體" w:eastAsia="標楷體" w:hAnsi="標楷體" w:cs="Times New Roman" w:hint="eastAsia"/>
          <w:bCs/>
          <w:color w:val="000000" w:themeColor="text1"/>
          <w:szCs w:val="32"/>
        </w:rPr>
        <w:t>為</w:t>
      </w:r>
      <w:r w:rsidR="00FA27E1" w:rsidRPr="00D34D2B">
        <w:rPr>
          <w:rFonts w:ascii="標楷體" w:eastAsia="標楷體" w:hAnsi="標楷體" w:cs="Times New Roman" w:hint="eastAsia"/>
          <w:bCs/>
          <w:color w:val="000000" w:themeColor="text1"/>
          <w:szCs w:val="32"/>
        </w:rPr>
        <w:t>107至113年度，復為穩定投入資源，促使具潛力之年輕優秀學者於研究職</w:t>
      </w:r>
      <w:proofErr w:type="gramStart"/>
      <w:r w:rsidR="00FA27E1" w:rsidRPr="00D34D2B">
        <w:rPr>
          <w:rFonts w:ascii="標楷體" w:eastAsia="標楷體" w:hAnsi="標楷體" w:cs="Times New Roman" w:hint="eastAsia"/>
          <w:bCs/>
          <w:color w:val="000000" w:themeColor="text1"/>
          <w:szCs w:val="32"/>
        </w:rPr>
        <w:t>涯</w:t>
      </w:r>
      <w:proofErr w:type="gramEnd"/>
      <w:r w:rsidR="00FA27E1" w:rsidRPr="00D34D2B">
        <w:rPr>
          <w:rFonts w:ascii="標楷體" w:eastAsia="標楷體" w:hAnsi="標楷體" w:cs="Times New Roman" w:hint="eastAsia"/>
          <w:bCs/>
          <w:color w:val="000000" w:themeColor="text1"/>
          <w:szCs w:val="32"/>
        </w:rPr>
        <w:t>初期能專注於新興議題</w:t>
      </w:r>
      <w:r w:rsidR="00EB1C69"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跨領域研究或接軌國際科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計畫等重點研究方向，自</w:t>
      </w:r>
      <w:proofErr w:type="gramStart"/>
      <w:r w:rsidR="00FA27E1" w:rsidRPr="00D34D2B">
        <w:rPr>
          <w:rFonts w:ascii="標楷體" w:eastAsia="標楷體" w:hAnsi="標楷體" w:cs="Times New Roman" w:hint="eastAsia"/>
          <w:bCs/>
          <w:color w:val="000000" w:themeColor="text1"/>
          <w:szCs w:val="32"/>
        </w:rPr>
        <w:t>110</w:t>
      </w:r>
      <w:proofErr w:type="gramEnd"/>
      <w:r w:rsidR="00FA27E1" w:rsidRPr="00D34D2B">
        <w:rPr>
          <w:rFonts w:ascii="標楷體" w:eastAsia="標楷體" w:hAnsi="標楷體" w:cs="Times New Roman" w:hint="eastAsia"/>
          <w:bCs/>
          <w:color w:val="000000" w:themeColor="text1"/>
          <w:szCs w:val="32"/>
        </w:rPr>
        <w:t>年度起</w:t>
      </w:r>
      <w:r w:rsidR="00EB1C69"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於基礎科學研究計畫項下推動2030跨世代年輕學者方案，截至113年底止，累計編列預算數53億4,914萬元，累計實現數47億4,844萬餘元，</w:t>
      </w:r>
      <w:r w:rsidR="00E364F9" w:rsidRPr="00D34D2B">
        <w:rPr>
          <w:rFonts w:ascii="標楷體" w:eastAsia="標楷體" w:hAnsi="標楷體" w:cs="Times New Roman" w:hint="eastAsia"/>
          <w:bCs/>
          <w:color w:val="000000" w:themeColor="text1"/>
          <w:szCs w:val="32"/>
        </w:rPr>
        <w:t>實現率88.77％，</w:t>
      </w:r>
      <w:r w:rsidR="00FA27E1" w:rsidRPr="00D34D2B">
        <w:rPr>
          <w:rFonts w:ascii="標楷體" w:eastAsia="標楷體" w:hAnsi="標楷體" w:cs="Times New Roman" w:hint="eastAsia"/>
          <w:bCs/>
          <w:color w:val="000000" w:themeColor="text1"/>
          <w:szCs w:val="32"/>
        </w:rPr>
        <w:t>已培育</w:t>
      </w:r>
      <w:proofErr w:type="gramStart"/>
      <w:r w:rsidR="00FA27E1" w:rsidRPr="00D34D2B">
        <w:rPr>
          <w:rFonts w:ascii="標楷體" w:eastAsia="標楷體" w:hAnsi="標楷體" w:cs="Times New Roman" w:hint="eastAsia"/>
          <w:bCs/>
          <w:color w:val="000000" w:themeColor="text1"/>
          <w:szCs w:val="32"/>
        </w:rPr>
        <w:t>碩</w:t>
      </w:r>
      <w:proofErr w:type="gramEnd"/>
      <w:r w:rsidR="00FA27E1" w:rsidRPr="00D34D2B">
        <w:rPr>
          <w:rFonts w:ascii="標楷體" w:eastAsia="標楷體" w:hAnsi="標楷體" w:cs="Times New Roman" w:hint="eastAsia"/>
          <w:bCs/>
          <w:color w:val="000000" w:themeColor="text1"/>
          <w:szCs w:val="32"/>
        </w:rPr>
        <w:t>博士等研究人才8,228人，並發表國內外相關領域學術論文9,823篇。經查，該方案項下包括「新秀學者」、「優秀年輕學者」及「國際年輕傑出學者」等3類，110至113年度已核定補助921件計畫（表6），</w:t>
      </w:r>
      <w:proofErr w:type="gramStart"/>
      <w:r w:rsidR="00FA27E1" w:rsidRPr="00D34D2B">
        <w:rPr>
          <w:rFonts w:ascii="標楷體" w:eastAsia="標楷體" w:hAnsi="標楷體" w:cs="Times New Roman" w:hint="eastAsia"/>
          <w:bCs/>
          <w:color w:val="000000" w:themeColor="text1"/>
          <w:szCs w:val="32"/>
        </w:rPr>
        <w:t>113</w:t>
      </w:r>
      <w:proofErr w:type="gramEnd"/>
      <w:r w:rsidR="00FA27E1" w:rsidRPr="00D34D2B">
        <w:rPr>
          <w:rFonts w:ascii="標楷體" w:eastAsia="標楷體" w:hAnsi="標楷體" w:cs="Times New Roman" w:hint="eastAsia"/>
          <w:bCs/>
          <w:color w:val="000000" w:themeColor="text1"/>
          <w:szCs w:val="32"/>
        </w:rPr>
        <w:t>年度平均核定各類計畫</w:t>
      </w:r>
      <w:r w:rsidR="00EB1C69" w:rsidRPr="00D34D2B">
        <w:rPr>
          <w:rFonts w:ascii="標楷體" w:eastAsia="標楷體" w:hAnsi="標楷體" w:cs="Times New Roman" w:hint="eastAsia"/>
          <w:bCs/>
          <w:color w:val="000000" w:themeColor="text1"/>
          <w:szCs w:val="32"/>
        </w:rPr>
        <w:t>每件補助</w:t>
      </w:r>
      <w:r w:rsidR="00FA27E1" w:rsidRPr="00D34D2B">
        <w:rPr>
          <w:rFonts w:ascii="標楷體" w:eastAsia="標楷體" w:hAnsi="標楷體" w:cs="Times New Roman" w:hint="eastAsia"/>
          <w:bCs/>
          <w:color w:val="000000" w:themeColor="text1"/>
          <w:szCs w:val="32"/>
        </w:rPr>
        <w:t>金額分別為310萬餘元、489萬餘元及491萬餘元，為一般新進人員研究計畫平均每件補助</w:t>
      </w:r>
      <w:r w:rsidR="00D45E48">
        <w:rPr>
          <w:rFonts w:ascii="標楷體" w:eastAsia="標楷體" w:hAnsi="標楷體" w:cs="Times New Roman" w:hint="eastAsia"/>
          <w:bCs/>
          <w:color w:val="000000" w:themeColor="text1"/>
          <w:szCs w:val="32"/>
        </w:rPr>
        <w:t>金額</w:t>
      </w:r>
      <w:r w:rsidR="00FA27E1" w:rsidRPr="00D34D2B">
        <w:rPr>
          <w:rFonts w:ascii="標楷體" w:eastAsia="標楷體" w:hAnsi="標楷體" w:cs="Times New Roman" w:hint="eastAsia"/>
          <w:bCs/>
          <w:color w:val="000000" w:themeColor="text1"/>
          <w:szCs w:val="32"/>
        </w:rPr>
        <w:t>152萬餘元之2至3倍，並提供</w:t>
      </w:r>
      <w:r w:rsidR="00296D9E" w:rsidRPr="00D34D2B">
        <w:rPr>
          <w:rFonts w:ascii="標楷體" w:eastAsia="標楷體" w:hAnsi="標楷體" w:cs="Times New Roman" w:hint="eastAsia"/>
          <w:bCs/>
          <w:color w:val="000000" w:themeColor="text1"/>
          <w:szCs w:val="32"/>
        </w:rPr>
        <w:t>計畫</w:t>
      </w:r>
      <w:r w:rsidR="00FA27E1" w:rsidRPr="00D34D2B">
        <w:rPr>
          <w:rFonts w:ascii="標楷體" w:eastAsia="標楷體" w:hAnsi="標楷體" w:cs="Times New Roman" w:hint="eastAsia"/>
          <w:bCs/>
          <w:color w:val="000000" w:themeColor="text1"/>
          <w:szCs w:val="32"/>
        </w:rPr>
        <w:t>主持人相較一般專題研究計畫2至5倍之主持人費，惟該方案執行成果之管控項目僅統計核定計畫件數</w:t>
      </w:r>
      <w:r w:rsidR="006A064F"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論文數及培育人數等。</w:t>
      </w:r>
      <w:proofErr w:type="gramStart"/>
      <w:r w:rsidR="00FA27E1" w:rsidRPr="00D34D2B">
        <w:rPr>
          <w:rFonts w:ascii="標楷體" w:eastAsia="標楷體" w:hAnsi="標楷體" w:cs="Times New Roman" w:hint="eastAsia"/>
          <w:bCs/>
          <w:color w:val="000000" w:themeColor="text1"/>
          <w:szCs w:val="32"/>
        </w:rPr>
        <w:t>鑑</w:t>
      </w:r>
      <w:proofErr w:type="gramEnd"/>
      <w:r w:rsidR="00FA27E1" w:rsidRPr="00D34D2B">
        <w:rPr>
          <w:rFonts w:ascii="標楷體" w:eastAsia="標楷體" w:hAnsi="標楷體" w:cs="Times New Roman" w:hint="eastAsia"/>
          <w:bCs/>
          <w:color w:val="000000" w:themeColor="text1"/>
          <w:szCs w:val="32"/>
        </w:rPr>
        <w:t>於國科會推動年輕學者養成</w:t>
      </w:r>
      <w:r w:rsidR="00296D9E" w:rsidRPr="00D34D2B">
        <w:rPr>
          <w:rFonts w:ascii="標楷體" w:eastAsia="標楷體" w:hAnsi="標楷體" w:cs="Times New Roman" w:hint="eastAsia"/>
          <w:bCs/>
          <w:color w:val="000000" w:themeColor="text1"/>
          <w:szCs w:val="32"/>
        </w:rPr>
        <w:t>計畫</w:t>
      </w:r>
      <w:r w:rsidR="00FA27E1" w:rsidRPr="00D34D2B">
        <w:rPr>
          <w:rFonts w:ascii="標楷體" w:eastAsia="標楷體" w:hAnsi="標楷體" w:cs="Times New Roman" w:hint="eastAsia"/>
          <w:bCs/>
          <w:color w:val="000000" w:themeColor="text1"/>
          <w:szCs w:val="32"/>
        </w:rPr>
        <w:t>，已參考國際觀測標竿作法，就科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職</w:t>
      </w:r>
      <w:proofErr w:type="gramStart"/>
      <w:r w:rsidR="00FA27E1" w:rsidRPr="00D34D2B">
        <w:rPr>
          <w:rFonts w:ascii="標楷體" w:eastAsia="標楷體" w:hAnsi="標楷體" w:cs="Times New Roman" w:hint="eastAsia"/>
          <w:bCs/>
          <w:color w:val="000000" w:themeColor="text1"/>
          <w:szCs w:val="32"/>
        </w:rPr>
        <w:t>涯</w:t>
      </w:r>
      <w:proofErr w:type="gramEnd"/>
      <w:r w:rsidR="00FA27E1" w:rsidRPr="00D34D2B">
        <w:rPr>
          <w:rFonts w:ascii="標楷體" w:eastAsia="標楷體" w:hAnsi="標楷體" w:cs="Times New Roman" w:hint="eastAsia"/>
          <w:bCs/>
          <w:color w:val="000000" w:themeColor="text1"/>
          <w:szCs w:val="32"/>
        </w:rPr>
        <w:t>成長性、</w:t>
      </w:r>
      <w:proofErr w:type="gramStart"/>
      <w:r w:rsidR="00FA27E1" w:rsidRPr="00D34D2B">
        <w:rPr>
          <w:rFonts w:ascii="標楷體" w:eastAsia="標楷體" w:hAnsi="標楷體" w:cs="Times New Roman" w:hint="eastAsia"/>
          <w:bCs/>
          <w:color w:val="000000" w:themeColor="text1"/>
          <w:szCs w:val="32"/>
        </w:rPr>
        <w:t>跨域創新</w:t>
      </w:r>
      <w:proofErr w:type="gramEnd"/>
      <w:r w:rsidR="00FA27E1" w:rsidRPr="00D34D2B">
        <w:rPr>
          <w:rFonts w:ascii="標楷體" w:eastAsia="標楷體" w:hAnsi="標楷體" w:cs="Times New Roman" w:hint="eastAsia"/>
          <w:bCs/>
          <w:color w:val="000000" w:themeColor="text1"/>
          <w:szCs w:val="32"/>
        </w:rPr>
        <w:t>與突破、國際學術影響力等，</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議計畫效益及成果評估指標，包括升等人數與平均時間、高引用論文篇數、跨國共同發表論文篇數、獲國外</w:t>
      </w:r>
      <w:proofErr w:type="gramStart"/>
      <w:r w:rsidR="00FA27E1" w:rsidRPr="00D34D2B">
        <w:rPr>
          <w:rFonts w:ascii="標楷體" w:eastAsia="標楷體" w:hAnsi="標楷體" w:cs="Times New Roman" w:hint="eastAsia"/>
          <w:bCs/>
          <w:color w:val="000000" w:themeColor="text1"/>
          <w:szCs w:val="32"/>
        </w:rPr>
        <w:t>計畫或獎助人</w:t>
      </w:r>
      <w:proofErr w:type="gramEnd"/>
      <w:r w:rsidR="00FA27E1" w:rsidRPr="00D34D2B">
        <w:rPr>
          <w:rFonts w:ascii="標楷體" w:eastAsia="標楷體" w:hAnsi="標楷體" w:cs="Times New Roman" w:hint="eastAsia"/>
          <w:bCs/>
          <w:color w:val="000000" w:themeColor="text1"/>
          <w:szCs w:val="32"/>
        </w:rPr>
        <w:t>次等，且該會補助2030跨世代年輕學者方案之優秀年輕學者及國際年輕傑出學者</w:t>
      </w:r>
      <w:r w:rsidR="00FA27E1" w:rsidRPr="00D34D2B">
        <w:rPr>
          <w:rFonts w:ascii="標楷體" w:eastAsia="標楷體" w:hAnsi="標楷體" w:cs="Times New Roman" w:hint="eastAsia"/>
          <w:bCs/>
          <w:color w:val="000000" w:themeColor="text1"/>
          <w:szCs w:val="32"/>
        </w:rPr>
        <w:lastRenderedPageBreak/>
        <w:t>計畫，亦要求計畫應規劃達到科學突破與實務應用，或提升研究之國際水準及學術影響力等目標</w:t>
      </w:r>
      <w:r w:rsidR="00544F7A"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經函請國科會</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議加強</w:t>
      </w:r>
      <w:r w:rsidR="006A064F" w:rsidRPr="00D34D2B">
        <w:rPr>
          <w:rFonts w:ascii="標楷體" w:eastAsia="標楷體" w:hAnsi="標楷體" w:cs="Times New Roman" w:hint="eastAsia"/>
          <w:bCs/>
          <w:color w:val="000000" w:themeColor="text1"/>
          <w:szCs w:val="32"/>
        </w:rPr>
        <w:t>該</w:t>
      </w:r>
      <w:r w:rsidR="00FA27E1" w:rsidRPr="00D34D2B">
        <w:rPr>
          <w:rFonts w:ascii="標楷體" w:eastAsia="標楷體" w:hAnsi="標楷體" w:cs="Times New Roman" w:hint="eastAsia"/>
          <w:bCs/>
          <w:color w:val="000000" w:themeColor="text1"/>
          <w:szCs w:val="32"/>
        </w:rPr>
        <w:t>方案效益評估及追蹤機制，適時</w:t>
      </w:r>
      <w:r w:rsidR="00EB1C69" w:rsidRPr="00D34D2B">
        <w:rPr>
          <w:rFonts w:ascii="標楷體" w:eastAsia="標楷體" w:hAnsi="標楷體" w:cs="Times New Roman" w:hint="eastAsia"/>
          <w:bCs/>
          <w:color w:val="000000" w:themeColor="text1"/>
          <w:szCs w:val="32"/>
        </w:rPr>
        <w:t>檢討</w:t>
      </w:r>
      <w:r w:rsidR="00FA27E1" w:rsidRPr="00D34D2B">
        <w:rPr>
          <w:rFonts w:ascii="標楷體" w:eastAsia="標楷體" w:hAnsi="標楷體" w:cs="Times New Roman" w:hint="eastAsia"/>
          <w:bCs/>
          <w:color w:val="000000" w:themeColor="text1"/>
          <w:szCs w:val="32"/>
        </w:rPr>
        <w:t>已結案計畫推動成效，</w:t>
      </w:r>
      <w:proofErr w:type="gramStart"/>
      <w:r w:rsidR="00FA27E1" w:rsidRPr="00D34D2B">
        <w:rPr>
          <w:rFonts w:ascii="標楷體" w:eastAsia="標楷體" w:hAnsi="標楷體" w:cs="Times New Roman" w:hint="eastAsia"/>
          <w:bCs/>
          <w:color w:val="000000" w:themeColor="text1"/>
          <w:szCs w:val="32"/>
        </w:rPr>
        <w:t>俾</w:t>
      </w:r>
      <w:proofErr w:type="gramEnd"/>
      <w:r w:rsidR="00FA27E1" w:rsidRPr="00D34D2B">
        <w:rPr>
          <w:rFonts w:ascii="標楷體" w:eastAsia="標楷體" w:hAnsi="標楷體" w:cs="Times New Roman" w:hint="eastAsia"/>
          <w:bCs/>
          <w:color w:val="000000" w:themeColor="text1"/>
          <w:szCs w:val="32"/>
        </w:rPr>
        <w:t>助益達成培育跨世代研發人才之目標。據復：</w:t>
      </w:r>
      <w:r w:rsidR="00B353A7" w:rsidRPr="00D34D2B">
        <w:rPr>
          <w:rFonts w:ascii="標楷體" w:eastAsia="標楷體" w:hAnsi="標楷體" w:cs="Times New Roman" w:hint="eastAsia"/>
          <w:bCs/>
          <w:color w:val="000000" w:themeColor="text1"/>
          <w:szCs w:val="32"/>
        </w:rPr>
        <w:t>已</w:t>
      </w:r>
      <w:r w:rsidR="00FA27E1" w:rsidRPr="00D34D2B">
        <w:rPr>
          <w:rFonts w:ascii="標楷體" w:eastAsia="標楷體" w:hAnsi="標楷體" w:cs="Times New Roman" w:hint="eastAsia"/>
          <w:bCs/>
          <w:color w:val="000000" w:themeColor="text1"/>
          <w:szCs w:val="32"/>
        </w:rPr>
        <w:t>掌握</w:t>
      </w:r>
      <w:r w:rsidR="00B353A7" w:rsidRPr="00D34D2B">
        <w:rPr>
          <w:rFonts w:ascii="標楷體" w:eastAsia="標楷體" w:hAnsi="標楷體" w:cs="Times New Roman" w:hint="eastAsia"/>
          <w:bCs/>
          <w:color w:val="000000" w:themeColor="text1"/>
          <w:szCs w:val="32"/>
        </w:rPr>
        <w:t>每年度</w:t>
      </w:r>
      <w:r w:rsidR="00FA27E1" w:rsidRPr="00D34D2B">
        <w:rPr>
          <w:rFonts w:ascii="標楷體" w:eastAsia="標楷體" w:hAnsi="標楷體" w:cs="Times New Roman" w:hint="eastAsia"/>
          <w:bCs/>
          <w:color w:val="000000" w:themeColor="text1"/>
          <w:szCs w:val="32"/>
        </w:rPr>
        <w:t>計畫</w:t>
      </w:r>
      <w:r w:rsidR="00B353A7" w:rsidRPr="00D34D2B">
        <w:rPr>
          <w:rFonts w:ascii="標楷體" w:eastAsia="標楷體" w:hAnsi="標楷體" w:cs="Times New Roman" w:hint="eastAsia"/>
          <w:bCs/>
          <w:color w:val="000000" w:themeColor="text1"/>
          <w:szCs w:val="32"/>
        </w:rPr>
        <w:t>執行</w:t>
      </w:r>
      <w:r w:rsidR="00FA27E1" w:rsidRPr="00D34D2B">
        <w:rPr>
          <w:rFonts w:ascii="標楷體" w:eastAsia="標楷體" w:hAnsi="標楷體" w:cs="Times New Roman" w:hint="eastAsia"/>
          <w:bCs/>
          <w:color w:val="000000" w:themeColor="text1"/>
          <w:szCs w:val="32"/>
        </w:rPr>
        <w:t>成果，並依</w:t>
      </w:r>
      <w:r w:rsidR="006A064F" w:rsidRPr="00D34D2B">
        <w:rPr>
          <w:rFonts w:ascii="標楷體" w:eastAsia="標楷體" w:hAnsi="標楷體" w:cs="Times New Roman" w:hint="eastAsia"/>
          <w:bCs/>
          <w:color w:val="000000" w:themeColor="text1"/>
          <w:szCs w:val="32"/>
        </w:rPr>
        <w:t>執行</w:t>
      </w:r>
      <w:r w:rsidR="00FA27E1" w:rsidRPr="00D34D2B">
        <w:rPr>
          <w:rFonts w:ascii="標楷體" w:eastAsia="標楷體" w:hAnsi="標楷體" w:cs="Times New Roman" w:hint="eastAsia"/>
          <w:bCs/>
          <w:color w:val="000000" w:themeColor="text1"/>
          <w:szCs w:val="32"/>
        </w:rPr>
        <w:t>成效調整經費，及持續掌握各計畫延攬優秀科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人才、銜接該會其他計畫及發表高品質期刊情形等，另持續透過計畫審查機制提供執行建議，將視整體推動情形，滾動檢討相關績效指標設定。</w:t>
      </w:r>
      <w:bookmarkEnd w:id="15"/>
    </w:p>
    <w:p w14:paraId="4151F0EC" w14:textId="63BA9D4F" w:rsidR="00EF2DAA" w:rsidRPr="00D34D2B" w:rsidRDefault="00EF2DAA" w:rsidP="00664E4C">
      <w:pPr>
        <w:keepNext/>
        <w:adjustRightInd w:val="0"/>
        <w:snapToGrid w:val="0"/>
        <w:spacing w:line="486" w:lineRule="exact"/>
        <w:ind w:firstLineChars="450" w:firstLine="1081"/>
        <w:jc w:val="both"/>
        <w:outlineLvl w:val="2"/>
        <w:rPr>
          <w:rFonts w:ascii="標楷體" w:eastAsia="標楷體" w:hAnsi="標楷體" w:cs="Times New Roman"/>
          <w:bCs/>
          <w:color w:val="000000" w:themeColor="text1"/>
          <w:szCs w:val="24"/>
        </w:rPr>
      </w:pPr>
      <w:r w:rsidRPr="00D34D2B">
        <w:rPr>
          <w:rFonts w:ascii="標楷體" w:eastAsia="標楷體" w:hAnsi="標楷體" w:cs="Times New Roman" w:hint="eastAsia"/>
          <w:b/>
          <w:color w:val="000000" w:themeColor="text1"/>
          <w:szCs w:val="32"/>
        </w:rPr>
        <w:t xml:space="preserve">3.　</w:t>
      </w:r>
      <w:r w:rsidR="00FA27E1" w:rsidRPr="00D34D2B">
        <w:rPr>
          <w:rFonts w:ascii="標楷體" w:eastAsia="標楷體" w:hAnsi="標楷體" w:cs="Times New Roman" w:hint="eastAsia"/>
          <w:b/>
          <w:color w:val="000000" w:themeColor="text1"/>
          <w:szCs w:val="32"/>
        </w:rPr>
        <w:t>補助延攬科技人才尚乏量化效益及人員留（轉）任</w:t>
      </w:r>
      <w:r w:rsidR="00C153CB" w:rsidRPr="00D34D2B">
        <w:rPr>
          <w:rFonts w:ascii="標楷體" w:eastAsia="標楷體" w:hAnsi="標楷體" w:cs="Times New Roman" w:hint="eastAsia"/>
          <w:b/>
          <w:color w:val="000000" w:themeColor="text1"/>
          <w:szCs w:val="32"/>
        </w:rPr>
        <w:t>追蹤</w:t>
      </w:r>
      <w:r w:rsidR="00FA27E1" w:rsidRPr="00D34D2B">
        <w:rPr>
          <w:rFonts w:ascii="標楷體" w:eastAsia="標楷體" w:hAnsi="標楷體" w:cs="Times New Roman" w:hint="eastAsia"/>
          <w:b/>
          <w:color w:val="000000" w:themeColor="text1"/>
          <w:szCs w:val="32"/>
        </w:rPr>
        <w:t>機制：</w:t>
      </w:r>
      <w:r w:rsidR="00FA27E1" w:rsidRPr="00D34D2B">
        <w:rPr>
          <w:rFonts w:ascii="標楷體" w:eastAsia="標楷體" w:hAnsi="標楷體" w:cs="Times New Roman" w:hint="eastAsia"/>
          <w:bCs/>
          <w:color w:val="000000" w:themeColor="text1"/>
          <w:szCs w:val="32"/>
        </w:rPr>
        <w:t>國科會為配合科技發展需要，及充實公私立大專院校及學術研究機構之學術研究人力，補助延攬講座及客座科技人才、研究學者參與科技研究計畫，</w:t>
      </w:r>
      <w:r w:rsidR="00EB1C69" w:rsidRPr="00D34D2B">
        <w:rPr>
          <w:rFonts w:ascii="標楷體" w:eastAsia="標楷體" w:hAnsi="標楷體" w:cs="Times New Roman" w:hint="eastAsia"/>
          <w:bCs/>
          <w:color w:val="000000" w:themeColor="text1"/>
          <w:szCs w:val="32"/>
        </w:rPr>
        <w:t>並</w:t>
      </w:r>
      <w:r w:rsidR="00FA27E1" w:rsidRPr="00D34D2B">
        <w:rPr>
          <w:rFonts w:ascii="標楷體" w:eastAsia="標楷體" w:hAnsi="標楷體" w:cs="Times New Roman" w:hint="eastAsia"/>
          <w:bCs/>
          <w:color w:val="000000" w:themeColor="text1"/>
          <w:szCs w:val="32"/>
        </w:rPr>
        <w:t>為瞭解政府各重點產業科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領域延攬科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人才之投入及產出情形，要求受延攬人應繳交研究工作報告，填報參與研究計畫之重點研究領域</w:t>
      </w:r>
      <w:proofErr w:type="gramStart"/>
      <w:r w:rsidR="00FA27E1" w:rsidRPr="00D34D2B">
        <w:rPr>
          <w:rFonts w:ascii="標楷體" w:eastAsia="標楷體" w:hAnsi="標楷體" w:cs="Times New Roman" w:hint="eastAsia"/>
          <w:bCs/>
          <w:color w:val="000000" w:themeColor="text1"/>
          <w:szCs w:val="32"/>
        </w:rPr>
        <w:t>（</w:t>
      </w:r>
      <w:proofErr w:type="gramEnd"/>
      <w:r w:rsidR="00FA27E1" w:rsidRPr="00D34D2B">
        <w:rPr>
          <w:rFonts w:ascii="標楷體" w:eastAsia="標楷體" w:hAnsi="標楷體" w:cs="Times New Roman" w:hint="eastAsia"/>
          <w:bCs/>
          <w:color w:val="000000" w:themeColor="text1"/>
          <w:szCs w:val="32"/>
        </w:rPr>
        <w:t>包</w:t>
      </w:r>
      <w:r w:rsidR="006A064F" w:rsidRPr="00D34D2B">
        <w:rPr>
          <w:rFonts w:ascii="標楷體" w:eastAsia="標楷體" w:hAnsi="標楷體" w:cs="Times New Roman" w:hint="eastAsia"/>
          <w:bCs/>
          <w:color w:val="000000" w:themeColor="text1"/>
          <w:szCs w:val="32"/>
        </w:rPr>
        <w:t>括</w:t>
      </w:r>
      <w:r w:rsidR="00FA27E1" w:rsidRPr="00D34D2B">
        <w:rPr>
          <w:rFonts w:ascii="標楷體" w:eastAsia="標楷體" w:hAnsi="標楷體" w:cs="Times New Roman" w:hint="eastAsia"/>
          <w:bCs/>
          <w:color w:val="000000" w:themeColor="text1"/>
          <w:szCs w:val="32"/>
        </w:rPr>
        <w:t>亞洲．矽谷、智慧機械、</w:t>
      </w:r>
      <w:proofErr w:type="gramStart"/>
      <w:r w:rsidR="00FA27E1" w:rsidRPr="00D34D2B">
        <w:rPr>
          <w:rFonts w:ascii="標楷體" w:eastAsia="標楷體" w:hAnsi="標楷體" w:cs="Times New Roman" w:hint="eastAsia"/>
          <w:bCs/>
          <w:color w:val="000000" w:themeColor="text1"/>
          <w:szCs w:val="32"/>
        </w:rPr>
        <w:t>綠能科技</w:t>
      </w:r>
      <w:proofErr w:type="gramEnd"/>
      <w:r w:rsidR="00FA27E1" w:rsidRPr="00D34D2B">
        <w:rPr>
          <w:rFonts w:ascii="標楷體" w:eastAsia="標楷體" w:hAnsi="標楷體" w:cs="Times New Roman" w:hint="eastAsia"/>
          <w:bCs/>
          <w:color w:val="000000" w:themeColor="text1"/>
          <w:szCs w:val="32"/>
        </w:rPr>
        <w:t>、生技醫藥、國防產業、新農業、循環經濟、晶片設計與半導體產業及人工智慧等</w:t>
      </w:r>
      <w:proofErr w:type="gramStart"/>
      <w:r w:rsidR="00FA27E1" w:rsidRPr="00D34D2B">
        <w:rPr>
          <w:rFonts w:ascii="標楷體" w:eastAsia="標楷體" w:hAnsi="標楷體" w:cs="Times New Roman" w:hint="eastAsia"/>
          <w:bCs/>
          <w:color w:val="000000" w:themeColor="text1"/>
          <w:szCs w:val="32"/>
        </w:rPr>
        <w:t>）</w:t>
      </w:r>
      <w:proofErr w:type="gramEnd"/>
      <w:r w:rsidR="00FA27E1" w:rsidRPr="00D34D2B">
        <w:rPr>
          <w:rFonts w:ascii="標楷體" w:eastAsia="標楷體" w:hAnsi="標楷體" w:cs="Times New Roman" w:hint="eastAsia"/>
          <w:bCs/>
          <w:color w:val="000000" w:themeColor="text1"/>
          <w:szCs w:val="32"/>
        </w:rPr>
        <w:t>及量化效益（包括人才培育人數、論文著作篇數等）。</w:t>
      </w:r>
      <w:r w:rsidR="00B353A7" w:rsidRPr="00D34D2B">
        <w:rPr>
          <w:rFonts w:ascii="標楷體" w:eastAsia="標楷體" w:hAnsi="標楷體" w:cs="Times New Roman" w:hint="eastAsia"/>
          <w:bCs/>
          <w:color w:val="000000" w:themeColor="text1"/>
          <w:szCs w:val="32"/>
        </w:rPr>
        <w:t>經查，</w:t>
      </w:r>
      <w:r w:rsidR="00FA27E1" w:rsidRPr="00D34D2B">
        <w:rPr>
          <w:rFonts w:ascii="標楷體" w:eastAsia="標楷體" w:hAnsi="標楷體" w:cs="Times New Roman" w:hint="eastAsia"/>
          <w:bCs/>
          <w:color w:val="000000" w:themeColor="text1"/>
          <w:szCs w:val="32"/>
        </w:rPr>
        <w:t>國科會110至113年度核定補助延攬科技人才</w:t>
      </w:r>
      <w:r w:rsidR="006A064F" w:rsidRPr="00D34D2B">
        <w:rPr>
          <w:rFonts w:ascii="標楷體" w:eastAsia="標楷體" w:hAnsi="標楷體" w:cs="Times New Roman" w:hint="eastAsia"/>
          <w:bCs/>
          <w:color w:val="000000" w:themeColor="text1"/>
          <w:szCs w:val="32"/>
        </w:rPr>
        <w:t>計畫</w:t>
      </w:r>
      <w:r w:rsidR="00FA27E1" w:rsidRPr="00D34D2B">
        <w:rPr>
          <w:rFonts w:ascii="標楷體" w:eastAsia="標楷體" w:hAnsi="標楷體" w:cs="Times New Roman" w:hint="eastAsia"/>
          <w:bCs/>
          <w:color w:val="000000" w:themeColor="text1"/>
          <w:szCs w:val="32"/>
        </w:rPr>
        <w:t>共9,959件，總經費計89億9,830萬餘元，經該會統計屬政府推動之重點研究領域共5,628件，約占56.51％，惟該會僅要求</w:t>
      </w:r>
      <w:r w:rsidR="006A064F" w:rsidRPr="00D34D2B">
        <w:rPr>
          <w:rFonts w:ascii="標楷體" w:eastAsia="標楷體" w:hAnsi="標楷體" w:cs="Times New Roman" w:hint="eastAsia"/>
          <w:bCs/>
          <w:color w:val="000000" w:themeColor="text1"/>
          <w:szCs w:val="32"/>
        </w:rPr>
        <w:t>受</w:t>
      </w:r>
      <w:r w:rsidR="00FA27E1" w:rsidRPr="00D34D2B">
        <w:rPr>
          <w:rFonts w:ascii="標楷體" w:eastAsia="標楷體" w:hAnsi="標楷體" w:cs="Times New Roman" w:hint="eastAsia"/>
          <w:bCs/>
          <w:color w:val="000000" w:themeColor="text1"/>
          <w:szCs w:val="32"/>
        </w:rPr>
        <w:t>延攬人填列量化效益，卻未統計各重點</w:t>
      </w:r>
      <w:r w:rsidR="006A064F" w:rsidRPr="00D34D2B">
        <w:rPr>
          <w:rFonts w:ascii="標楷體" w:eastAsia="標楷體" w:hAnsi="標楷體" w:cs="Times New Roman" w:hint="eastAsia"/>
          <w:bCs/>
          <w:color w:val="000000" w:themeColor="text1"/>
          <w:szCs w:val="32"/>
        </w:rPr>
        <w:t>研究</w:t>
      </w:r>
      <w:r w:rsidR="00FA27E1" w:rsidRPr="00D34D2B">
        <w:rPr>
          <w:rFonts w:ascii="標楷體" w:eastAsia="標楷體" w:hAnsi="標楷體" w:cs="Times New Roman" w:hint="eastAsia"/>
          <w:bCs/>
          <w:color w:val="000000" w:themeColor="text1"/>
          <w:szCs w:val="32"/>
        </w:rPr>
        <w:t>領域量化效益，亦無追蹤延攬期間結束後，講（客）座與研究學者之留（轉）任情形</w:t>
      </w:r>
      <w:r w:rsidR="00544F7A"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經函請國科會檢討</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謀改善，以利瞭解計畫執行成效，作為後續政策推動之參考。據復：將進行系統調整，統計補助延攬科技人才重點</w:t>
      </w:r>
      <w:r w:rsidR="006A064F" w:rsidRPr="00D34D2B">
        <w:rPr>
          <w:rFonts w:ascii="標楷體" w:eastAsia="標楷體" w:hAnsi="標楷體" w:cs="Times New Roman" w:hint="eastAsia"/>
          <w:bCs/>
          <w:color w:val="000000" w:themeColor="text1"/>
          <w:szCs w:val="32"/>
        </w:rPr>
        <w:t>研究</w:t>
      </w:r>
      <w:r w:rsidR="00FA27E1" w:rsidRPr="00D34D2B">
        <w:rPr>
          <w:rFonts w:ascii="標楷體" w:eastAsia="標楷體" w:hAnsi="標楷體" w:cs="Times New Roman" w:hint="eastAsia"/>
          <w:bCs/>
          <w:color w:val="000000" w:themeColor="text1"/>
          <w:szCs w:val="32"/>
        </w:rPr>
        <w:t>領域量化效益相關數據，並規劃於114年追蹤講</w:t>
      </w:r>
      <w:r w:rsidR="00380DE0"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客）座與研究學者之留（轉）任情形。</w:t>
      </w:r>
    </w:p>
    <w:p w14:paraId="7F947761" w14:textId="636138FC" w:rsidR="00EF2DAA" w:rsidRPr="00D34D2B" w:rsidRDefault="00EF2DAA" w:rsidP="00C45864">
      <w:pPr>
        <w:keepNext/>
        <w:adjustRightInd w:val="0"/>
        <w:snapToGrid w:val="0"/>
        <w:spacing w:line="480" w:lineRule="exact"/>
        <w:ind w:firstLineChars="450" w:firstLine="1081"/>
        <w:jc w:val="both"/>
        <w:outlineLvl w:val="2"/>
        <w:rPr>
          <w:rFonts w:ascii="標楷體" w:eastAsia="標楷體" w:hAnsi="標楷體" w:cs="Times New Roman"/>
          <w:bCs/>
          <w:color w:val="000000" w:themeColor="text1"/>
          <w:szCs w:val="24"/>
        </w:rPr>
      </w:pPr>
      <w:r w:rsidRPr="00D34D2B">
        <w:rPr>
          <w:rFonts w:ascii="標楷體" w:eastAsia="標楷體" w:hAnsi="標楷體" w:cs="Times New Roman" w:hint="eastAsia"/>
          <w:b/>
          <w:color w:val="000000" w:themeColor="text1"/>
          <w:szCs w:val="32"/>
        </w:rPr>
        <w:t xml:space="preserve">4.　</w:t>
      </w:r>
      <w:r w:rsidR="00FA27E1" w:rsidRPr="00D34D2B">
        <w:rPr>
          <w:rFonts w:ascii="標楷體" w:eastAsia="標楷體" w:hAnsi="標楷體" w:cs="Times New Roman" w:hint="eastAsia"/>
          <w:b/>
          <w:color w:val="000000" w:themeColor="text1"/>
          <w:szCs w:val="32"/>
        </w:rPr>
        <w:t>臺灣科學技術中心規劃計畫</w:t>
      </w:r>
      <w:r w:rsidR="00EB1C69" w:rsidRPr="00D34D2B">
        <w:rPr>
          <w:rFonts w:ascii="標楷體" w:eastAsia="標楷體" w:hAnsi="標楷體" w:cs="Times New Roman" w:hint="eastAsia"/>
          <w:b/>
          <w:color w:val="000000" w:themeColor="text1"/>
          <w:szCs w:val="32"/>
        </w:rPr>
        <w:t>未落實</w:t>
      </w:r>
      <w:proofErr w:type="gramStart"/>
      <w:r w:rsidR="00FA27E1" w:rsidRPr="00D34D2B">
        <w:rPr>
          <w:rFonts w:ascii="標楷體" w:eastAsia="標楷體" w:hAnsi="標楷體" w:cs="Times New Roman" w:hint="eastAsia"/>
          <w:b/>
          <w:color w:val="000000" w:themeColor="text1"/>
          <w:szCs w:val="32"/>
        </w:rPr>
        <w:t>臺</w:t>
      </w:r>
      <w:proofErr w:type="gramEnd"/>
      <w:r w:rsidR="00FA27E1" w:rsidRPr="00D34D2B">
        <w:rPr>
          <w:rFonts w:ascii="標楷體" w:eastAsia="標楷體" w:hAnsi="標楷體" w:cs="Times New Roman" w:hint="eastAsia"/>
          <w:b/>
          <w:color w:val="000000" w:themeColor="text1"/>
          <w:szCs w:val="32"/>
        </w:rPr>
        <w:t>美</w:t>
      </w:r>
      <w:r w:rsidR="00EB1C69" w:rsidRPr="00D34D2B">
        <w:rPr>
          <w:rFonts w:ascii="標楷體" w:eastAsia="標楷體" w:hAnsi="標楷體" w:cs="Times New Roman" w:hint="eastAsia"/>
          <w:b/>
          <w:color w:val="000000" w:themeColor="text1"/>
          <w:szCs w:val="32"/>
        </w:rPr>
        <w:t>科</w:t>
      </w:r>
      <w:proofErr w:type="gramStart"/>
      <w:r w:rsidR="00EB1C69" w:rsidRPr="00D34D2B">
        <w:rPr>
          <w:rFonts w:ascii="標楷體" w:eastAsia="標楷體" w:hAnsi="標楷體" w:cs="Times New Roman" w:hint="eastAsia"/>
          <w:b/>
          <w:color w:val="000000" w:themeColor="text1"/>
          <w:szCs w:val="32"/>
        </w:rPr>
        <w:t>研</w:t>
      </w:r>
      <w:proofErr w:type="gramEnd"/>
      <w:r w:rsidR="00EB1C69" w:rsidRPr="00D34D2B">
        <w:rPr>
          <w:rFonts w:ascii="標楷體" w:eastAsia="標楷體" w:hAnsi="標楷體" w:cs="Times New Roman" w:hint="eastAsia"/>
          <w:b/>
          <w:color w:val="000000" w:themeColor="text1"/>
          <w:szCs w:val="32"/>
        </w:rPr>
        <w:t>人才</w:t>
      </w:r>
      <w:r w:rsidR="00FA27E1" w:rsidRPr="00D34D2B">
        <w:rPr>
          <w:rFonts w:ascii="標楷體" w:eastAsia="標楷體" w:hAnsi="標楷體" w:cs="Times New Roman" w:hint="eastAsia"/>
          <w:b/>
          <w:color w:val="000000" w:themeColor="text1"/>
          <w:szCs w:val="32"/>
        </w:rPr>
        <w:t>雙向交流</w:t>
      </w:r>
      <w:r w:rsidR="00EB1C69" w:rsidRPr="00D34D2B">
        <w:rPr>
          <w:rFonts w:ascii="標楷體" w:eastAsia="標楷體" w:hAnsi="標楷體" w:cs="Times New Roman" w:hint="eastAsia"/>
          <w:b/>
          <w:color w:val="000000" w:themeColor="text1"/>
          <w:szCs w:val="32"/>
        </w:rPr>
        <w:t>規劃</w:t>
      </w:r>
      <w:r w:rsidR="00FA27E1" w:rsidRPr="00D34D2B">
        <w:rPr>
          <w:rFonts w:ascii="標楷體" w:eastAsia="標楷體" w:hAnsi="標楷體" w:cs="Times New Roman" w:hint="eastAsia"/>
          <w:b/>
          <w:color w:val="000000" w:themeColor="text1"/>
          <w:szCs w:val="32"/>
        </w:rPr>
        <w:t>：</w:t>
      </w:r>
      <w:r w:rsidR="00FA27E1" w:rsidRPr="00D34D2B">
        <w:rPr>
          <w:rFonts w:ascii="標楷體" w:eastAsia="標楷體" w:hAnsi="標楷體" w:cs="Times New Roman" w:hint="eastAsia"/>
          <w:bCs/>
          <w:color w:val="000000" w:themeColor="text1"/>
          <w:szCs w:val="32"/>
        </w:rPr>
        <w:t>國科會辦理臺灣科學技術中心規劃計畫，選送臺灣年輕研究人員至史丹佛大學研習前瞻技術，提升自身學術及科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能量</w:t>
      </w:r>
      <w:r w:rsidR="004766DD"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依111及</w:t>
      </w:r>
      <w:proofErr w:type="gramStart"/>
      <w:r w:rsidR="00FA27E1" w:rsidRPr="00D34D2B">
        <w:rPr>
          <w:rFonts w:ascii="標楷體" w:eastAsia="標楷體" w:hAnsi="標楷體" w:cs="Times New Roman" w:hint="eastAsia"/>
          <w:bCs/>
          <w:color w:val="000000" w:themeColor="text1"/>
          <w:szCs w:val="32"/>
        </w:rPr>
        <w:t>112</w:t>
      </w:r>
      <w:proofErr w:type="gramEnd"/>
      <w:r w:rsidR="00FA27E1" w:rsidRPr="00D34D2B">
        <w:rPr>
          <w:rFonts w:ascii="標楷體" w:eastAsia="標楷體" w:hAnsi="標楷體" w:cs="Times New Roman" w:hint="eastAsia"/>
          <w:bCs/>
          <w:color w:val="000000" w:themeColor="text1"/>
          <w:szCs w:val="32"/>
        </w:rPr>
        <w:t>年度計畫列載，第1年（111年8月至112年7月）徵選補助重點領域人才赴美（史丹佛大學）深度研習；第2年（112年</w:t>
      </w:r>
      <w:r w:rsidR="004766DD" w:rsidRPr="00D34D2B">
        <w:rPr>
          <w:rFonts w:ascii="標楷體" w:eastAsia="標楷體" w:hAnsi="標楷體" w:cs="Times New Roman" w:hint="eastAsia"/>
          <w:bCs/>
          <w:color w:val="000000" w:themeColor="text1"/>
          <w:szCs w:val="32"/>
        </w:rPr>
        <w:t>8</w:t>
      </w:r>
      <w:r w:rsidR="00FA27E1" w:rsidRPr="00D34D2B">
        <w:rPr>
          <w:rFonts w:ascii="標楷體" w:eastAsia="標楷體" w:hAnsi="標楷體" w:cs="Times New Roman" w:hint="eastAsia"/>
          <w:bCs/>
          <w:color w:val="000000" w:themeColor="text1"/>
          <w:szCs w:val="32"/>
        </w:rPr>
        <w:t>月至113年</w:t>
      </w:r>
      <w:r w:rsidR="004766DD" w:rsidRPr="00D34D2B">
        <w:rPr>
          <w:rFonts w:ascii="標楷體" w:eastAsia="標楷體" w:hAnsi="標楷體" w:cs="Times New Roman" w:hint="eastAsia"/>
          <w:bCs/>
          <w:color w:val="000000" w:themeColor="text1"/>
          <w:szCs w:val="32"/>
        </w:rPr>
        <w:t>7</w:t>
      </w:r>
      <w:r w:rsidR="00FA27E1" w:rsidRPr="00D34D2B">
        <w:rPr>
          <w:rFonts w:ascii="標楷體" w:eastAsia="標楷體" w:hAnsi="標楷體" w:cs="Times New Roman" w:hint="eastAsia"/>
          <w:bCs/>
          <w:color w:val="000000" w:themeColor="text1"/>
          <w:szCs w:val="32"/>
        </w:rPr>
        <w:t>月）除選送博士級人才赴史丹佛大學研習，並將強化關鍵領域</w:t>
      </w:r>
      <w:proofErr w:type="gramStart"/>
      <w:r w:rsidR="00FA27E1" w:rsidRPr="00D34D2B">
        <w:rPr>
          <w:rFonts w:ascii="標楷體" w:eastAsia="標楷體" w:hAnsi="標楷體" w:cs="Times New Roman" w:hint="eastAsia"/>
          <w:bCs/>
          <w:color w:val="000000" w:themeColor="text1"/>
          <w:szCs w:val="32"/>
        </w:rPr>
        <w:t>雙向人培交流</w:t>
      </w:r>
      <w:proofErr w:type="gramEnd"/>
      <w:r w:rsidR="00FA27E1" w:rsidRPr="00D34D2B">
        <w:rPr>
          <w:rFonts w:ascii="標楷體" w:eastAsia="標楷體" w:hAnsi="標楷體" w:cs="Times New Roman" w:hint="eastAsia"/>
          <w:bCs/>
          <w:color w:val="000000" w:themeColor="text1"/>
          <w:szCs w:val="32"/>
        </w:rPr>
        <w:t>，延攬美國人</w:t>
      </w:r>
      <w:r w:rsidR="00AE254B" w:rsidRPr="00D34D2B">
        <w:rPr>
          <w:rFonts w:ascii="標楷體" w:eastAsia="標楷體" w:hAnsi="標楷體" w:cs="Times New Roman" w:hint="eastAsia"/>
          <w:bCs/>
          <w:color w:val="000000" w:themeColor="text1"/>
          <w:szCs w:val="32"/>
        </w:rPr>
        <w:t>才</w:t>
      </w:r>
      <w:r w:rsidR="00FA27E1" w:rsidRPr="00D34D2B">
        <w:rPr>
          <w:rFonts w:ascii="標楷體" w:eastAsia="標楷體" w:hAnsi="標楷體" w:cs="Times New Roman" w:hint="eastAsia"/>
          <w:bCs/>
          <w:color w:val="000000" w:themeColor="text1"/>
          <w:szCs w:val="32"/>
        </w:rPr>
        <w:t>來</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實習；第3年（113年</w:t>
      </w:r>
      <w:r w:rsidR="004766DD" w:rsidRPr="00D34D2B">
        <w:rPr>
          <w:rFonts w:ascii="標楷體" w:eastAsia="標楷體" w:hAnsi="標楷體" w:cs="Times New Roman" w:hint="eastAsia"/>
          <w:bCs/>
          <w:color w:val="000000" w:themeColor="text1"/>
          <w:szCs w:val="32"/>
        </w:rPr>
        <w:t>8</w:t>
      </w:r>
      <w:r w:rsidR="00FA27E1" w:rsidRPr="00D34D2B">
        <w:rPr>
          <w:rFonts w:ascii="標楷體" w:eastAsia="標楷體" w:hAnsi="標楷體" w:cs="Times New Roman" w:hint="eastAsia"/>
          <w:bCs/>
          <w:color w:val="000000" w:themeColor="text1"/>
          <w:szCs w:val="32"/>
        </w:rPr>
        <w:t>月至11</w:t>
      </w:r>
      <w:r w:rsidR="004766DD" w:rsidRPr="00D34D2B">
        <w:rPr>
          <w:rFonts w:ascii="標楷體" w:eastAsia="標楷體" w:hAnsi="標楷體" w:cs="Times New Roman" w:hint="eastAsia"/>
          <w:bCs/>
          <w:color w:val="000000" w:themeColor="text1"/>
          <w:szCs w:val="32"/>
        </w:rPr>
        <w:t>4</w:t>
      </w:r>
      <w:r w:rsidR="00FA27E1" w:rsidRPr="00D34D2B">
        <w:rPr>
          <w:rFonts w:ascii="標楷體" w:eastAsia="標楷體" w:hAnsi="標楷體" w:cs="Times New Roman" w:hint="eastAsia"/>
          <w:bCs/>
          <w:color w:val="000000" w:themeColor="text1"/>
          <w:szCs w:val="32"/>
        </w:rPr>
        <w:t>年</w:t>
      </w:r>
      <w:r w:rsidR="004766DD" w:rsidRPr="00D34D2B">
        <w:rPr>
          <w:rFonts w:ascii="標楷體" w:eastAsia="標楷體" w:hAnsi="標楷體" w:cs="Times New Roman" w:hint="eastAsia"/>
          <w:bCs/>
          <w:color w:val="000000" w:themeColor="text1"/>
          <w:szCs w:val="32"/>
        </w:rPr>
        <w:t>7</w:t>
      </w:r>
      <w:r w:rsidR="00FA27E1" w:rsidRPr="00D34D2B">
        <w:rPr>
          <w:rFonts w:ascii="標楷體" w:eastAsia="標楷體" w:hAnsi="標楷體" w:cs="Times New Roman" w:hint="eastAsia"/>
          <w:bCs/>
          <w:color w:val="000000" w:themeColor="text1"/>
          <w:szCs w:val="32"/>
        </w:rPr>
        <w:t>月）檢討既有合作模式，並策略性逐步擴展到其他地區。111至113年度核定經費計1億9,977萬元（114年3月申請計畫變更調減為1億5,450萬元），111及</w:t>
      </w:r>
      <w:proofErr w:type="gramStart"/>
      <w:r w:rsidR="00FA27E1" w:rsidRPr="00D34D2B">
        <w:rPr>
          <w:rFonts w:ascii="標楷體" w:eastAsia="標楷體" w:hAnsi="標楷體" w:cs="Times New Roman" w:hint="eastAsia"/>
          <w:bCs/>
          <w:color w:val="000000" w:themeColor="text1"/>
          <w:szCs w:val="32"/>
        </w:rPr>
        <w:t>112</w:t>
      </w:r>
      <w:proofErr w:type="gramEnd"/>
      <w:r w:rsidR="00FA27E1" w:rsidRPr="00D34D2B">
        <w:rPr>
          <w:rFonts w:ascii="標楷體" w:eastAsia="標楷體" w:hAnsi="標楷體" w:cs="Times New Roman" w:hint="eastAsia"/>
          <w:bCs/>
          <w:color w:val="000000" w:themeColor="text1"/>
          <w:szCs w:val="32"/>
        </w:rPr>
        <w:t>年度已核定選送4名及8名博士後研究員赴史丹佛大學研習，</w:t>
      </w:r>
      <w:proofErr w:type="gramStart"/>
      <w:r w:rsidR="00FA27E1" w:rsidRPr="00D34D2B">
        <w:rPr>
          <w:rFonts w:ascii="標楷體" w:eastAsia="標楷體" w:hAnsi="標楷體" w:cs="Times New Roman" w:hint="eastAsia"/>
          <w:bCs/>
          <w:color w:val="000000" w:themeColor="text1"/>
          <w:szCs w:val="32"/>
        </w:rPr>
        <w:t>113</w:t>
      </w:r>
      <w:proofErr w:type="gramEnd"/>
      <w:r w:rsidR="00FA27E1" w:rsidRPr="00D34D2B">
        <w:rPr>
          <w:rFonts w:ascii="標楷體" w:eastAsia="標楷體" w:hAnsi="標楷體" w:cs="Times New Roman" w:hint="eastAsia"/>
          <w:bCs/>
          <w:color w:val="000000" w:themeColor="text1"/>
          <w:szCs w:val="32"/>
        </w:rPr>
        <w:t>年度（</w:t>
      </w:r>
      <w:r w:rsidR="004766DD" w:rsidRPr="00D34D2B">
        <w:rPr>
          <w:rFonts w:ascii="標楷體" w:eastAsia="標楷體" w:hAnsi="標楷體" w:cs="Times New Roman" w:hint="eastAsia"/>
          <w:bCs/>
          <w:color w:val="000000" w:themeColor="text1"/>
          <w:szCs w:val="32"/>
        </w:rPr>
        <w:t>經滾動調整執行期程為113年10月至115年2月</w:t>
      </w:r>
      <w:r w:rsidR="00FA27E1" w:rsidRPr="00D34D2B">
        <w:rPr>
          <w:rFonts w:ascii="標楷體" w:eastAsia="標楷體" w:hAnsi="標楷體" w:cs="Times New Roman" w:hint="eastAsia"/>
          <w:bCs/>
          <w:color w:val="000000" w:themeColor="text1"/>
          <w:szCs w:val="32"/>
        </w:rPr>
        <w:t>）因考量博士在學生赴國外研習，較能提高留</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貢獻機會及緩解產業高階人才短缺需求，規劃變更選送對象，</w:t>
      </w:r>
      <w:r w:rsidR="004766DD" w:rsidRPr="00D34D2B">
        <w:rPr>
          <w:rFonts w:ascii="標楷體" w:eastAsia="標楷體" w:hAnsi="標楷體" w:cs="Times New Roman" w:hint="eastAsia"/>
          <w:bCs/>
          <w:color w:val="000000" w:themeColor="text1"/>
          <w:szCs w:val="32"/>
        </w:rPr>
        <w:t>惟</w:t>
      </w:r>
      <w:r w:rsidR="00FA27E1" w:rsidRPr="00D34D2B">
        <w:rPr>
          <w:rFonts w:ascii="標楷體" w:eastAsia="標楷體" w:hAnsi="標楷體" w:cs="Times New Roman" w:hint="eastAsia"/>
          <w:bCs/>
          <w:color w:val="000000" w:themeColor="text1"/>
          <w:szCs w:val="32"/>
        </w:rPr>
        <w:t>截至114年3月底止，未再選送研究人員至史丹佛</w:t>
      </w:r>
      <w:r w:rsidR="006A064F" w:rsidRPr="00D34D2B">
        <w:rPr>
          <w:rFonts w:ascii="標楷體" w:eastAsia="標楷體" w:hAnsi="標楷體" w:cs="Times New Roman" w:hint="eastAsia"/>
          <w:bCs/>
          <w:color w:val="000000" w:themeColor="text1"/>
          <w:szCs w:val="32"/>
        </w:rPr>
        <w:t>大學</w:t>
      </w:r>
      <w:r w:rsidR="00FA27E1" w:rsidRPr="00D34D2B">
        <w:rPr>
          <w:rFonts w:ascii="標楷體" w:eastAsia="標楷體" w:hAnsi="標楷體" w:cs="Times New Roman" w:hint="eastAsia"/>
          <w:bCs/>
          <w:color w:val="000000" w:themeColor="text1"/>
          <w:szCs w:val="32"/>
        </w:rPr>
        <w:t>研習，至有關延攬美國人</w:t>
      </w:r>
      <w:r w:rsidR="00AE254B" w:rsidRPr="00D34D2B">
        <w:rPr>
          <w:rFonts w:ascii="標楷體" w:eastAsia="標楷體" w:hAnsi="標楷體" w:cs="Times New Roman" w:hint="eastAsia"/>
          <w:bCs/>
          <w:color w:val="000000" w:themeColor="text1"/>
          <w:szCs w:val="32"/>
        </w:rPr>
        <w:t>才</w:t>
      </w:r>
      <w:r w:rsidR="00FA27E1" w:rsidRPr="00D34D2B">
        <w:rPr>
          <w:rFonts w:ascii="標楷體" w:eastAsia="標楷體" w:hAnsi="標楷體" w:cs="Times New Roman" w:hint="eastAsia"/>
          <w:bCs/>
          <w:color w:val="000000" w:themeColor="text1"/>
          <w:szCs w:val="32"/>
        </w:rPr>
        <w:t>來</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實習1節，亦因與美方進行協商費時，尚無實績</w:t>
      </w:r>
      <w:r w:rsidR="00544F7A" w:rsidRPr="00D34D2B">
        <w:rPr>
          <w:rFonts w:ascii="標楷體" w:eastAsia="標楷體" w:hAnsi="標楷體" w:cs="Times New Roman" w:hint="eastAsia"/>
          <w:bCs/>
          <w:color w:val="000000" w:themeColor="text1"/>
          <w:szCs w:val="32"/>
        </w:rPr>
        <w:t>。</w:t>
      </w:r>
      <w:r w:rsidR="00FA27E1" w:rsidRPr="00D34D2B">
        <w:rPr>
          <w:rFonts w:ascii="標楷體" w:eastAsia="標楷體" w:hAnsi="標楷體" w:cs="Times New Roman" w:hint="eastAsia"/>
          <w:bCs/>
          <w:color w:val="000000" w:themeColor="text1"/>
          <w:szCs w:val="32"/>
        </w:rPr>
        <w:t>經函請國科會檢討</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謀改善，以藉由雙向科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人才交流，提升科</w:t>
      </w:r>
      <w:proofErr w:type="gramStart"/>
      <w:r w:rsidR="00FA27E1" w:rsidRPr="00D34D2B">
        <w:rPr>
          <w:rFonts w:ascii="標楷體" w:eastAsia="標楷體" w:hAnsi="標楷體" w:cs="Times New Roman" w:hint="eastAsia"/>
          <w:bCs/>
          <w:color w:val="000000" w:themeColor="text1"/>
          <w:szCs w:val="32"/>
        </w:rPr>
        <w:t>研</w:t>
      </w:r>
      <w:proofErr w:type="gramEnd"/>
      <w:r w:rsidR="00FA27E1" w:rsidRPr="00D34D2B">
        <w:rPr>
          <w:rFonts w:ascii="標楷體" w:eastAsia="標楷體" w:hAnsi="標楷體" w:cs="Times New Roman" w:hint="eastAsia"/>
          <w:bCs/>
          <w:color w:val="000000" w:themeColor="text1"/>
          <w:szCs w:val="32"/>
        </w:rPr>
        <w:t>能量。據復：已與史丹佛大學重新協商，</w:t>
      </w:r>
      <w:r w:rsidR="006A064F" w:rsidRPr="00D34D2B">
        <w:rPr>
          <w:rFonts w:ascii="標楷體" w:eastAsia="標楷體" w:hAnsi="標楷體" w:cs="Times New Roman" w:hint="eastAsia"/>
          <w:bCs/>
          <w:color w:val="000000" w:themeColor="text1"/>
          <w:szCs w:val="32"/>
        </w:rPr>
        <w:t>調整</w:t>
      </w:r>
      <w:r w:rsidR="00FA27E1" w:rsidRPr="00D34D2B">
        <w:rPr>
          <w:rFonts w:ascii="標楷體" w:eastAsia="標楷體" w:hAnsi="標楷體" w:cs="Times New Roman" w:hint="eastAsia"/>
          <w:bCs/>
          <w:color w:val="000000" w:themeColor="text1"/>
          <w:szCs w:val="32"/>
        </w:rPr>
        <w:t>臺灣科</w:t>
      </w:r>
      <w:r w:rsidR="00FA27E1" w:rsidRPr="00D34D2B">
        <w:rPr>
          <w:rFonts w:ascii="標楷體" w:eastAsia="標楷體" w:hAnsi="標楷體" w:cs="Times New Roman" w:hint="eastAsia"/>
          <w:bCs/>
          <w:color w:val="000000" w:themeColor="text1"/>
          <w:szCs w:val="32"/>
        </w:rPr>
        <w:lastRenderedPageBreak/>
        <w:t>學技術中心規劃計畫合作機制，改以重點主題研究計畫合作，輔以選送博士</w:t>
      </w:r>
      <w:r w:rsidR="006A064F" w:rsidRPr="00D34D2B">
        <w:rPr>
          <w:rFonts w:ascii="標楷體" w:eastAsia="標楷體" w:hAnsi="標楷體" w:cs="Times New Roman" w:hint="eastAsia"/>
          <w:bCs/>
          <w:color w:val="000000" w:themeColor="text1"/>
          <w:szCs w:val="32"/>
        </w:rPr>
        <w:t>在學</w:t>
      </w:r>
      <w:r w:rsidR="00FA27E1" w:rsidRPr="00D34D2B">
        <w:rPr>
          <w:rFonts w:ascii="標楷體" w:eastAsia="標楷體" w:hAnsi="標楷體" w:cs="Times New Roman" w:hint="eastAsia"/>
          <w:bCs/>
          <w:color w:val="000000" w:themeColor="text1"/>
          <w:szCs w:val="32"/>
        </w:rPr>
        <w:t>生模式，延續雙方實質合作關係</w:t>
      </w:r>
      <w:r w:rsidR="00B353A7" w:rsidRPr="00D34D2B">
        <w:rPr>
          <w:rFonts w:ascii="標楷體" w:eastAsia="標楷體" w:hAnsi="標楷體" w:cs="Times New Roman" w:hint="eastAsia"/>
          <w:bCs/>
          <w:color w:val="000000" w:themeColor="text1"/>
          <w:szCs w:val="32"/>
        </w:rPr>
        <w:t>，並已對外徵件</w:t>
      </w:r>
      <w:r w:rsidR="00FA27E1" w:rsidRPr="00D34D2B">
        <w:rPr>
          <w:rFonts w:ascii="標楷體" w:eastAsia="標楷體" w:hAnsi="標楷體" w:cs="Times New Roman" w:hint="eastAsia"/>
          <w:bCs/>
          <w:color w:val="000000" w:themeColor="text1"/>
          <w:szCs w:val="32"/>
        </w:rPr>
        <w:t>；另美國學生來</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實習作業，因與美方協商費時，已逾113年外籍高階人才來</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實習試辦專案（IIPP）選送學生來</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實習時間，後續仍可由美國學生申請該會IIPP補助計畫來</w:t>
      </w:r>
      <w:proofErr w:type="gramStart"/>
      <w:r w:rsidR="00FA27E1" w:rsidRPr="00D34D2B">
        <w:rPr>
          <w:rFonts w:ascii="標楷體" w:eastAsia="標楷體" w:hAnsi="標楷體" w:cs="Times New Roman" w:hint="eastAsia"/>
          <w:bCs/>
          <w:color w:val="000000" w:themeColor="text1"/>
          <w:szCs w:val="32"/>
        </w:rPr>
        <w:t>臺</w:t>
      </w:r>
      <w:proofErr w:type="gramEnd"/>
      <w:r w:rsidR="00FA27E1" w:rsidRPr="00D34D2B">
        <w:rPr>
          <w:rFonts w:ascii="標楷體" w:eastAsia="標楷體" w:hAnsi="標楷體" w:cs="Times New Roman" w:hint="eastAsia"/>
          <w:bCs/>
          <w:color w:val="000000" w:themeColor="text1"/>
          <w:szCs w:val="32"/>
        </w:rPr>
        <w:t>。</w:t>
      </w:r>
    </w:p>
    <w:p w14:paraId="3255383C" w14:textId="3810E83E" w:rsidR="00417F64" w:rsidRPr="00D34D2B" w:rsidRDefault="00417F64" w:rsidP="00575C19">
      <w:pPr>
        <w:overflowPunct w:val="0"/>
        <w:adjustRightInd w:val="0"/>
        <w:snapToGrid w:val="0"/>
        <w:spacing w:beforeLines="20" w:before="72" w:afterLines="20" w:after="72" w:line="476" w:lineRule="exact"/>
        <w:ind w:firstLineChars="200" w:firstLine="561"/>
        <w:jc w:val="both"/>
        <w:outlineLvl w:val="1"/>
        <w:rPr>
          <w:rFonts w:ascii="標楷體" w:eastAsia="標楷體" w:hAnsi="標楷體"/>
          <w:b/>
          <w:color w:val="000000" w:themeColor="text1"/>
          <w:sz w:val="28"/>
          <w:szCs w:val="32"/>
        </w:rPr>
      </w:pPr>
      <w:r w:rsidRPr="00D34D2B">
        <w:rPr>
          <w:rFonts w:ascii="標楷體" w:eastAsia="標楷體" w:hAnsi="標楷體" w:hint="eastAsia"/>
          <w:b/>
          <w:color w:val="000000" w:themeColor="text1"/>
          <w:sz w:val="28"/>
          <w:szCs w:val="32"/>
        </w:rPr>
        <w:t>（三）　推動產學</w:t>
      </w:r>
      <w:proofErr w:type="gramStart"/>
      <w:r w:rsidRPr="00D34D2B">
        <w:rPr>
          <w:rFonts w:ascii="標楷體" w:eastAsia="標楷體" w:hAnsi="標楷體" w:hint="eastAsia"/>
          <w:b/>
          <w:color w:val="000000" w:themeColor="text1"/>
          <w:sz w:val="28"/>
          <w:szCs w:val="32"/>
        </w:rPr>
        <w:t>研</w:t>
      </w:r>
      <w:proofErr w:type="gramEnd"/>
      <w:r w:rsidRPr="00D34D2B">
        <w:rPr>
          <w:rFonts w:ascii="標楷體" w:eastAsia="標楷體" w:hAnsi="標楷體" w:hint="eastAsia"/>
          <w:b/>
          <w:color w:val="000000" w:themeColor="text1"/>
          <w:sz w:val="28"/>
          <w:szCs w:val="32"/>
        </w:rPr>
        <w:t>鏈結價值躍升計畫，促進企業共同參與技術研發，惟部分計畫執行成果未如預期</w:t>
      </w:r>
      <w:r w:rsidR="00B353A7" w:rsidRPr="00D34D2B">
        <w:rPr>
          <w:rFonts w:ascii="標楷體" w:eastAsia="標楷體" w:hAnsi="標楷體" w:hint="eastAsia"/>
          <w:b/>
          <w:color w:val="000000" w:themeColor="text1"/>
          <w:sz w:val="28"/>
          <w:szCs w:val="32"/>
        </w:rPr>
        <w:t>、</w:t>
      </w:r>
      <w:r w:rsidRPr="00D34D2B">
        <w:rPr>
          <w:rFonts w:ascii="標楷體" w:eastAsia="標楷體" w:hAnsi="標楷體" w:hint="eastAsia"/>
          <w:b/>
          <w:color w:val="000000" w:themeColor="text1"/>
          <w:sz w:val="28"/>
          <w:szCs w:val="32"/>
        </w:rPr>
        <w:t>申請及核定件數逐年減少，管考及追蹤機制</w:t>
      </w:r>
      <w:proofErr w:type="gramStart"/>
      <w:r w:rsidRPr="00D34D2B">
        <w:rPr>
          <w:rFonts w:ascii="標楷體" w:eastAsia="標楷體" w:hAnsi="標楷體" w:hint="eastAsia"/>
          <w:b/>
          <w:color w:val="000000" w:themeColor="text1"/>
          <w:sz w:val="28"/>
          <w:szCs w:val="32"/>
        </w:rPr>
        <w:t>未盡周妥</w:t>
      </w:r>
      <w:proofErr w:type="gramEnd"/>
      <w:r w:rsidRPr="00D34D2B">
        <w:rPr>
          <w:rFonts w:ascii="標楷體" w:eastAsia="標楷體" w:hAnsi="標楷體" w:hint="eastAsia"/>
          <w:b/>
          <w:color w:val="000000" w:themeColor="text1"/>
          <w:sz w:val="28"/>
          <w:szCs w:val="32"/>
        </w:rPr>
        <w:t>，允宜</w:t>
      </w:r>
      <w:proofErr w:type="gramStart"/>
      <w:r w:rsidRPr="00D34D2B">
        <w:rPr>
          <w:rFonts w:ascii="標楷體" w:eastAsia="標楷體" w:hAnsi="標楷體" w:hint="eastAsia"/>
          <w:b/>
          <w:color w:val="000000" w:themeColor="text1"/>
          <w:sz w:val="28"/>
          <w:szCs w:val="32"/>
        </w:rPr>
        <w:t>研</w:t>
      </w:r>
      <w:proofErr w:type="gramEnd"/>
      <w:r w:rsidRPr="00D34D2B">
        <w:rPr>
          <w:rFonts w:ascii="標楷體" w:eastAsia="標楷體" w:hAnsi="標楷體" w:hint="eastAsia"/>
          <w:b/>
          <w:color w:val="000000" w:themeColor="text1"/>
          <w:sz w:val="28"/>
          <w:szCs w:val="32"/>
        </w:rPr>
        <w:t>謀改善，以加速研發成果落地應用。</w:t>
      </w:r>
    </w:p>
    <w:p w14:paraId="0A5B3436" w14:textId="47B5B62D" w:rsidR="00417F64" w:rsidRPr="00D34D2B" w:rsidRDefault="00417F64" w:rsidP="00575C19">
      <w:pPr>
        <w:overflowPunct w:val="0"/>
        <w:adjustRightInd w:val="0"/>
        <w:snapToGrid w:val="0"/>
        <w:spacing w:line="476" w:lineRule="exact"/>
        <w:ind w:firstLineChars="200" w:firstLine="480"/>
        <w:jc w:val="both"/>
        <w:rPr>
          <w:rFonts w:ascii="標楷體" w:eastAsia="標楷體" w:hAnsi="標楷體" w:cs="Times New Roman"/>
          <w:color w:val="000000" w:themeColor="text1"/>
          <w:szCs w:val="32"/>
        </w:rPr>
      </w:pPr>
      <w:r w:rsidRPr="00D34D2B">
        <w:rPr>
          <w:rFonts w:ascii="標楷體" w:eastAsia="標楷體" w:hAnsi="標楷體" w:cs="Times New Roman" w:hint="eastAsia"/>
          <w:color w:val="000000" w:themeColor="text1"/>
          <w:szCs w:val="32"/>
        </w:rPr>
        <w:t>國家科學及技術委員會（下稱國科會）為促使業界有效運用學校創新研發能量，帶動產業創新與競爭力，於</w:t>
      </w:r>
      <w:proofErr w:type="gramStart"/>
      <w:r w:rsidRPr="00D34D2B">
        <w:rPr>
          <w:rFonts w:ascii="標楷體" w:eastAsia="標楷體" w:hAnsi="標楷體" w:cs="Times New Roman" w:hint="eastAsia"/>
          <w:color w:val="000000" w:themeColor="text1"/>
          <w:szCs w:val="32"/>
        </w:rPr>
        <w:t>113</w:t>
      </w:r>
      <w:proofErr w:type="gramEnd"/>
      <w:r w:rsidRPr="00D34D2B">
        <w:rPr>
          <w:rFonts w:ascii="標楷體" w:eastAsia="標楷體" w:hAnsi="標楷體" w:cs="Times New Roman" w:hint="eastAsia"/>
          <w:color w:val="000000" w:themeColor="text1"/>
          <w:szCs w:val="32"/>
        </w:rPr>
        <w:t>年度編列產學</w:t>
      </w:r>
      <w:proofErr w:type="gramStart"/>
      <w:r w:rsidRPr="00D34D2B">
        <w:rPr>
          <w:rFonts w:ascii="標楷體" w:eastAsia="標楷體" w:hAnsi="標楷體" w:cs="Times New Roman" w:hint="eastAsia"/>
          <w:color w:val="000000" w:themeColor="text1"/>
          <w:szCs w:val="32"/>
        </w:rPr>
        <w:t>研</w:t>
      </w:r>
      <w:proofErr w:type="gramEnd"/>
      <w:r w:rsidRPr="00D34D2B">
        <w:rPr>
          <w:rFonts w:ascii="標楷體" w:eastAsia="標楷體" w:hAnsi="標楷體" w:cs="Times New Roman" w:hint="eastAsia"/>
          <w:color w:val="000000" w:themeColor="text1"/>
          <w:szCs w:val="32"/>
        </w:rPr>
        <w:t>鏈結價值躍升計畫預算15億3</w:t>
      </w:r>
      <w:r w:rsidRPr="00D34D2B">
        <w:rPr>
          <w:rFonts w:ascii="標楷體" w:eastAsia="標楷體" w:hAnsi="標楷體" w:cs="Times New Roman"/>
          <w:color w:val="000000" w:themeColor="text1"/>
          <w:szCs w:val="32"/>
        </w:rPr>
        <w:t>,</w:t>
      </w:r>
      <w:r w:rsidRPr="00D34D2B">
        <w:rPr>
          <w:rFonts w:ascii="標楷體" w:eastAsia="標楷體" w:hAnsi="標楷體" w:cs="Times New Roman" w:hint="eastAsia"/>
          <w:color w:val="000000" w:themeColor="text1"/>
          <w:szCs w:val="32"/>
        </w:rPr>
        <w:t>839萬餘元，下分產學合作研發計畫、產學技術聯盟合作計畫、前瞻技術產學合作計畫、研發成果管理運用及推廣計畫，期透過產學</w:t>
      </w:r>
      <w:proofErr w:type="gramStart"/>
      <w:r w:rsidRPr="00D34D2B">
        <w:rPr>
          <w:rFonts w:ascii="標楷體" w:eastAsia="標楷體" w:hAnsi="標楷體" w:cs="Times New Roman" w:hint="eastAsia"/>
          <w:color w:val="000000" w:themeColor="text1"/>
          <w:szCs w:val="32"/>
        </w:rPr>
        <w:t>研</w:t>
      </w:r>
      <w:proofErr w:type="gramEnd"/>
      <w:r w:rsidRPr="00D34D2B">
        <w:rPr>
          <w:rFonts w:ascii="標楷體" w:eastAsia="標楷體" w:hAnsi="標楷體" w:cs="Times New Roman" w:hint="eastAsia"/>
          <w:color w:val="000000" w:themeColor="text1"/>
          <w:szCs w:val="32"/>
        </w:rPr>
        <w:t>共同投入技術開發，建構創新產學合作生態體系，以加速</w:t>
      </w:r>
      <w:r w:rsidR="006A064F" w:rsidRPr="00D34D2B">
        <w:rPr>
          <w:rFonts w:ascii="標楷體" w:eastAsia="標楷體" w:hAnsi="標楷體" w:cs="Times New Roman" w:hint="eastAsia"/>
          <w:color w:val="000000" w:themeColor="text1"/>
          <w:szCs w:val="32"/>
        </w:rPr>
        <w:t>研發成果</w:t>
      </w:r>
      <w:r w:rsidRPr="00D34D2B">
        <w:rPr>
          <w:rFonts w:ascii="標楷體" w:eastAsia="標楷體" w:hAnsi="標楷體" w:cs="Times New Roman" w:hint="eastAsia"/>
          <w:color w:val="000000" w:themeColor="text1"/>
          <w:szCs w:val="32"/>
        </w:rPr>
        <w:t>落地應用，執行結果，實現數13億6</w:t>
      </w:r>
      <w:r w:rsidRPr="00D34D2B">
        <w:rPr>
          <w:rFonts w:ascii="標楷體" w:eastAsia="標楷體" w:hAnsi="標楷體" w:cs="Times New Roman"/>
          <w:color w:val="000000" w:themeColor="text1"/>
          <w:szCs w:val="32"/>
        </w:rPr>
        <w:t>,</w:t>
      </w:r>
      <w:r w:rsidRPr="00D34D2B">
        <w:rPr>
          <w:rFonts w:ascii="標楷體" w:eastAsia="標楷體" w:hAnsi="標楷體" w:cs="Times New Roman" w:hint="eastAsia"/>
          <w:color w:val="000000" w:themeColor="text1"/>
          <w:szCs w:val="32"/>
        </w:rPr>
        <w:t>580萬餘元，實現率8</w:t>
      </w:r>
      <w:r w:rsidRPr="00D34D2B">
        <w:rPr>
          <w:rFonts w:ascii="標楷體" w:eastAsia="標楷體" w:hAnsi="標楷體" w:cs="Times New Roman"/>
          <w:color w:val="000000" w:themeColor="text1"/>
          <w:szCs w:val="32"/>
        </w:rPr>
        <w:t>8.78</w:t>
      </w:r>
      <w:r w:rsidRPr="00D34D2B">
        <w:rPr>
          <w:rFonts w:ascii="標楷體" w:eastAsia="標楷體" w:hAnsi="標楷體" w:cs="Times New Roman" w:hint="eastAsia"/>
          <w:color w:val="000000" w:themeColor="text1"/>
          <w:szCs w:val="32"/>
        </w:rPr>
        <w:t>％。經查執行情形，核有下列事項：</w:t>
      </w:r>
    </w:p>
    <w:p w14:paraId="67EEA9FF" w14:textId="4332218E" w:rsidR="00417F64" w:rsidRPr="00D34D2B" w:rsidRDefault="00417F64" w:rsidP="00575C19">
      <w:pPr>
        <w:overflowPunct w:val="0"/>
        <w:adjustRightInd w:val="0"/>
        <w:snapToGrid w:val="0"/>
        <w:spacing w:line="476" w:lineRule="exact"/>
        <w:ind w:firstLineChars="450" w:firstLine="1081"/>
        <w:jc w:val="both"/>
        <w:outlineLvl w:val="2"/>
        <w:rPr>
          <w:rFonts w:ascii="標楷體" w:eastAsia="標楷體" w:hAnsi="標楷體" w:cs="Times New Roman"/>
          <w:color w:val="000000" w:themeColor="text1"/>
          <w:szCs w:val="32"/>
        </w:rPr>
      </w:pPr>
      <w:r w:rsidRPr="00D34D2B">
        <w:rPr>
          <w:rFonts w:ascii="標楷體" w:eastAsia="標楷體" w:hAnsi="標楷體" w:cs="Times New Roman" w:hint="eastAsia"/>
          <w:b/>
          <w:color w:val="000000" w:themeColor="text1"/>
          <w:szCs w:val="32"/>
        </w:rPr>
        <w:t>1.　產學合作研究計畫之研發成果未如預期，計畫管理網站未有效發揮管控功能：</w:t>
      </w:r>
      <w:r w:rsidRPr="00D34D2B">
        <w:rPr>
          <w:rFonts w:ascii="標楷體" w:eastAsia="標楷體" w:hAnsi="標楷體" w:cs="Times New Roman" w:hint="eastAsia"/>
          <w:bCs/>
          <w:color w:val="000000" w:themeColor="text1"/>
          <w:szCs w:val="32"/>
        </w:rPr>
        <w:t>國科會為促進大專校院及學術研究機構將先導性與實用性技術研發能量轉譯產業應用，鼓勵企業</w:t>
      </w:r>
      <w:proofErr w:type="gramStart"/>
      <w:r w:rsidRPr="00D34D2B">
        <w:rPr>
          <w:rFonts w:ascii="標楷體" w:eastAsia="標楷體" w:hAnsi="標楷體" w:cs="Times New Roman" w:hint="eastAsia"/>
          <w:bCs/>
          <w:color w:val="000000" w:themeColor="text1"/>
          <w:szCs w:val="32"/>
        </w:rPr>
        <w:t>挹</w:t>
      </w:r>
      <w:proofErr w:type="gramEnd"/>
      <w:r w:rsidRPr="00D34D2B">
        <w:rPr>
          <w:rFonts w:ascii="標楷體" w:eastAsia="標楷體" w:hAnsi="標楷體" w:cs="Times New Roman" w:hint="eastAsia"/>
          <w:bCs/>
          <w:color w:val="000000" w:themeColor="text1"/>
          <w:szCs w:val="32"/>
        </w:rPr>
        <w:t>注資金共同參與學界應用研究，於產學合作研發計畫項下推動產學合作研究計畫。經查執行情形，核有：</w:t>
      </w:r>
      <w:r w:rsidRPr="00D34D2B">
        <w:rPr>
          <w:rFonts w:ascii="標楷體" w:eastAsia="標楷體" w:hAnsi="標楷體" w:cs="Times New Roman" w:hint="eastAsia"/>
          <w:color w:val="000000" w:themeColor="text1"/>
          <w:szCs w:val="32"/>
        </w:rPr>
        <w:t>（1）</w:t>
      </w:r>
      <w:r w:rsidRPr="00D34D2B">
        <w:rPr>
          <w:rFonts w:ascii="標楷體" w:eastAsia="標楷體" w:hAnsi="標楷體" w:cs="Times New Roman" w:hint="eastAsia"/>
          <w:bCs/>
          <w:color w:val="000000" w:themeColor="text1"/>
          <w:szCs w:val="32"/>
        </w:rPr>
        <w:t>110至113年度共核定補助2</w:t>
      </w:r>
      <w:r w:rsidRPr="00D34D2B">
        <w:rPr>
          <w:rFonts w:ascii="標楷體" w:eastAsia="標楷體" w:hAnsi="標楷體" w:cs="Times New Roman"/>
          <w:bCs/>
          <w:color w:val="000000" w:themeColor="text1"/>
          <w:szCs w:val="32"/>
        </w:rPr>
        <w:t>,</w:t>
      </w:r>
      <w:r w:rsidRPr="00D34D2B">
        <w:rPr>
          <w:rFonts w:ascii="標楷體" w:eastAsia="標楷體" w:hAnsi="標楷體" w:cs="Times New Roman" w:hint="eastAsia"/>
          <w:bCs/>
          <w:color w:val="000000" w:themeColor="text1"/>
          <w:szCs w:val="32"/>
        </w:rPr>
        <w:t>601件計畫，經費計21億7</w:t>
      </w:r>
      <w:r w:rsidRPr="00D34D2B">
        <w:rPr>
          <w:rFonts w:ascii="標楷體" w:eastAsia="標楷體" w:hAnsi="標楷體" w:cs="Times New Roman"/>
          <w:bCs/>
          <w:color w:val="000000" w:themeColor="text1"/>
          <w:szCs w:val="32"/>
        </w:rPr>
        <w:t>,</w:t>
      </w:r>
      <w:r w:rsidRPr="00D34D2B">
        <w:rPr>
          <w:rFonts w:ascii="標楷體" w:eastAsia="標楷體" w:hAnsi="標楷體" w:cs="Times New Roman" w:hint="eastAsia"/>
          <w:bCs/>
          <w:color w:val="000000" w:themeColor="text1"/>
          <w:szCs w:val="32"/>
        </w:rPr>
        <w:t>275萬餘元，促成1</w:t>
      </w:r>
      <w:r w:rsidRPr="00D34D2B">
        <w:rPr>
          <w:rFonts w:ascii="標楷體" w:eastAsia="標楷體" w:hAnsi="標楷體" w:cs="Times New Roman"/>
          <w:bCs/>
          <w:color w:val="000000" w:themeColor="text1"/>
          <w:szCs w:val="32"/>
        </w:rPr>
        <w:t>,</w:t>
      </w:r>
      <w:r w:rsidRPr="00D34D2B">
        <w:rPr>
          <w:rFonts w:ascii="標楷體" w:eastAsia="標楷體" w:hAnsi="標楷體" w:cs="Times New Roman" w:hint="eastAsia"/>
          <w:bCs/>
          <w:color w:val="000000" w:themeColor="text1"/>
          <w:szCs w:val="32"/>
        </w:rPr>
        <w:t>692家企業參與合作研發，投入研發經費1</w:t>
      </w:r>
      <w:r w:rsidRPr="00D34D2B">
        <w:rPr>
          <w:rFonts w:ascii="標楷體" w:eastAsia="標楷體" w:hAnsi="標楷體" w:cs="Times New Roman"/>
          <w:bCs/>
          <w:color w:val="000000" w:themeColor="text1"/>
          <w:szCs w:val="32"/>
        </w:rPr>
        <w:t>2</w:t>
      </w:r>
      <w:r w:rsidRPr="00D34D2B">
        <w:rPr>
          <w:rFonts w:ascii="標楷體" w:eastAsia="標楷體" w:hAnsi="標楷體" w:cs="Times New Roman" w:hint="eastAsia"/>
          <w:bCs/>
          <w:color w:val="000000" w:themeColor="text1"/>
          <w:szCs w:val="32"/>
        </w:rPr>
        <w:t>億3</w:t>
      </w:r>
      <w:r w:rsidRPr="00D34D2B">
        <w:rPr>
          <w:rFonts w:ascii="標楷體" w:eastAsia="標楷體" w:hAnsi="標楷體" w:cs="Times New Roman"/>
          <w:bCs/>
          <w:color w:val="000000" w:themeColor="text1"/>
          <w:szCs w:val="32"/>
        </w:rPr>
        <w:t>,</w:t>
      </w:r>
      <w:r w:rsidRPr="00D34D2B">
        <w:rPr>
          <w:rFonts w:ascii="標楷體" w:eastAsia="標楷體" w:hAnsi="標楷體" w:cs="Times New Roman" w:hint="eastAsia"/>
          <w:bCs/>
          <w:color w:val="000000" w:themeColor="text1"/>
          <w:szCs w:val="32"/>
        </w:rPr>
        <w:t>384萬餘元，惟截至113年底止，110至112年度已結案之1</w:t>
      </w:r>
      <w:r w:rsidRPr="00D34D2B">
        <w:rPr>
          <w:rFonts w:ascii="標楷體" w:eastAsia="標楷體" w:hAnsi="標楷體" w:cs="Times New Roman"/>
          <w:bCs/>
          <w:color w:val="000000" w:themeColor="text1"/>
          <w:szCs w:val="32"/>
        </w:rPr>
        <w:t>,928</w:t>
      </w:r>
      <w:r w:rsidRPr="00D34D2B">
        <w:rPr>
          <w:rFonts w:ascii="標楷體" w:eastAsia="標楷體" w:hAnsi="標楷體" w:cs="Times New Roman" w:hint="eastAsia"/>
          <w:bCs/>
          <w:color w:val="000000" w:themeColor="text1"/>
          <w:szCs w:val="32"/>
        </w:rPr>
        <w:t>件補助計畫，其技術移轉、國內與國外專利申請</w:t>
      </w:r>
      <w:r w:rsidRPr="00D34D2B">
        <w:rPr>
          <w:rFonts w:ascii="標楷體" w:eastAsia="標楷體" w:hAnsi="標楷體" w:cs="Times New Roman" w:hint="eastAsia"/>
          <w:bCs/>
          <w:color w:val="000000" w:themeColor="text1"/>
          <w:spacing w:val="-2"/>
          <w:szCs w:val="32"/>
        </w:rPr>
        <w:t>件數及成立新創公司家數均</w:t>
      </w:r>
      <w:r w:rsidR="00575C19" w:rsidRPr="00D34D2B">
        <w:rPr>
          <w:rFonts w:ascii="標楷體" w:eastAsia="標楷體" w:hAnsi="標楷體" w:hint="eastAsia"/>
          <w:b/>
          <w:noProof/>
          <w:color w:val="000000" w:themeColor="text1"/>
          <w:sz w:val="32"/>
          <w:szCs w:val="32"/>
        </w:rPr>
        <mc:AlternateContent>
          <mc:Choice Requires="wps">
            <w:drawing>
              <wp:anchor distT="0" distB="0" distL="114300" distR="114300" simplePos="0" relativeHeight="251772928" behindDoc="0" locked="0" layoutInCell="1" allowOverlap="1" wp14:anchorId="0030885A" wp14:editId="4582994D">
                <wp:simplePos x="0" y="0"/>
                <wp:positionH relativeFrom="column">
                  <wp:posOffset>2416810</wp:posOffset>
                </wp:positionH>
                <wp:positionV relativeFrom="paragraph">
                  <wp:posOffset>1585595</wp:posOffset>
                </wp:positionV>
                <wp:extent cx="3966845" cy="2328545"/>
                <wp:effectExtent l="0" t="0" r="0" b="0"/>
                <wp:wrapSquare wrapText="bothSides"/>
                <wp:docPr id="14" name="文字方塊 14"/>
                <wp:cNvGraphicFramePr/>
                <a:graphic xmlns:a="http://schemas.openxmlformats.org/drawingml/2006/main">
                  <a:graphicData uri="http://schemas.microsoft.com/office/word/2010/wordprocessingShape">
                    <wps:wsp>
                      <wps:cNvSpPr txBox="1"/>
                      <wps:spPr>
                        <a:xfrm>
                          <a:off x="0" y="0"/>
                          <a:ext cx="3966845" cy="2328545"/>
                        </a:xfrm>
                        <a:prstGeom prst="rect">
                          <a:avLst/>
                        </a:prstGeom>
                        <a:noFill/>
                        <a:ln w="6350">
                          <a:noFill/>
                        </a:ln>
                      </wps:spPr>
                      <wps:txbx>
                        <w:txbxContent>
                          <w:p w14:paraId="43DE19F8" w14:textId="16AB9C7C" w:rsidR="00575C19" w:rsidRPr="009A4B63" w:rsidRDefault="00575C19" w:rsidP="00575C19">
                            <w:pPr>
                              <w:spacing w:line="280" w:lineRule="exact"/>
                              <w:jc w:val="center"/>
                              <w:rPr>
                                <w:rFonts w:ascii="標楷體" w:eastAsia="標楷體" w:hAnsi="標楷體"/>
                                <w:b/>
                                <w:szCs w:val="20"/>
                              </w:rPr>
                            </w:pPr>
                            <w:r w:rsidRPr="009A4B63">
                              <w:rPr>
                                <w:rFonts w:ascii="標楷體" w:eastAsia="標楷體" w:hAnsi="標楷體" w:hint="eastAsia"/>
                                <w:b/>
                                <w:szCs w:val="20"/>
                              </w:rPr>
                              <w:t>表</w:t>
                            </w:r>
                            <w:r>
                              <w:rPr>
                                <w:rFonts w:ascii="標楷體" w:eastAsia="標楷體" w:hAnsi="標楷體" w:hint="eastAsia"/>
                                <w:b/>
                                <w:szCs w:val="20"/>
                              </w:rPr>
                              <w:t>7</w:t>
                            </w:r>
                            <w:r w:rsidRPr="009A4B63">
                              <w:rPr>
                                <w:rFonts w:ascii="標楷體" w:eastAsia="標楷體" w:hAnsi="標楷體" w:hint="eastAsia"/>
                                <w:b/>
                                <w:szCs w:val="20"/>
                              </w:rPr>
                              <w:t xml:space="preserve">　</w:t>
                            </w:r>
                            <w:r w:rsidR="00D44C61" w:rsidRPr="00EF69BD">
                              <w:rPr>
                                <w:rFonts w:ascii="標楷體" w:eastAsia="標楷體" w:hAnsi="標楷體" w:hint="eastAsia"/>
                                <w:b/>
                                <w:szCs w:val="20"/>
                              </w:rPr>
                              <w:t>截至</w:t>
                            </w:r>
                            <w:r>
                              <w:rPr>
                                <w:rFonts w:ascii="標楷體" w:eastAsia="標楷體" w:hAnsi="標楷體" w:hint="eastAsia"/>
                                <w:b/>
                                <w:szCs w:val="20"/>
                              </w:rPr>
                              <w:t>1</w:t>
                            </w:r>
                            <w:r>
                              <w:rPr>
                                <w:rFonts w:ascii="標楷體" w:eastAsia="標楷體" w:hAnsi="標楷體"/>
                                <w:b/>
                                <w:szCs w:val="20"/>
                              </w:rPr>
                              <w:t>13</w:t>
                            </w:r>
                            <w:r>
                              <w:rPr>
                                <w:rFonts w:ascii="標楷體" w:eastAsia="標楷體" w:hAnsi="標楷體" w:hint="eastAsia"/>
                                <w:b/>
                                <w:szCs w:val="20"/>
                              </w:rPr>
                              <w:t>年底</w:t>
                            </w:r>
                            <w:r w:rsidRPr="009A4B63">
                              <w:rPr>
                                <w:rFonts w:ascii="標楷體" w:eastAsia="標楷體" w:hAnsi="標楷體" w:hint="eastAsia"/>
                                <w:b/>
                                <w:szCs w:val="20"/>
                              </w:rPr>
                              <w:t>產學合作研究計畫</w:t>
                            </w:r>
                            <w:r>
                              <w:rPr>
                                <w:rFonts w:ascii="標楷體" w:eastAsia="標楷體" w:hAnsi="標楷體" w:hint="eastAsia"/>
                                <w:b/>
                                <w:szCs w:val="20"/>
                              </w:rPr>
                              <w:t>研發</w:t>
                            </w:r>
                            <w:r w:rsidRPr="009A4B63">
                              <w:rPr>
                                <w:rFonts w:ascii="標楷體" w:eastAsia="標楷體" w:hAnsi="標楷體" w:hint="eastAsia"/>
                                <w:b/>
                                <w:szCs w:val="20"/>
                              </w:rPr>
                              <w:t>成果</w:t>
                            </w:r>
                            <w:r>
                              <w:rPr>
                                <w:rFonts w:ascii="標楷體" w:eastAsia="標楷體" w:hAnsi="標楷體" w:hint="eastAsia"/>
                                <w:b/>
                                <w:szCs w:val="20"/>
                              </w:rPr>
                              <w:t>達成情形</w:t>
                            </w:r>
                          </w:p>
                          <w:p w14:paraId="3A97176F" w14:textId="77777777" w:rsidR="00575C19" w:rsidRPr="009A4B63" w:rsidRDefault="00575C19" w:rsidP="00575C19">
                            <w:pPr>
                              <w:spacing w:line="280" w:lineRule="exact"/>
                              <w:jc w:val="right"/>
                              <w:rPr>
                                <w:rFonts w:ascii="標楷體" w:eastAsia="標楷體" w:hAnsi="標楷體"/>
                                <w:sz w:val="20"/>
                              </w:rPr>
                            </w:pPr>
                            <w:r w:rsidRPr="009A4B63">
                              <w:rPr>
                                <w:rFonts w:ascii="標楷體" w:eastAsia="標楷體" w:hAnsi="標楷體" w:hint="eastAsia"/>
                                <w:sz w:val="20"/>
                              </w:rPr>
                              <w:t>單位：件、家</w:t>
                            </w:r>
                          </w:p>
                          <w:tbl>
                            <w:tblPr>
                              <w:tblStyle w:val="11"/>
                              <w:tblW w:w="0" w:type="auto"/>
                              <w:tblLook w:val="04A0" w:firstRow="1" w:lastRow="0" w:firstColumn="1" w:lastColumn="0" w:noHBand="0" w:noVBand="1"/>
                            </w:tblPr>
                            <w:tblGrid>
                              <w:gridCol w:w="702"/>
                              <w:gridCol w:w="916"/>
                              <w:gridCol w:w="720"/>
                              <w:gridCol w:w="720"/>
                              <w:gridCol w:w="720"/>
                              <w:gridCol w:w="720"/>
                              <w:gridCol w:w="720"/>
                              <w:gridCol w:w="721"/>
                            </w:tblGrid>
                            <w:tr w:rsidR="00575C19" w:rsidRPr="0017610E" w14:paraId="7362A47E" w14:textId="77777777" w:rsidTr="003D4271">
                              <w:trPr>
                                <w:trHeight w:val="283"/>
                              </w:trPr>
                              <w:tc>
                                <w:tcPr>
                                  <w:tcW w:w="1618" w:type="dxa"/>
                                  <w:gridSpan w:val="2"/>
                                  <w:vMerge w:val="restart"/>
                                  <w:tcBorders>
                                    <w:tl2br w:val="single" w:sz="4" w:space="0" w:color="auto"/>
                                  </w:tcBorders>
                                </w:tcPr>
                                <w:p w14:paraId="516ADD15" w14:textId="77777777" w:rsidR="00575C19" w:rsidRPr="009A4B63" w:rsidRDefault="00575C19" w:rsidP="002B4482">
                                  <w:pPr>
                                    <w:spacing w:line="290" w:lineRule="exact"/>
                                    <w:jc w:val="right"/>
                                    <w:rPr>
                                      <w:rFonts w:ascii="標楷體" w:eastAsia="標楷體" w:hAnsi="標楷體"/>
                                      <w:sz w:val="20"/>
                                      <w:szCs w:val="20"/>
                                    </w:rPr>
                                  </w:pPr>
                                  <w:r w:rsidRPr="009A4B63">
                                    <w:rPr>
                                      <w:rFonts w:ascii="標楷體" w:eastAsia="標楷體" w:hAnsi="標楷體" w:hint="eastAsia"/>
                                      <w:sz w:val="20"/>
                                      <w:szCs w:val="20"/>
                                    </w:rPr>
                                    <w:t>年度</w:t>
                                  </w:r>
                                </w:p>
                                <w:p w14:paraId="0BB04DB7" w14:textId="77777777" w:rsidR="00575C19" w:rsidRPr="009A4B63" w:rsidRDefault="00575C19" w:rsidP="002B4482">
                                  <w:pPr>
                                    <w:spacing w:line="290" w:lineRule="exact"/>
                                    <w:rPr>
                                      <w:rFonts w:ascii="標楷體" w:eastAsia="標楷體" w:hAnsi="標楷體"/>
                                      <w:sz w:val="20"/>
                                      <w:szCs w:val="20"/>
                                    </w:rPr>
                                  </w:pPr>
                                  <w:r w:rsidRPr="009A4B63">
                                    <w:rPr>
                                      <w:rFonts w:ascii="標楷體" w:eastAsia="標楷體" w:hAnsi="標楷體" w:hint="eastAsia"/>
                                      <w:sz w:val="20"/>
                                      <w:szCs w:val="20"/>
                                    </w:rPr>
                                    <w:t>項目</w:t>
                                  </w:r>
                                </w:p>
                              </w:tc>
                              <w:tc>
                                <w:tcPr>
                                  <w:tcW w:w="1440" w:type="dxa"/>
                                  <w:gridSpan w:val="2"/>
                                  <w:vAlign w:val="center"/>
                                </w:tcPr>
                                <w:p w14:paraId="05A22C37" w14:textId="77777777" w:rsidR="00575C19" w:rsidRPr="009A4B63" w:rsidRDefault="00575C19" w:rsidP="003D4271">
                                  <w:pPr>
                                    <w:spacing w:line="240" w:lineRule="exact"/>
                                    <w:jc w:val="center"/>
                                    <w:rPr>
                                      <w:rFonts w:ascii="標楷體" w:eastAsia="標楷體" w:hAnsi="標楷體"/>
                                      <w:sz w:val="20"/>
                                      <w:szCs w:val="20"/>
                                    </w:rPr>
                                  </w:pPr>
                                  <w:r w:rsidRPr="009A4B63">
                                    <w:rPr>
                                      <w:rFonts w:ascii="標楷體" w:eastAsia="標楷體" w:hAnsi="標楷體" w:hint="eastAsia"/>
                                      <w:sz w:val="20"/>
                                      <w:szCs w:val="20"/>
                                    </w:rPr>
                                    <w:t>1</w:t>
                                  </w:r>
                                  <w:r w:rsidRPr="009A4B63">
                                    <w:rPr>
                                      <w:rFonts w:ascii="標楷體" w:eastAsia="標楷體" w:hAnsi="標楷體"/>
                                      <w:sz w:val="20"/>
                                      <w:szCs w:val="20"/>
                                    </w:rPr>
                                    <w:t>10</w:t>
                                  </w:r>
                                </w:p>
                              </w:tc>
                              <w:tc>
                                <w:tcPr>
                                  <w:tcW w:w="1440" w:type="dxa"/>
                                  <w:gridSpan w:val="2"/>
                                  <w:vAlign w:val="center"/>
                                </w:tcPr>
                                <w:p w14:paraId="3986FF71" w14:textId="77777777" w:rsidR="00575C19" w:rsidRPr="009A4B63" w:rsidRDefault="00575C19" w:rsidP="003D4271">
                                  <w:pPr>
                                    <w:spacing w:line="240" w:lineRule="exact"/>
                                    <w:jc w:val="center"/>
                                    <w:rPr>
                                      <w:rFonts w:ascii="標楷體" w:eastAsia="標楷體" w:hAnsi="標楷體"/>
                                      <w:sz w:val="20"/>
                                      <w:szCs w:val="20"/>
                                    </w:rPr>
                                  </w:pPr>
                                  <w:r w:rsidRPr="009A4B63">
                                    <w:rPr>
                                      <w:rFonts w:ascii="標楷體" w:eastAsia="標楷體" w:hAnsi="標楷體" w:hint="eastAsia"/>
                                      <w:sz w:val="20"/>
                                      <w:szCs w:val="20"/>
                                    </w:rPr>
                                    <w:t>1</w:t>
                                  </w:r>
                                  <w:r w:rsidRPr="009A4B63">
                                    <w:rPr>
                                      <w:rFonts w:ascii="標楷體" w:eastAsia="標楷體" w:hAnsi="標楷體"/>
                                      <w:sz w:val="20"/>
                                      <w:szCs w:val="20"/>
                                    </w:rPr>
                                    <w:t>11</w:t>
                                  </w:r>
                                </w:p>
                              </w:tc>
                              <w:tc>
                                <w:tcPr>
                                  <w:tcW w:w="1441" w:type="dxa"/>
                                  <w:gridSpan w:val="2"/>
                                  <w:vAlign w:val="center"/>
                                </w:tcPr>
                                <w:p w14:paraId="0B025424" w14:textId="77777777" w:rsidR="00575C19" w:rsidRPr="009A4B63" w:rsidRDefault="00575C19" w:rsidP="003D4271">
                                  <w:pPr>
                                    <w:spacing w:line="240" w:lineRule="exact"/>
                                    <w:jc w:val="center"/>
                                    <w:rPr>
                                      <w:rFonts w:ascii="標楷體" w:eastAsia="標楷體" w:hAnsi="標楷體"/>
                                      <w:sz w:val="20"/>
                                      <w:szCs w:val="20"/>
                                    </w:rPr>
                                  </w:pPr>
                                  <w:r w:rsidRPr="009A4B63">
                                    <w:rPr>
                                      <w:rFonts w:ascii="標楷體" w:eastAsia="標楷體" w:hAnsi="標楷體" w:hint="eastAsia"/>
                                      <w:sz w:val="20"/>
                                      <w:szCs w:val="20"/>
                                    </w:rPr>
                                    <w:t>1</w:t>
                                  </w:r>
                                  <w:r w:rsidRPr="009A4B63">
                                    <w:rPr>
                                      <w:rFonts w:ascii="標楷體" w:eastAsia="標楷體" w:hAnsi="標楷體"/>
                                      <w:sz w:val="20"/>
                                      <w:szCs w:val="20"/>
                                    </w:rPr>
                                    <w:t>12</w:t>
                                  </w:r>
                                </w:p>
                              </w:tc>
                            </w:tr>
                            <w:tr w:rsidR="00575C19" w:rsidRPr="0017610E" w14:paraId="763DDF09" w14:textId="77777777" w:rsidTr="004C0D8E">
                              <w:trPr>
                                <w:trHeight w:val="312"/>
                              </w:trPr>
                              <w:tc>
                                <w:tcPr>
                                  <w:tcW w:w="1618" w:type="dxa"/>
                                  <w:gridSpan w:val="2"/>
                                  <w:vMerge/>
                                  <w:tcBorders>
                                    <w:bottom w:val="single" w:sz="4" w:space="0" w:color="auto"/>
                                    <w:tl2br w:val="single" w:sz="4" w:space="0" w:color="auto"/>
                                  </w:tcBorders>
                                </w:tcPr>
                                <w:p w14:paraId="2A4D778D" w14:textId="77777777" w:rsidR="00575C19" w:rsidRPr="009A4B63" w:rsidRDefault="00575C19" w:rsidP="002B4482">
                                  <w:pPr>
                                    <w:spacing w:line="290" w:lineRule="exact"/>
                                    <w:jc w:val="center"/>
                                    <w:rPr>
                                      <w:rFonts w:ascii="標楷體" w:eastAsia="標楷體" w:hAnsi="標楷體"/>
                                      <w:sz w:val="20"/>
                                      <w:szCs w:val="20"/>
                                    </w:rPr>
                                  </w:pPr>
                                </w:p>
                              </w:tc>
                              <w:tc>
                                <w:tcPr>
                                  <w:tcW w:w="720" w:type="dxa"/>
                                  <w:vAlign w:val="center"/>
                                </w:tcPr>
                                <w:p w14:paraId="78F026C6"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pacing w:val="-16"/>
                                      <w:sz w:val="20"/>
                                      <w:szCs w:val="20"/>
                                    </w:rPr>
                                  </w:pPr>
                                  <w:r w:rsidRPr="00B353A7">
                                    <w:rPr>
                                      <w:rFonts w:ascii="標楷體" w:eastAsia="標楷體" w:hAnsi="標楷體" w:hint="eastAsia"/>
                                      <w:color w:val="000000" w:themeColor="text1"/>
                                      <w:spacing w:val="-16"/>
                                      <w:sz w:val="20"/>
                                      <w:szCs w:val="20"/>
                                    </w:rPr>
                                    <w:t>目標值</w:t>
                                  </w:r>
                                </w:p>
                              </w:tc>
                              <w:tc>
                                <w:tcPr>
                                  <w:tcW w:w="720" w:type="dxa"/>
                                  <w:vAlign w:val="center"/>
                                </w:tcPr>
                                <w:p w14:paraId="300C6FDE"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z w:val="20"/>
                                      <w:szCs w:val="20"/>
                                    </w:rPr>
                                  </w:pPr>
                                  <w:r w:rsidRPr="00B353A7">
                                    <w:rPr>
                                      <w:rFonts w:ascii="標楷體" w:eastAsia="標楷體" w:hAnsi="標楷體" w:hint="eastAsia"/>
                                      <w:color w:val="000000" w:themeColor="text1"/>
                                      <w:spacing w:val="-16"/>
                                      <w:sz w:val="20"/>
                                      <w:szCs w:val="20"/>
                                    </w:rPr>
                                    <w:t>實際值</w:t>
                                  </w:r>
                                </w:p>
                              </w:tc>
                              <w:tc>
                                <w:tcPr>
                                  <w:tcW w:w="720" w:type="dxa"/>
                                  <w:vAlign w:val="center"/>
                                </w:tcPr>
                                <w:p w14:paraId="682C6DE4"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z w:val="20"/>
                                      <w:szCs w:val="20"/>
                                    </w:rPr>
                                  </w:pPr>
                                  <w:r w:rsidRPr="00B353A7">
                                    <w:rPr>
                                      <w:rFonts w:ascii="標楷體" w:eastAsia="標楷體" w:hAnsi="標楷體" w:hint="eastAsia"/>
                                      <w:color w:val="000000" w:themeColor="text1"/>
                                      <w:spacing w:val="-16"/>
                                      <w:sz w:val="20"/>
                                      <w:szCs w:val="20"/>
                                    </w:rPr>
                                    <w:t>目標值</w:t>
                                  </w:r>
                                </w:p>
                              </w:tc>
                              <w:tc>
                                <w:tcPr>
                                  <w:tcW w:w="720" w:type="dxa"/>
                                  <w:vAlign w:val="center"/>
                                </w:tcPr>
                                <w:p w14:paraId="0B80A04B"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z w:val="20"/>
                                      <w:szCs w:val="20"/>
                                    </w:rPr>
                                  </w:pPr>
                                  <w:r w:rsidRPr="00B353A7">
                                    <w:rPr>
                                      <w:rFonts w:ascii="標楷體" w:eastAsia="標楷體" w:hAnsi="標楷體" w:hint="eastAsia"/>
                                      <w:color w:val="000000" w:themeColor="text1"/>
                                      <w:spacing w:val="-16"/>
                                      <w:sz w:val="20"/>
                                      <w:szCs w:val="20"/>
                                    </w:rPr>
                                    <w:t>實際值</w:t>
                                  </w:r>
                                </w:p>
                              </w:tc>
                              <w:tc>
                                <w:tcPr>
                                  <w:tcW w:w="720" w:type="dxa"/>
                                  <w:vAlign w:val="center"/>
                                </w:tcPr>
                                <w:p w14:paraId="60921644"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pacing w:val="-16"/>
                                      <w:sz w:val="20"/>
                                      <w:szCs w:val="20"/>
                                    </w:rPr>
                                  </w:pPr>
                                  <w:r w:rsidRPr="00B353A7">
                                    <w:rPr>
                                      <w:rFonts w:ascii="標楷體" w:eastAsia="標楷體" w:hAnsi="標楷體" w:hint="eastAsia"/>
                                      <w:color w:val="000000" w:themeColor="text1"/>
                                      <w:spacing w:val="-16"/>
                                      <w:sz w:val="20"/>
                                      <w:szCs w:val="20"/>
                                    </w:rPr>
                                    <w:t>目標值</w:t>
                                  </w:r>
                                </w:p>
                              </w:tc>
                              <w:tc>
                                <w:tcPr>
                                  <w:tcW w:w="721" w:type="dxa"/>
                                  <w:vAlign w:val="center"/>
                                </w:tcPr>
                                <w:p w14:paraId="5F6D114F"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pacing w:val="-16"/>
                                      <w:sz w:val="20"/>
                                      <w:szCs w:val="20"/>
                                    </w:rPr>
                                  </w:pPr>
                                  <w:r w:rsidRPr="00B353A7">
                                    <w:rPr>
                                      <w:rFonts w:ascii="標楷體" w:eastAsia="標楷體" w:hAnsi="標楷體" w:hint="eastAsia"/>
                                      <w:color w:val="000000" w:themeColor="text1"/>
                                      <w:spacing w:val="-16"/>
                                      <w:sz w:val="20"/>
                                      <w:szCs w:val="20"/>
                                    </w:rPr>
                                    <w:t>實際值</w:t>
                                  </w:r>
                                </w:p>
                              </w:tc>
                            </w:tr>
                            <w:tr w:rsidR="00575C19" w:rsidRPr="0017610E" w14:paraId="0FBB000B" w14:textId="77777777" w:rsidTr="00575C19">
                              <w:trPr>
                                <w:trHeight w:val="312"/>
                              </w:trPr>
                              <w:tc>
                                <w:tcPr>
                                  <w:tcW w:w="1618" w:type="dxa"/>
                                  <w:gridSpan w:val="2"/>
                                  <w:tcBorders>
                                    <w:tl2br w:val="nil"/>
                                  </w:tcBorders>
                                  <w:vAlign w:val="center"/>
                                </w:tcPr>
                                <w:p w14:paraId="3EA24638" w14:textId="77777777" w:rsidR="00575C19" w:rsidRPr="009A4B63" w:rsidRDefault="00575C19" w:rsidP="002447E3">
                                  <w:pPr>
                                    <w:spacing w:line="240" w:lineRule="exact"/>
                                    <w:jc w:val="distribute"/>
                                    <w:rPr>
                                      <w:rFonts w:ascii="標楷體" w:eastAsia="標楷體" w:hAnsi="標楷體"/>
                                      <w:sz w:val="20"/>
                                      <w:szCs w:val="20"/>
                                    </w:rPr>
                                  </w:pPr>
                                  <w:r w:rsidRPr="00026F7D">
                                    <w:rPr>
                                      <w:rFonts w:ascii="標楷體" w:eastAsia="標楷體" w:hAnsi="標楷體" w:hint="eastAsia"/>
                                      <w:sz w:val="20"/>
                                      <w:szCs w:val="20"/>
                                    </w:rPr>
                                    <w:t>已結案計畫件數</w:t>
                                  </w:r>
                                </w:p>
                              </w:tc>
                              <w:tc>
                                <w:tcPr>
                                  <w:tcW w:w="1440" w:type="dxa"/>
                                  <w:gridSpan w:val="2"/>
                                  <w:vAlign w:val="center"/>
                                </w:tcPr>
                                <w:p w14:paraId="726CA630" w14:textId="77777777" w:rsidR="00575C19" w:rsidRPr="00C153CB" w:rsidRDefault="00575C19" w:rsidP="00B353A7">
                                  <w:pPr>
                                    <w:spacing w:line="240" w:lineRule="exact"/>
                                    <w:jc w:val="righ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6</w:t>
                                  </w:r>
                                  <w:r w:rsidRPr="00C153CB">
                                    <w:rPr>
                                      <w:rFonts w:ascii="標楷體" w:eastAsia="標楷體" w:hAnsi="標楷體"/>
                                      <w:color w:val="000000" w:themeColor="text1"/>
                                      <w:sz w:val="20"/>
                                      <w:szCs w:val="20"/>
                                    </w:rPr>
                                    <w:t>72</w:t>
                                  </w:r>
                                </w:p>
                              </w:tc>
                              <w:tc>
                                <w:tcPr>
                                  <w:tcW w:w="1440" w:type="dxa"/>
                                  <w:gridSpan w:val="2"/>
                                  <w:vAlign w:val="center"/>
                                </w:tcPr>
                                <w:p w14:paraId="4D306317" w14:textId="77777777" w:rsidR="00575C19" w:rsidRPr="00C153CB" w:rsidRDefault="00575C19" w:rsidP="00B353A7">
                                  <w:pPr>
                                    <w:spacing w:line="240" w:lineRule="exact"/>
                                    <w:jc w:val="righ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6</w:t>
                                  </w:r>
                                  <w:r w:rsidRPr="00C153CB">
                                    <w:rPr>
                                      <w:rFonts w:ascii="標楷體" w:eastAsia="標楷體" w:hAnsi="標楷體"/>
                                      <w:color w:val="000000" w:themeColor="text1"/>
                                      <w:sz w:val="20"/>
                                      <w:szCs w:val="20"/>
                                    </w:rPr>
                                    <w:t>65</w:t>
                                  </w:r>
                                </w:p>
                              </w:tc>
                              <w:tc>
                                <w:tcPr>
                                  <w:tcW w:w="1441" w:type="dxa"/>
                                  <w:gridSpan w:val="2"/>
                                  <w:vAlign w:val="center"/>
                                </w:tcPr>
                                <w:p w14:paraId="545659AC" w14:textId="77777777" w:rsidR="00575C19" w:rsidRPr="00C153CB" w:rsidRDefault="00575C19" w:rsidP="00B353A7">
                                  <w:pPr>
                                    <w:spacing w:line="240" w:lineRule="exact"/>
                                    <w:jc w:val="righ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5</w:t>
                                  </w:r>
                                  <w:r w:rsidRPr="00C153CB">
                                    <w:rPr>
                                      <w:rFonts w:ascii="標楷體" w:eastAsia="標楷體" w:hAnsi="標楷體"/>
                                      <w:color w:val="000000" w:themeColor="text1"/>
                                      <w:sz w:val="20"/>
                                      <w:szCs w:val="20"/>
                                    </w:rPr>
                                    <w:t>91</w:t>
                                  </w:r>
                                </w:p>
                              </w:tc>
                            </w:tr>
                            <w:tr w:rsidR="00575C19" w:rsidRPr="0017610E" w14:paraId="0D281120" w14:textId="77777777" w:rsidTr="00575C19">
                              <w:trPr>
                                <w:trHeight w:val="312"/>
                              </w:trPr>
                              <w:tc>
                                <w:tcPr>
                                  <w:tcW w:w="1618" w:type="dxa"/>
                                  <w:gridSpan w:val="2"/>
                                  <w:vAlign w:val="center"/>
                                </w:tcPr>
                                <w:p w14:paraId="13FD5055"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技術移轉</w:t>
                                  </w:r>
                                </w:p>
                              </w:tc>
                              <w:tc>
                                <w:tcPr>
                                  <w:tcW w:w="720" w:type="dxa"/>
                                  <w:vAlign w:val="center"/>
                                </w:tcPr>
                                <w:p w14:paraId="77FF9867"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365</w:t>
                                  </w:r>
                                </w:p>
                              </w:tc>
                              <w:tc>
                                <w:tcPr>
                                  <w:tcW w:w="720" w:type="dxa"/>
                                  <w:vAlign w:val="center"/>
                                </w:tcPr>
                                <w:p w14:paraId="2386AB38"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294</w:t>
                                  </w:r>
                                </w:p>
                              </w:tc>
                              <w:tc>
                                <w:tcPr>
                                  <w:tcW w:w="720" w:type="dxa"/>
                                  <w:vAlign w:val="center"/>
                                </w:tcPr>
                                <w:p w14:paraId="00634A4E"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358</w:t>
                                  </w:r>
                                </w:p>
                              </w:tc>
                              <w:tc>
                                <w:tcPr>
                                  <w:tcW w:w="720" w:type="dxa"/>
                                  <w:vAlign w:val="center"/>
                                </w:tcPr>
                                <w:p w14:paraId="7C264655"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275</w:t>
                                  </w:r>
                                </w:p>
                              </w:tc>
                              <w:tc>
                                <w:tcPr>
                                  <w:tcW w:w="720" w:type="dxa"/>
                                  <w:vAlign w:val="center"/>
                                </w:tcPr>
                                <w:p w14:paraId="63652D54"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312</w:t>
                                  </w:r>
                                </w:p>
                              </w:tc>
                              <w:tc>
                                <w:tcPr>
                                  <w:tcW w:w="721" w:type="dxa"/>
                                  <w:vAlign w:val="center"/>
                                </w:tcPr>
                                <w:p w14:paraId="3B88E0E2"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224</w:t>
                                  </w:r>
                                </w:p>
                              </w:tc>
                            </w:tr>
                            <w:tr w:rsidR="00575C19" w:rsidRPr="0017610E" w14:paraId="4EE26E17" w14:textId="77777777" w:rsidTr="00575C19">
                              <w:trPr>
                                <w:trHeight w:val="312"/>
                              </w:trPr>
                              <w:tc>
                                <w:tcPr>
                                  <w:tcW w:w="702" w:type="dxa"/>
                                  <w:vMerge w:val="restart"/>
                                  <w:vAlign w:val="center"/>
                                </w:tcPr>
                                <w:p w14:paraId="5525B5FE"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專利申請</w:t>
                                  </w:r>
                                </w:p>
                              </w:tc>
                              <w:tc>
                                <w:tcPr>
                                  <w:tcW w:w="916" w:type="dxa"/>
                                  <w:vAlign w:val="center"/>
                                </w:tcPr>
                                <w:p w14:paraId="22C3A20C"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國內</w:t>
                                  </w:r>
                                </w:p>
                              </w:tc>
                              <w:tc>
                                <w:tcPr>
                                  <w:tcW w:w="720" w:type="dxa"/>
                                  <w:vAlign w:val="center"/>
                                </w:tcPr>
                                <w:p w14:paraId="462C78DB"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390</w:t>
                                  </w:r>
                                </w:p>
                              </w:tc>
                              <w:tc>
                                <w:tcPr>
                                  <w:tcW w:w="720" w:type="dxa"/>
                                  <w:vAlign w:val="center"/>
                                </w:tcPr>
                                <w:p w14:paraId="332542E0"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340</w:t>
                                  </w:r>
                                </w:p>
                              </w:tc>
                              <w:tc>
                                <w:tcPr>
                                  <w:tcW w:w="720" w:type="dxa"/>
                                  <w:vAlign w:val="center"/>
                                </w:tcPr>
                                <w:p w14:paraId="378352A2"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365</w:t>
                                  </w:r>
                                </w:p>
                              </w:tc>
                              <w:tc>
                                <w:tcPr>
                                  <w:tcW w:w="720" w:type="dxa"/>
                                  <w:vAlign w:val="center"/>
                                </w:tcPr>
                                <w:p w14:paraId="4405E0BA"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268</w:t>
                                  </w:r>
                                </w:p>
                              </w:tc>
                              <w:tc>
                                <w:tcPr>
                                  <w:tcW w:w="720" w:type="dxa"/>
                                  <w:vAlign w:val="center"/>
                                </w:tcPr>
                                <w:p w14:paraId="308B0B2D"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383</w:t>
                                  </w:r>
                                </w:p>
                              </w:tc>
                              <w:tc>
                                <w:tcPr>
                                  <w:tcW w:w="721" w:type="dxa"/>
                                  <w:vAlign w:val="center"/>
                                </w:tcPr>
                                <w:p w14:paraId="61387B63"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282</w:t>
                                  </w:r>
                                </w:p>
                              </w:tc>
                            </w:tr>
                            <w:tr w:rsidR="00575C19" w:rsidRPr="0017610E" w14:paraId="400A80A7" w14:textId="77777777" w:rsidTr="00575C19">
                              <w:trPr>
                                <w:trHeight w:val="312"/>
                              </w:trPr>
                              <w:tc>
                                <w:tcPr>
                                  <w:tcW w:w="702" w:type="dxa"/>
                                  <w:vMerge/>
                                </w:tcPr>
                                <w:p w14:paraId="5FA63C20" w14:textId="77777777" w:rsidR="00575C19" w:rsidRPr="009A4B63" w:rsidRDefault="00575C19" w:rsidP="003D4271">
                                  <w:pPr>
                                    <w:spacing w:line="240" w:lineRule="exact"/>
                                    <w:jc w:val="distribute"/>
                                    <w:rPr>
                                      <w:rFonts w:ascii="標楷體" w:eastAsia="標楷體" w:hAnsi="標楷體"/>
                                      <w:sz w:val="20"/>
                                      <w:szCs w:val="20"/>
                                    </w:rPr>
                                  </w:pPr>
                                </w:p>
                              </w:tc>
                              <w:tc>
                                <w:tcPr>
                                  <w:tcW w:w="916" w:type="dxa"/>
                                  <w:vAlign w:val="center"/>
                                </w:tcPr>
                                <w:p w14:paraId="075D7451"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國外</w:t>
                                  </w:r>
                                </w:p>
                              </w:tc>
                              <w:tc>
                                <w:tcPr>
                                  <w:tcW w:w="720" w:type="dxa"/>
                                  <w:vAlign w:val="center"/>
                                </w:tcPr>
                                <w:p w14:paraId="2743EEFD"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133</w:t>
                                  </w:r>
                                </w:p>
                              </w:tc>
                              <w:tc>
                                <w:tcPr>
                                  <w:tcW w:w="720" w:type="dxa"/>
                                  <w:vAlign w:val="center"/>
                                </w:tcPr>
                                <w:p w14:paraId="74343626"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112</w:t>
                                  </w:r>
                                </w:p>
                              </w:tc>
                              <w:tc>
                                <w:tcPr>
                                  <w:tcW w:w="720" w:type="dxa"/>
                                  <w:vAlign w:val="center"/>
                                </w:tcPr>
                                <w:p w14:paraId="120E52A2"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r w:rsidRPr="001614C5">
                                    <w:rPr>
                                      <w:rFonts w:ascii="標楷體" w:eastAsia="標楷體" w:hAnsi="標楷體"/>
                                      <w:color w:val="000000" w:themeColor="text1"/>
                                      <w:sz w:val="20"/>
                                      <w:szCs w:val="20"/>
                                    </w:rPr>
                                    <w:t>45</w:t>
                                  </w:r>
                                </w:p>
                              </w:tc>
                              <w:tc>
                                <w:tcPr>
                                  <w:tcW w:w="720" w:type="dxa"/>
                                  <w:vAlign w:val="center"/>
                                </w:tcPr>
                                <w:p w14:paraId="4A84CA06"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r w:rsidRPr="001614C5">
                                    <w:rPr>
                                      <w:rFonts w:ascii="標楷體" w:eastAsia="標楷體" w:hAnsi="標楷體"/>
                                      <w:color w:val="000000" w:themeColor="text1"/>
                                      <w:sz w:val="20"/>
                                      <w:szCs w:val="20"/>
                                    </w:rPr>
                                    <w:t>13</w:t>
                                  </w:r>
                                </w:p>
                              </w:tc>
                              <w:tc>
                                <w:tcPr>
                                  <w:tcW w:w="720" w:type="dxa"/>
                                  <w:vAlign w:val="center"/>
                                </w:tcPr>
                                <w:p w14:paraId="6347125B"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143</w:t>
                                  </w:r>
                                </w:p>
                              </w:tc>
                              <w:tc>
                                <w:tcPr>
                                  <w:tcW w:w="721" w:type="dxa"/>
                                  <w:vAlign w:val="center"/>
                                </w:tcPr>
                                <w:p w14:paraId="38982685"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97</w:t>
                                  </w:r>
                                </w:p>
                              </w:tc>
                            </w:tr>
                            <w:tr w:rsidR="00575C19" w:rsidRPr="0017610E" w14:paraId="6FF3D97D" w14:textId="77777777" w:rsidTr="00575C19">
                              <w:trPr>
                                <w:trHeight w:val="312"/>
                              </w:trPr>
                              <w:tc>
                                <w:tcPr>
                                  <w:tcW w:w="1618" w:type="dxa"/>
                                  <w:gridSpan w:val="2"/>
                                  <w:vAlign w:val="center"/>
                                </w:tcPr>
                                <w:p w14:paraId="6DF65351" w14:textId="77777777" w:rsidR="00575C19" w:rsidRPr="009A4B63" w:rsidRDefault="00575C19" w:rsidP="003D4271">
                                  <w:pPr>
                                    <w:spacing w:line="240" w:lineRule="exact"/>
                                    <w:jc w:val="distribute"/>
                                    <w:rPr>
                                      <w:rFonts w:ascii="標楷體" w:eastAsia="標楷體" w:hAnsi="標楷體"/>
                                      <w:spacing w:val="-12"/>
                                      <w:sz w:val="20"/>
                                      <w:szCs w:val="20"/>
                                    </w:rPr>
                                  </w:pPr>
                                  <w:r w:rsidRPr="009A4B63">
                                    <w:rPr>
                                      <w:rFonts w:ascii="標楷體" w:eastAsia="標楷體" w:hAnsi="標楷體" w:hint="eastAsia"/>
                                      <w:spacing w:val="-12"/>
                                      <w:sz w:val="20"/>
                                      <w:szCs w:val="20"/>
                                    </w:rPr>
                                    <w:t>成立新創公司</w:t>
                                  </w:r>
                                </w:p>
                              </w:tc>
                              <w:tc>
                                <w:tcPr>
                                  <w:tcW w:w="720" w:type="dxa"/>
                                  <w:vAlign w:val="center"/>
                                </w:tcPr>
                                <w:p w14:paraId="1DE743AA"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23</w:t>
                                  </w:r>
                                </w:p>
                              </w:tc>
                              <w:tc>
                                <w:tcPr>
                                  <w:tcW w:w="720" w:type="dxa"/>
                                  <w:vAlign w:val="center"/>
                                </w:tcPr>
                                <w:p w14:paraId="4C1B8056"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w:t>
                                  </w:r>
                                </w:p>
                              </w:tc>
                              <w:tc>
                                <w:tcPr>
                                  <w:tcW w:w="720" w:type="dxa"/>
                                  <w:vAlign w:val="center"/>
                                </w:tcPr>
                                <w:p w14:paraId="56174A31"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r w:rsidRPr="001614C5">
                                    <w:rPr>
                                      <w:rFonts w:ascii="標楷體" w:eastAsia="標楷體" w:hAnsi="標楷體"/>
                                      <w:color w:val="000000" w:themeColor="text1"/>
                                      <w:sz w:val="20"/>
                                      <w:szCs w:val="20"/>
                                    </w:rPr>
                                    <w:t>7</w:t>
                                  </w:r>
                                </w:p>
                              </w:tc>
                              <w:tc>
                                <w:tcPr>
                                  <w:tcW w:w="720" w:type="dxa"/>
                                  <w:vAlign w:val="center"/>
                                </w:tcPr>
                                <w:p w14:paraId="568629AB"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p>
                              </w:tc>
                              <w:tc>
                                <w:tcPr>
                                  <w:tcW w:w="720" w:type="dxa"/>
                                  <w:vAlign w:val="center"/>
                                </w:tcPr>
                                <w:p w14:paraId="73F9663A"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13</w:t>
                                  </w:r>
                                </w:p>
                              </w:tc>
                              <w:tc>
                                <w:tcPr>
                                  <w:tcW w:w="721" w:type="dxa"/>
                                  <w:vAlign w:val="center"/>
                                </w:tcPr>
                                <w:p w14:paraId="41D3A87F"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w:t>
                                  </w:r>
                                </w:p>
                              </w:tc>
                            </w:tr>
                          </w:tbl>
                          <w:p w14:paraId="78EB89F1" w14:textId="77777777" w:rsidR="00575C19" w:rsidRPr="00026F7D" w:rsidRDefault="00575C19" w:rsidP="00575C19">
                            <w:pPr>
                              <w:spacing w:line="240" w:lineRule="exact"/>
                              <w:ind w:leftChars="5" w:left="559" w:rightChars="-3" w:right="-7" w:hangingChars="304" w:hanging="547"/>
                              <w:rPr>
                                <w:rFonts w:ascii="標楷體" w:eastAsia="標楷體" w:hAnsi="標楷體"/>
                                <w:sz w:val="18"/>
                                <w:szCs w:val="20"/>
                              </w:rPr>
                            </w:pPr>
                            <w:proofErr w:type="gramStart"/>
                            <w:r w:rsidRPr="00026F7D">
                              <w:rPr>
                                <w:rFonts w:ascii="標楷體" w:eastAsia="標楷體" w:hAnsi="標楷體" w:hint="eastAsia"/>
                                <w:sz w:val="18"/>
                                <w:szCs w:val="20"/>
                              </w:rPr>
                              <w:t>註</w:t>
                            </w:r>
                            <w:proofErr w:type="gramEnd"/>
                            <w:r w:rsidRPr="00026F7D">
                              <w:rPr>
                                <w:rFonts w:ascii="標楷體" w:eastAsia="標楷體" w:hAnsi="標楷體" w:hint="eastAsia"/>
                                <w:sz w:val="18"/>
                                <w:szCs w:val="20"/>
                              </w:rPr>
                              <w:t>：1</w:t>
                            </w:r>
                            <w:r w:rsidRPr="00026F7D">
                              <w:rPr>
                                <w:rFonts w:ascii="標楷體" w:eastAsia="標楷體" w:hAnsi="標楷體"/>
                                <w:sz w:val="18"/>
                                <w:szCs w:val="20"/>
                              </w:rPr>
                              <w:t>.</w:t>
                            </w:r>
                            <w:r w:rsidRPr="00026F7D">
                              <w:rPr>
                                <w:rFonts w:ascii="標楷體" w:eastAsia="標楷體" w:hAnsi="標楷體" w:hint="eastAsia"/>
                                <w:sz w:val="18"/>
                                <w:szCs w:val="20"/>
                              </w:rPr>
                              <w:t>各年度目標值及</w:t>
                            </w:r>
                            <w:proofErr w:type="gramStart"/>
                            <w:r w:rsidRPr="00026F7D">
                              <w:rPr>
                                <w:rFonts w:ascii="標楷體" w:eastAsia="標楷體" w:hAnsi="標楷體" w:hint="eastAsia"/>
                                <w:sz w:val="18"/>
                                <w:szCs w:val="20"/>
                              </w:rPr>
                              <w:t>實際值係依</w:t>
                            </w:r>
                            <w:proofErr w:type="gramEnd"/>
                            <w:r w:rsidRPr="00026F7D">
                              <w:rPr>
                                <w:rFonts w:ascii="標楷體" w:eastAsia="標楷體" w:hAnsi="標楷體" w:hint="eastAsia"/>
                                <w:sz w:val="18"/>
                                <w:szCs w:val="20"/>
                              </w:rPr>
                              <w:t>已結案計畫設定之目標及當年度執行情形加總。</w:t>
                            </w:r>
                          </w:p>
                          <w:p w14:paraId="7F17D45D" w14:textId="77777777" w:rsidR="00575C19" w:rsidRPr="00026F7D" w:rsidRDefault="00575C19" w:rsidP="00575C19">
                            <w:pPr>
                              <w:spacing w:line="240" w:lineRule="exact"/>
                              <w:ind w:firstLineChars="203" w:firstLine="365"/>
                              <w:rPr>
                                <w:rFonts w:ascii="標楷體" w:eastAsia="標楷體" w:hAnsi="標楷體"/>
                                <w:sz w:val="18"/>
                                <w:szCs w:val="20"/>
                              </w:rPr>
                            </w:pPr>
                            <w:r w:rsidRPr="00026F7D">
                              <w:rPr>
                                <w:rFonts w:ascii="標楷體" w:eastAsia="標楷體" w:hAnsi="標楷體"/>
                                <w:sz w:val="18"/>
                                <w:szCs w:val="20"/>
                              </w:rPr>
                              <w:t>2.</w:t>
                            </w:r>
                            <w:r w:rsidRPr="00026F7D">
                              <w:rPr>
                                <w:rFonts w:ascii="標楷體" w:eastAsia="標楷體" w:hAnsi="標楷體" w:hint="eastAsia"/>
                                <w:sz w:val="18"/>
                                <w:szCs w:val="20"/>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0885A" id="文字方塊 14" o:spid="_x0000_s1038" type="#_x0000_t202" style="position:absolute;left:0;text-align:left;margin-left:190.3pt;margin-top:124.85pt;width:312.35pt;height:183.3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9aFRQIAAGAEAAAOAAAAZHJzL2Uyb0RvYy54bWysVEtu2zAQ3RfoHQjua/lfR7AcuAlcFDCS&#10;AE6RNU2RtgCRw5K0JfcCBXqAZN0D9AA9UHKODin/kHZVdEPPT/N7bzy+rFVJtsK6AnRGO602JUJz&#10;yAu9yujn+9m7ESXOM52zErTI6E44ejl5+2ZcmVR0YQ1lLizBJNqllcno2nuTJonja6GYa4ERGp0S&#10;rGIeVbtKcssqzK7KpNtuD5MKbG4scOEcWq8bJ53E/FIK7m+ldMKTMqPYm4+vje8yvMlkzNKVZWZd&#10;8H0b7B+6UKzQWPSY6pp5Rja2+COVKrgFB9K3OKgEpCy4iDPgNJ32q2kWa2ZEnAWX48xxTe7/peU3&#10;2ztLihyx61OimUKMXh6/Pf98enn89fzjO0Ez7qgyLsXQhcFgX3+AGuMPdofGMHotrQq/OBRBP257&#10;d9ywqD3haOxdDIej/oASjr5urzsaoIL5k9Pnxjr/UYAiQcioRQjjZtl27nwTeggJ1TTMirKMMJaa&#10;VBkd9gbt+MHRg8lLjTXCEE2zQfL1sm4GjywIpiXkOxzQQkMTZ/iswCbmzPk7ZpEXOBNy3d/iI0vA&#10;YrCXKFmD/fo3e4hHuNBLSYU8y6j7smFWUFJ+0gjkRaffD8SMSn/wvouKPfcszz16o64AqdzBqzI8&#10;iiHelwdRWlAPeBLTUBVdTHOsnVF/EK98w348KS6m0xiEVDTMz/XC8JA6rDWs+L5+YNbscfAI4Q0c&#10;GMnSV3A0sQ0g040HWUSsTlvd7x9pHNHen1y4k3M9Rp3+GCa/AQAA//8DAFBLAwQUAAYACAAAACEA&#10;8GvXLOQAAAAMAQAADwAAAGRycy9kb3ducmV2LnhtbEyPwW7CMBBE75X6D9ZW6q3YBEhDGgehSKhS&#10;VQ5QLtyceEmixus0NpD262tO7XE1TzNvs9VoOnbBwbWWJEwnAhhSZXVLtYTDx+YpAea8Iq06Syjh&#10;Gx2s8vu7TKXaXmmHl72vWSghlyoJjfd9yrmrGjTKTWyPFLKTHYzy4Rxqrgd1DeWm45EQMTeqpbDQ&#10;qB6LBqvP/dlIeCs2W7UrI5P8dMXr+2ndfx2OCykfH8b1CzCPo/+D4aYf1CEPTqU9k3askzBLRBxQ&#10;CdF8+QzsRgixmAErJcTTeA48z/j/J/JfAAAA//8DAFBLAQItABQABgAIAAAAIQC2gziS/gAAAOEB&#10;AAATAAAAAAAAAAAAAAAAAAAAAABbQ29udGVudF9UeXBlc10ueG1sUEsBAi0AFAAGAAgAAAAhADj9&#10;If/WAAAAlAEAAAsAAAAAAAAAAAAAAAAALwEAAF9yZWxzLy5yZWxzUEsBAi0AFAAGAAgAAAAhAABP&#10;1oVFAgAAYAQAAA4AAAAAAAAAAAAAAAAALgIAAGRycy9lMm9Eb2MueG1sUEsBAi0AFAAGAAgAAAAh&#10;APBr1yzkAAAADAEAAA8AAAAAAAAAAAAAAAAAnwQAAGRycy9kb3ducmV2LnhtbFBLBQYAAAAABAAE&#10;APMAAACwBQAAAAA=&#10;" filled="f" stroked="f" strokeweight=".5pt">
                <v:textbox>
                  <w:txbxContent>
                    <w:p w14:paraId="43DE19F8" w14:textId="16AB9C7C" w:rsidR="00575C19" w:rsidRPr="009A4B63" w:rsidRDefault="00575C19" w:rsidP="00575C19">
                      <w:pPr>
                        <w:spacing w:line="280" w:lineRule="exact"/>
                        <w:jc w:val="center"/>
                        <w:rPr>
                          <w:rFonts w:ascii="標楷體" w:eastAsia="標楷體" w:hAnsi="標楷體"/>
                          <w:b/>
                          <w:szCs w:val="20"/>
                        </w:rPr>
                      </w:pPr>
                      <w:r w:rsidRPr="009A4B63">
                        <w:rPr>
                          <w:rFonts w:ascii="標楷體" w:eastAsia="標楷體" w:hAnsi="標楷體" w:hint="eastAsia"/>
                          <w:b/>
                          <w:szCs w:val="20"/>
                        </w:rPr>
                        <w:t>表</w:t>
                      </w:r>
                      <w:r>
                        <w:rPr>
                          <w:rFonts w:ascii="標楷體" w:eastAsia="標楷體" w:hAnsi="標楷體" w:hint="eastAsia"/>
                          <w:b/>
                          <w:szCs w:val="20"/>
                        </w:rPr>
                        <w:t>7</w:t>
                      </w:r>
                      <w:r w:rsidRPr="009A4B63">
                        <w:rPr>
                          <w:rFonts w:ascii="標楷體" w:eastAsia="標楷體" w:hAnsi="標楷體" w:hint="eastAsia"/>
                          <w:b/>
                          <w:szCs w:val="20"/>
                        </w:rPr>
                        <w:t xml:space="preserve">　</w:t>
                      </w:r>
                      <w:r w:rsidR="00D44C61" w:rsidRPr="00EF69BD">
                        <w:rPr>
                          <w:rFonts w:ascii="標楷體" w:eastAsia="標楷體" w:hAnsi="標楷體" w:hint="eastAsia"/>
                          <w:b/>
                          <w:szCs w:val="20"/>
                        </w:rPr>
                        <w:t>截至</w:t>
                      </w:r>
                      <w:r>
                        <w:rPr>
                          <w:rFonts w:ascii="標楷體" w:eastAsia="標楷體" w:hAnsi="標楷體" w:hint="eastAsia"/>
                          <w:b/>
                          <w:szCs w:val="20"/>
                        </w:rPr>
                        <w:t>1</w:t>
                      </w:r>
                      <w:r>
                        <w:rPr>
                          <w:rFonts w:ascii="標楷體" w:eastAsia="標楷體" w:hAnsi="標楷體"/>
                          <w:b/>
                          <w:szCs w:val="20"/>
                        </w:rPr>
                        <w:t>13</w:t>
                      </w:r>
                      <w:r>
                        <w:rPr>
                          <w:rFonts w:ascii="標楷體" w:eastAsia="標楷體" w:hAnsi="標楷體" w:hint="eastAsia"/>
                          <w:b/>
                          <w:szCs w:val="20"/>
                        </w:rPr>
                        <w:t>年底</w:t>
                      </w:r>
                      <w:r w:rsidRPr="009A4B63">
                        <w:rPr>
                          <w:rFonts w:ascii="標楷體" w:eastAsia="標楷體" w:hAnsi="標楷體" w:hint="eastAsia"/>
                          <w:b/>
                          <w:szCs w:val="20"/>
                        </w:rPr>
                        <w:t>產學合作研究計畫</w:t>
                      </w:r>
                      <w:r>
                        <w:rPr>
                          <w:rFonts w:ascii="標楷體" w:eastAsia="標楷體" w:hAnsi="標楷體" w:hint="eastAsia"/>
                          <w:b/>
                          <w:szCs w:val="20"/>
                        </w:rPr>
                        <w:t>研發</w:t>
                      </w:r>
                      <w:r w:rsidRPr="009A4B63">
                        <w:rPr>
                          <w:rFonts w:ascii="標楷體" w:eastAsia="標楷體" w:hAnsi="標楷體" w:hint="eastAsia"/>
                          <w:b/>
                          <w:szCs w:val="20"/>
                        </w:rPr>
                        <w:t>成果</w:t>
                      </w:r>
                      <w:r>
                        <w:rPr>
                          <w:rFonts w:ascii="標楷體" w:eastAsia="標楷體" w:hAnsi="標楷體" w:hint="eastAsia"/>
                          <w:b/>
                          <w:szCs w:val="20"/>
                        </w:rPr>
                        <w:t>達成情形</w:t>
                      </w:r>
                    </w:p>
                    <w:p w14:paraId="3A97176F" w14:textId="77777777" w:rsidR="00575C19" w:rsidRPr="009A4B63" w:rsidRDefault="00575C19" w:rsidP="00575C19">
                      <w:pPr>
                        <w:spacing w:line="280" w:lineRule="exact"/>
                        <w:jc w:val="right"/>
                        <w:rPr>
                          <w:rFonts w:ascii="標楷體" w:eastAsia="標楷體" w:hAnsi="標楷體"/>
                          <w:sz w:val="20"/>
                        </w:rPr>
                      </w:pPr>
                      <w:r w:rsidRPr="009A4B63">
                        <w:rPr>
                          <w:rFonts w:ascii="標楷體" w:eastAsia="標楷體" w:hAnsi="標楷體" w:hint="eastAsia"/>
                          <w:sz w:val="20"/>
                        </w:rPr>
                        <w:t>單位：件、家</w:t>
                      </w:r>
                    </w:p>
                    <w:tbl>
                      <w:tblPr>
                        <w:tblStyle w:val="11"/>
                        <w:tblW w:w="0" w:type="auto"/>
                        <w:tblLook w:val="04A0" w:firstRow="1" w:lastRow="0" w:firstColumn="1" w:lastColumn="0" w:noHBand="0" w:noVBand="1"/>
                      </w:tblPr>
                      <w:tblGrid>
                        <w:gridCol w:w="702"/>
                        <w:gridCol w:w="916"/>
                        <w:gridCol w:w="720"/>
                        <w:gridCol w:w="720"/>
                        <w:gridCol w:w="720"/>
                        <w:gridCol w:w="720"/>
                        <w:gridCol w:w="720"/>
                        <w:gridCol w:w="721"/>
                      </w:tblGrid>
                      <w:tr w:rsidR="00575C19" w:rsidRPr="0017610E" w14:paraId="7362A47E" w14:textId="77777777" w:rsidTr="003D4271">
                        <w:trPr>
                          <w:trHeight w:val="283"/>
                        </w:trPr>
                        <w:tc>
                          <w:tcPr>
                            <w:tcW w:w="1618" w:type="dxa"/>
                            <w:gridSpan w:val="2"/>
                            <w:vMerge w:val="restart"/>
                            <w:tcBorders>
                              <w:tl2br w:val="single" w:sz="4" w:space="0" w:color="auto"/>
                            </w:tcBorders>
                          </w:tcPr>
                          <w:p w14:paraId="516ADD15" w14:textId="77777777" w:rsidR="00575C19" w:rsidRPr="009A4B63" w:rsidRDefault="00575C19" w:rsidP="002B4482">
                            <w:pPr>
                              <w:spacing w:line="290" w:lineRule="exact"/>
                              <w:jc w:val="right"/>
                              <w:rPr>
                                <w:rFonts w:ascii="標楷體" w:eastAsia="標楷體" w:hAnsi="標楷體"/>
                                <w:sz w:val="20"/>
                                <w:szCs w:val="20"/>
                              </w:rPr>
                            </w:pPr>
                            <w:r w:rsidRPr="009A4B63">
                              <w:rPr>
                                <w:rFonts w:ascii="標楷體" w:eastAsia="標楷體" w:hAnsi="標楷體" w:hint="eastAsia"/>
                                <w:sz w:val="20"/>
                                <w:szCs w:val="20"/>
                              </w:rPr>
                              <w:t>年度</w:t>
                            </w:r>
                          </w:p>
                          <w:p w14:paraId="0BB04DB7" w14:textId="77777777" w:rsidR="00575C19" w:rsidRPr="009A4B63" w:rsidRDefault="00575C19" w:rsidP="002B4482">
                            <w:pPr>
                              <w:spacing w:line="290" w:lineRule="exact"/>
                              <w:rPr>
                                <w:rFonts w:ascii="標楷體" w:eastAsia="標楷體" w:hAnsi="標楷體"/>
                                <w:sz w:val="20"/>
                                <w:szCs w:val="20"/>
                              </w:rPr>
                            </w:pPr>
                            <w:r w:rsidRPr="009A4B63">
                              <w:rPr>
                                <w:rFonts w:ascii="標楷體" w:eastAsia="標楷體" w:hAnsi="標楷體" w:hint="eastAsia"/>
                                <w:sz w:val="20"/>
                                <w:szCs w:val="20"/>
                              </w:rPr>
                              <w:t>項目</w:t>
                            </w:r>
                          </w:p>
                        </w:tc>
                        <w:tc>
                          <w:tcPr>
                            <w:tcW w:w="1440" w:type="dxa"/>
                            <w:gridSpan w:val="2"/>
                            <w:vAlign w:val="center"/>
                          </w:tcPr>
                          <w:p w14:paraId="05A22C37" w14:textId="77777777" w:rsidR="00575C19" w:rsidRPr="009A4B63" w:rsidRDefault="00575C19" w:rsidP="003D4271">
                            <w:pPr>
                              <w:spacing w:line="240" w:lineRule="exact"/>
                              <w:jc w:val="center"/>
                              <w:rPr>
                                <w:rFonts w:ascii="標楷體" w:eastAsia="標楷體" w:hAnsi="標楷體"/>
                                <w:sz w:val="20"/>
                                <w:szCs w:val="20"/>
                              </w:rPr>
                            </w:pPr>
                            <w:r w:rsidRPr="009A4B63">
                              <w:rPr>
                                <w:rFonts w:ascii="標楷體" w:eastAsia="標楷體" w:hAnsi="標楷體" w:hint="eastAsia"/>
                                <w:sz w:val="20"/>
                                <w:szCs w:val="20"/>
                              </w:rPr>
                              <w:t>1</w:t>
                            </w:r>
                            <w:r w:rsidRPr="009A4B63">
                              <w:rPr>
                                <w:rFonts w:ascii="標楷體" w:eastAsia="標楷體" w:hAnsi="標楷體"/>
                                <w:sz w:val="20"/>
                                <w:szCs w:val="20"/>
                              </w:rPr>
                              <w:t>10</w:t>
                            </w:r>
                          </w:p>
                        </w:tc>
                        <w:tc>
                          <w:tcPr>
                            <w:tcW w:w="1440" w:type="dxa"/>
                            <w:gridSpan w:val="2"/>
                            <w:vAlign w:val="center"/>
                          </w:tcPr>
                          <w:p w14:paraId="3986FF71" w14:textId="77777777" w:rsidR="00575C19" w:rsidRPr="009A4B63" w:rsidRDefault="00575C19" w:rsidP="003D4271">
                            <w:pPr>
                              <w:spacing w:line="240" w:lineRule="exact"/>
                              <w:jc w:val="center"/>
                              <w:rPr>
                                <w:rFonts w:ascii="標楷體" w:eastAsia="標楷體" w:hAnsi="標楷體"/>
                                <w:sz w:val="20"/>
                                <w:szCs w:val="20"/>
                              </w:rPr>
                            </w:pPr>
                            <w:r w:rsidRPr="009A4B63">
                              <w:rPr>
                                <w:rFonts w:ascii="標楷體" w:eastAsia="標楷體" w:hAnsi="標楷體" w:hint="eastAsia"/>
                                <w:sz w:val="20"/>
                                <w:szCs w:val="20"/>
                              </w:rPr>
                              <w:t>1</w:t>
                            </w:r>
                            <w:r w:rsidRPr="009A4B63">
                              <w:rPr>
                                <w:rFonts w:ascii="標楷體" w:eastAsia="標楷體" w:hAnsi="標楷體"/>
                                <w:sz w:val="20"/>
                                <w:szCs w:val="20"/>
                              </w:rPr>
                              <w:t>11</w:t>
                            </w:r>
                          </w:p>
                        </w:tc>
                        <w:tc>
                          <w:tcPr>
                            <w:tcW w:w="1441" w:type="dxa"/>
                            <w:gridSpan w:val="2"/>
                            <w:vAlign w:val="center"/>
                          </w:tcPr>
                          <w:p w14:paraId="0B025424" w14:textId="77777777" w:rsidR="00575C19" w:rsidRPr="009A4B63" w:rsidRDefault="00575C19" w:rsidP="003D4271">
                            <w:pPr>
                              <w:spacing w:line="240" w:lineRule="exact"/>
                              <w:jc w:val="center"/>
                              <w:rPr>
                                <w:rFonts w:ascii="標楷體" w:eastAsia="標楷體" w:hAnsi="標楷體"/>
                                <w:sz w:val="20"/>
                                <w:szCs w:val="20"/>
                              </w:rPr>
                            </w:pPr>
                            <w:r w:rsidRPr="009A4B63">
                              <w:rPr>
                                <w:rFonts w:ascii="標楷體" w:eastAsia="標楷體" w:hAnsi="標楷體" w:hint="eastAsia"/>
                                <w:sz w:val="20"/>
                                <w:szCs w:val="20"/>
                              </w:rPr>
                              <w:t>1</w:t>
                            </w:r>
                            <w:r w:rsidRPr="009A4B63">
                              <w:rPr>
                                <w:rFonts w:ascii="標楷體" w:eastAsia="標楷體" w:hAnsi="標楷體"/>
                                <w:sz w:val="20"/>
                                <w:szCs w:val="20"/>
                              </w:rPr>
                              <w:t>12</w:t>
                            </w:r>
                          </w:p>
                        </w:tc>
                      </w:tr>
                      <w:tr w:rsidR="00575C19" w:rsidRPr="0017610E" w14:paraId="763DDF09" w14:textId="77777777" w:rsidTr="004C0D8E">
                        <w:trPr>
                          <w:trHeight w:val="312"/>
                        </w:trPr>
                        <w:tc>
                          <w:tcPr>
                            <w:tcW w:w="1618" w:type="dxa"/>
                            <w:gridSpan w:val="2"/>
                            <w:vMerge/>
                            <w:tcBorders>
                              <w:bottom w:val="single" w:sz="4" w:space="0" w:color="auto"/>
                              <w:tl2br w:val="single" w:sz="4" w:space="0" w:color="auto"/>
                            </w:tcBorders>
                          </w:tcPr>
                          <w:p w14:paraId="2A4D778D" w14:textId="77777777" w:rsidR="00575C19" w:rsidRPr="009A4B63" w:rsidRDefault="00575C19" w:rsidP="002B4482">
                            <w:pPr>
                              <w:spacing w:line="290" w:lineRule="exact"/>
                              <w:jc w:val="center"/>
                              <w:rPr>
                                <w:rFonts w:ascii="標楷體" w:eastAsia="標楷體" w:hAnsi="標楷體"/>
                                <w:sz w:val="20"/>
                                <w:szCs w:val="20"/>
                              </w:rPr>
                            </w:pPr>
                          </w:p>
                        </w:tc>
                        <w:tc>
                          <w:tcPr>
                            <w:tcW w:w="720" w:type="dxa"/>
                            <w:vAlign w:val="center"/>
                          </w:tcPr>
                          <w:p w14:paraId="78F026C6"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pacing w:val="-16"/>
                                <w:sz w:val="20"/>
                                <w:szCs w:val="20"/>
                              </w:rPr>
                            </w:pPr>
                            <w:r w:rsidRPr="00B353A7">
                              <w:rPr>
                                <w:rFonts w:ascii="標楷體" w:eastAsia="標楷體" w:hAnsi="標楷體" w:hint="eastAsia"/>
                                <w:color w:val="000000" w:themeColor="text1"/>
                                <w:spacing w:val="-16"/>
                                <w:sz w:val="20"/>
                                <w:szCs w:val="20"/>
                              </w:rPr>
                              <w:t>目標值</w:t>
                            </w:r>
                          </w:p>
                        </w:tc>
                        <w:tc>
                          <w:tcPr>
                            <w:tcW w:w="720" w:type="dxa"/>
                            <w:vAlign w:val="center"/>
                          </w:tcPr>
                          <w:p w14:paraId="300C6FDE"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z w:val="20"/>
                                <w:szCs w:val="20"/>
                              </w:rPr>
                            </w:pPr>
                            <w:r w:rsidRPr="00B353A7">
                              <w:rPr>
                                <w:rFonts w:ascii="標楷體" w:eastAsia="標楷體" w:hAnsi="標楷體" w:hint="eastAsia"/>
                                <w:color w:val="000000" w:themeColor="text1"/>
                                <w:spacing w:val="-16"/>
                                <w:sz w:val="20"/>
                                <w:szCs w:val="20"/>
                              </w:rPr>
                              <w:t>實際值</w:t>
                            </w:r>
                          </w:p>
                        </w:tc>
                        <w:tc>
                          <w:tcPr>
                            <w:tcW w:w="720" w:type="dxa"/>
                            <w:vAlign w:val="center"/>
                          </w:tcPr>
                          <w:p w14:paraId="682C6DE4"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z w:val="20"/>
                                <w:szCs w:val="20"/>
                              </w:rPr>
                            </w:pPr>
                            <w:r w:rsidRPr="00B353A7">
                              <w:rPr>
                                <w:rFonts w:ascii="標楷體" w:eastAsia="標楷體" w:hAnsi="標楷體" w:hint="eastAsia"/>
                                <w:color w:val="000000" w:themeColor="text1"/>
                                <w:spacing w:val="-16"/>
                                <w:sz w:val="20"/>
                                <w:szCs w:val="20"/>
                              </w:rPr>
                              <w:t>目標值</w:t>
                            </w:r>
                          </w:p>
                        </w:tc>
                        <w:tc>
                          <w:tcPr>
                            <w:tcW w:w="720" w:type="dxa"/>
                            <w:vAlign w:val="center"/>
                          </w:tcPr>
                          <w:p w14:paraId="0B80A04B"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z w:val="20"/>
                                <w:szCs w:val="20"/>
                              </w:rPr>
                            </w:pPr>
                            <w:r w:rsidRPr="00B353A7">
                              <w:rPr>
                                <w:rFonts w:ascii="標楷體" w:eastAsia="標楷體" w:hAnsi="標楷體" w:hint="eastAsia"/>
                                <w:color w:val="000000" w:themeColor="text1"/>
                                <w:spacing w:val="-16"/>
                                <w:sz w:val="20"/>
                                <w:szCs w:val="20"/>
                              </w:rPr>
                              <w:t>實際值</w:t>
                            </w:r>
                          </w:p>
                        </w:tc>
                        <w:tc>
                          <w:tcPr>
                            <w:tcW w:w="720" w:type="dxa"/>
                            <w:vAlign w:val="center"/>
                          </w:tcPr>
                          <w:p w14:paraId="60921644"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pacing w:val="-16"/>
                                <w:sz w:val="20"/>
                                <w:szCs w:val="20"/>
                              </w:rPr>
                            </w:pPr>
                            <w:r w:rsidRPr="00B353A7">
                              <w:rPr>
                                <w:rFonts w:ascii="標楷體" w:eastAsia="標楷體" w:hAnsi="標楷體" w:hint="eastAsia"/>
                                <w:color w:val="000000" w:themeColor="text1"/>
                                <w:spacing w:val="-16"/>
                                <w:sz w:val="20"/>
                                <w:szCs w:val="20"/>
                              </w:rPr>
                              <w:t>目標值</w:t>
                            </w:r>
                          </w:p>
                        </w:tc>
                        <w:tc>
                          <w:tcPr>
                            <w:tcW w:w="721" w:type="dxa"/>
                            <w:vAlign w:val="center"/>
                          </w:tcPr>
                          <w:p w14:paraId="5F6D114F" w14:textId="77777777" w:rsidR="00575C19" w:rsidRPr="00B353A7" w:rsidRDefault="00575C19" w:rsidP="00D866C5">
                            <w:pPr>
                              <w:spacing w:line="240" w:lineRule="exact"/>
                              <w:ind w:leftChars="-68" w:left="-163" w:rightChars="-45" w:right="-108"/>
                              <w:jc w:val="center"/>
                              <w:rPr>
                                <w:rFonts w:ascii="標楷體" w:eastAsia="標楷體" w:hAnsi="標楷體"/>
                                <w:color w:val="000000" w:themeColor="text1"/>
                                <w:spacing w:val="-16"/>
                                <w:sz w:val="20"/>
                                <w:szCs w:val="20"/>
                              </w:rPr>
                            </w:pPr>
                            <w:r w:rsidRPr="00B353A7">
                              <w:rPr>
                                <w:rFonts w:ascii="標楷體" w:eastAsia="標楷體" w:hAnsi="標楷體" w:hint="eastAsia"/>
                                <w:color w:val="000000" w:themeColor="text1"/>
                                <w:spacing w:val="-16"/>
                                <w:sz w:val="20"/>
                                <w:szCs w:val="20"/>
                              </w:rPr>
                              <w:t>實際值</w:t>
                            </w:r>
                          </w:p>
                        </w:tc>
                      </w:tr>
                      <w:tr w:rsidR="00575C19" w:rsidRPr="0017610E" w14:paraId="0FBB000B" w14:textId="77777777" w:rsidTr="00575C19">
                        <w:trPr>
                          <w:trHeight w:val="312"/>
                        </w:trPr>
                        <w:tc>
                          <w:tcPr>
                            <w:tcW w:w="1618" w:type="dxa"/>
                            <w:gridSpan w:val="2"/>
                            <w:tcBorders>
                              <w:tl2br w:val="nil"/>
                            </w:tcBorders>
                            <w:vAlign w:val="center"/>
                          </w:tcPr>
                          <w:p w14:paraId="3EA24638" w14:textId="77777777" w:rsidR="00575C19" w:rsidRPr="009A4B63" w:rsidRDefault="00575C19" w:rsidP="002447E3">
                            <w:pPr>
                              <w:spacing w:line="240" w:lineRule="exact"/>
                              <w:jc w:val="distribute"/>
                              <w:rPr>
                                <w:rFonts w:ascii="標楷體" w:eastAsia="標楷體" w:hAnsi="標楷體"/>
                                <w:sz w:val="20"/>
                                <w:szCs w:val="20"/>
                              </w:rPr>
                            </w:pPr>
                            <w:r w:rsidRPr="00026F7D">
                              <w:rPr>
                                <w:rFonts w:ascii="標楷體" w:eastAsia="標楷體" w:hAnsi="標楷體" w:hint="eastAsia"/>
                                <w:sz w:val="20"/>
                                <w:szCs w:val="20"/>
                              </w:rPr>
                              <w:t>已結案計畫件數</w:t>
                            </w:r>
                          </w:p>
                        </w:tc>
                        <w:tc>
                          <w:tcPr>
                            <w:tcW w:w="1440" w:type="dxa"/>
                            <w:gridSpan w:val="2"/>
                            <w:vAlign w:val="center"/>
                          </w:tcPr>
                          <w:p w14:paraId="726CA630" w14:textId="77777777" w:rsidR="00575C19" w:rsidRPr="00C153CB" w:rsidRDefault="00575C19" w:rsidP="00B353A7">
                            <w:pPr>
                              <w:spacing w:line="240" w:lineRule="exact"/>
                              <w:jc w:val="righ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6</w:t>
                            </w:r>
                            <w:r w:rsidRPr="00C153CB">
                              <w:rPr>
                                <w:rFonts w:ascii="標楷體" w:eastAsia="標楷體" w:hAnsi="標楷體"/>
                                <w:color w:val="000000" w:themeColor="text1"/>
                                <w:sz w:val="20"/>
                                <w:szCs w:val="20"/>
                              </w:rPr>
                              <w:t>72</w:t>
                            </w:r>
                          </w:p>
                        </w:tc>
                        <w:tc>
                          <w:tcPr>
                            <w:tcW w:w="1440" w:type="dxa"/>
                            <w:gridSpan w:val="2"/>
                            <w:vAlign w:val="center"/>
                          </w:tcPr>
                          <w:p w14:paraId="4D306317" w14:textId="77777777" w:rsidR="00575C19" w:rsidRPr="00C153CB" w:rsidRDefault="00575C19" w:rsidP="00B353A7">
                            <w:pPr>
                              <w:spacing w:line="240" w:lineRule="exact"/>
                              <w:jc w:val="righ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6</w:t>
                            </w:r>
                            <w:r w:rsidRPr="00C153CB">
                              <w:rPr>
                                <w:rFonts w:ascii="標楷體" w:eastAsia="標楷體" w:hAnsi="標楷體"/>
                                <w:color w:val="000000" w:themeColor="text1"/>
                                <w:sz w:val="20"/>
                                <w:szCs w:val="20"/>
                              </w:rPr>
                              <w:t>65</w:t>
                            </w:r>
                          </w:p>
                        </w:tc>
                        <w:tc>
                          <w:tcPr>
                            <w:tcW w:w="1441" w:type="dxa"/>
                            <w:gridSpan w:val="2"/>
                            <w:vAlign w:val="center"/>
                          </w:tcPr>
                          <w:p w14:paraId="545659AC" w14:textId="77777777" w:rsidR="00575C19" w:rsidRPr="00C153CB" w:rsidRDefault="00575C19" w:rsidP="00B353A7">
                            <w:pPr>
                              <w:spacing w:line="240" w:lineRule="exact"/>
                              <w:jc w:val="righ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5</w:t>
                            </w:r>
                            <w:r w:rsidRPr="00C153CB">
                              <w:rPr>
                                <w:rFonts w:ascii="標楷體" w:eastAsia="標楷體" w:hAnsi="標楷體"/>
                                <w:color w:val="000000" w:themeColor="text1"/>
                                <w:sz w:val="20"/>
                                <w:szCs w:val="20"/>
                              </w:rPr>
                              <w:t>91</w:t>
                            </w:r>
                          </w:p>
                        </w:tc>
                      </w:tr>
                      <w:tr w:rsidR="00575C19" w:rsidRPr="0017610E" w14:paraId="0D281120" w14:textId="77777777" w:rsidTr="00575C19">
                        <w:trPr>
                          <w:trHeight w:val="312"/>
                        </w:trPr>
                        <w:tc>
                          <w:tcPr>
                            <w:tcW w:w="1618" w:type="dxa"/>
                            <w:gridSpan w:val="2"/>
                            <w:vAlign w:val="center"/>
                          </w:tcPr>
                          <w:p w14:paraId="13FD5055"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技術移轉</w:t>
                            </w:r>
                          </w:p>
                        </w:tc>
                        <w:tc>
                          <w:tcPr>
                            <w:tcW w:w="720" w:type="dxa"/>
                            <w:vAlign w:val="center"/>
                          </w:tcPr>
                          <w:p w14:paraId="77FF9867"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365</w:t>
                            </w:r>
                          </w:p>
                        </w:tc>
                        <w:tc>
                          <w:tcPr>
                            <w:tcW w:w="720" w:type="dxa"/>
                            <w:vAlign w:val="center"/>
                          </w:tcPr>
                          <w:p w14:paraId="2386AB38"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294</w:t>
                            </w:r>
                          </w:p>
                        </w:tc>
                        <w:tc>
                          <w:tcPr>
                            <w:tcW w:w="720" w:type="dxa"/>
                            <w:vAlign w:val="center"/>
                          </w:tcPr>
                          <w:p w14:paraId="00634A4E"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358</w:t>
                            </w:r>
                          </w:p>
                        </w:tc>
                        <w:tc>
                          <w:tcPr>
                            <w:tcW w:w="720" w:type="dxa"/>
                            <w:vAlign w:val="center"/>
                          </w:tcPr>
                          <w:p w14:paraId="7C264655"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275</w:t>
                            </w:r>
                          </w:p>
                        </w:tc>
                        <w:tc>
                          <w:tcPr>
                            <w:tcW w:w="720" w:type="dxa"/>
                            <w:vAlign w:val="center"/>
                          </w:tcPr>
                          <w:p w14:paraId="63652D54"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312</w:t>
                            </w:r>
                          </w:p>
                        </w:tc>
                        <w:tc>
                          <w:tcPr>
                            <w:tcW w:w="721" w:type="dxa"/>
                            <w:vAlign w:val="center"/>
                          </w:tcPr>
                          <w:p w14:paraId="3B88E0E2"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224</w:t>
                            </w:r>
                          </w:p>
                        </w:tc>
                      </w:tr>
                      <w:tr w:rsidR="00575C19" w:rsidRPr="0017610E" w14:paraId="4EE26E17" w14:textId="77777777" w:rsidTr="00575C19">
                        <w:trPr>
                          <w:trHeight w:val="312"/>
                        </w:trPr>
                        <w:tc>
                          <w:tcPr>
                            <w:tcW w:w="702" w:type="dxa"/>
                            <w:vMerge w:val="restart"/>
                            <w:vAlign w:val="center"/>
                          </w:tcPr>
                          <w:p w14:paraId="5525B5FE"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專利申請</w:t>
                            </w:r>
                          </w:p>
                        </w:tc>
                        <w:tc>
                          <w:tcPr>
                            <w:tcW w:w="916" w:type="dxa"/>
                            <w:vAlign w:val="center"/>
                          </w:tcPr>
                          <w:p w14:paraId="22C3A20C"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國內</w:t>
                            </w:r>
                          </w:p>
                        </w:tc>
                        <w:tc>
                          <w:tcPr>
                            <w:tcW w:w="720" w:type="dxa"/>
                            <w:vAlign w:val="center"/>
                          </w:tcPr>
                          <w:p w14:paraId="462C78DB"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390</w:t>
                            </w:r>
                          </w:p>
                        </w:tc>
                        <w:tc>
                          <w:tcPr>
                            <w:tcW w:w="720" w:type="dxa"/>
                            <w:vAlign w:val="center"/>
                          </w:tcPr>
                          <w:p w14:paraId="332542E0"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340</w:t>
                            </w:r>
                          </w:p>
                        </w:tc>
                        <w:tc>
                          <w:tcPr>
                            <w:tcW w:w="720" w:type="dxa"/>
                            <w:vAlign w:val="center"/>
                          </w:tcPr>
                          <w:p w14:paraId="378352A2"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365</w:t>
                            </w:r>
                          </w:p>
                        </w:tc>
                        <w:tc>
                          <w:tcPr>
                            <w:tcW w:w="720" w:type="dxa"/>
                            <w:vAlign w:val="center"/>
                          </w:tcPr>
                          <w:p w14:paraId="4405E0BA"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color w:val="000000" w:themeColor="text1"/>
                                <w:sz w:val="20"/>
                                <w:szCs w:val="20"/>
                              </w:rPr>
                              <w:t>268</w:t>
                            </w:r>
                          </w:p>
                        </w:tc>
                        <w:tc>
                          <w:tcPr>
                            <w:tcW w:w="720" w:type="dxa"/>
                            <w:vAlign w:val="center"/>
                          </w:tcPr>
                          <w:p w14:paraId="308B0B2D"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383</w:t>
                            </w:r>
                          </w:p>
                        </w:tc>
                        <w:tc>
                          <w:tcPr>
                            <w:tcW w:w="721" w:type="dxa"/>
                            <w:vAlign w:val="center"/>
                          </w:tcPr>
                          <w:p w14:paraId="61387B63"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282</w:t>
                            </w:r>
                          </w:p>
                        </w:tc>
                      </w:tr>
                      <w:tr w:rsidR="00575C19" w:rsidRPr="0017610E" w14:paraId="400A80A7" w14:textId="77777777" w:rsidTr="00575C19">
                        <w:trPr>
                          <w:trHeight w:val="312"/>
                        </w:trPr>
                        <w:tc>
                          <w:tcPr>
                            <w:tcW w:w="702" w:type="dxa"/>
                            <w:vMerge/>
                          </w:tcPr>
                          <w:p w14:paraId="5FA63C20" w14:textId="77777777" w:rsidR="00575C19" w:rsidRPr="009A4B63" w:rsidRDefault="00575C19" w:rsidP="003D4271">
                            <w:pPr>
                              <w:spacing w:line="240" w:lineRule="exact"/>
                              <w:jc w:val="distribute"/>
                              <w:rPr>
                                <w:rFonts w:ascii="標楷體" w:eastAsia="標楷體" w:hAnsi="標楷體"/>
                                <w:sz w:val="20"/>
                                <w:szCs w:val="20"/>
                              </w:rPr>
                            </w:pPr>
                          </w:p>
                        </w:tc>
                        <w:tc>
                          <w:tcPr>
                            <w:tcW w:w="916" w:type="dxa"/>
                            <w:vAlign w:val="center"/>
                          </w:tcPr>
                          <w:p w14:paraId="075D7451" w14:textId="77777777" w:rsidR="00575C19" w:rsidRPr="009A4B63" w:rsidRDefault="00575C19" w:rsidP="003D4271">
                            <w:pPr>
                              <w:spacing w:line="240" w:lineRule="exact"/>
                              <w:jc w:val="distribute"/>
                              <w:rPr>
                                <w:rFonts w:ascii="標楷體" w:eastAsia="標楷體" w:hAnsi="標楷體"/>
                                <w:sz w:val="20"/>
                                <w:szCs w:val="20"/>
                              </w:rPr>
                            </w:pPr>
                            <w:r w:rsidRPr="009A4B63">
                              <w:rPr>
                                <w:rFonts w:ascii="標楷體" w:eastAsia="標楷體" w:hAnsi="標楷體" w:hint="eastAsia"/>
                                <w:sz w:val="20"/>
                                <w:szCs w:val="20"/>
                              </w:rPr>
                              <w:t>國外</w:t>
                            </w:r>
                          </w:p>
                        </w:tc>
                        <w:tc>
                          <w:tcPr>
                            <w:tcW w:w="720" w:type="dxa"/>
                            <w:vAlign w:val="center"/>
                          </w:tcPr>
                          <w:p w14:paraId="2743EEFD"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133</w:t>
                            </w:r>
                          </w:p>
                        </w:tc>
                        <w:tc>
                          <w:tcPr>
                            <w:tcW w:w="720" w:type="dxa"/>
                            <w:vAlign w:val="center"/>
                          </w:tcPr>
                          <w:p w14:paraId="74343626"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112</w:t>
                            </w:r>
                          </w:p>
                        </w:tc>
                        <w:tc>
                          <w:tcPr>
                            <w:tcW w:w="720" w:type="dxa"/>
                            <w:vAlign w:val="center"/>
                          </w:tcPr>
                          <w:p w14:paraId="120E52A2"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r w:rsidRPr="001614C5">
                              <w:rPr>
                                <w:rFonts w:ascii="標楷體" w:eastAsia="標楷體" w:hAnsi="標楷體"/>
                                <w:color w:val="000000" w:themeColor="text1"/>
                                <w:sz w:val="20"/>
                                <w:szCs w:val="20"/>
                              </w:rPr>
                              <w:t>45</w:t>
                            </w:r>
                          </w:p>
                        </w:tc>
                        <w:tc>
                          <w:tcPr>
                            <w:tcW w:w="720" w:type="dxa"/>
                            <w:vAlign w:val="center"/>
                          </w:tcPr>
                          <w:p w14:paraId="4A84CA06"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r w:rsidRPr="001614C5">
                              <w:rPr>
                                <w:rFonts w:ascii="標楷體" w:eastAsia="標楷體" w:hAnsi="標楷體"/>
                                <w:color w:val="000000" w:themeColor="text1"/>
                                <w:sz w:val="20"/>
                                <w:szCs w:val="20"/>
                              </w:rPr>
                              <w:t>13</w:t>
                            </w:r>
                          </w:p>
                        </w:tc>
                        <w:tc>
                          <w:tcPr>
                            <w:tcW w:w="720" w:type="dxa"/>
                            <w:vAlign w:val="center"/>
                          </w:tcPr>
                          <w:p w14:paraId="6347125B"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143</w:t>
                            </w:r>
                          </w:p>
                        </w:tc>
                        <w:tc>
                          <w:tcPr>
                            <w:tcW w:w="721" w:type="dxa"/>
                            <w:vAlign w:val="center"/>
                          </w:tcPr>
                          <w:p w14:paraId="38982685"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97</w:t>
                            </w:r>
                          </w:p>
                        </w:tc>
                      </w:tr>
                      <w:tr w:rsidR="00575C19" w:rsidRPr="0017610E" w14:paraId="6FF3D97D" w14:textId="77777777" w:rsidTr="00575C19">
                        <w:trPr>
                          <w:trHeight w:val="312"/>
                        </w:trPr>
                        <w:tc>
                          <w:tcPr>
                            <w:tcW w:w="1618" w:type="dxa"/>
                            <w:gridSpan w:val="2"/>
                            <w:vAlign w:val="center"/>
                          </w:tcPr>
                          <w:p w14:paraId="6DF65351" w14:textId="77777777" w:rsidR="00575C19" w:rsidRPr="009A4B63" w:rsidRDefault="00575C19" w:rsidP="003D4271">
                            <w:pPr>
                              <w:spacing w:line="240" w:lineRule="exact"/>
                              <w:jc w:val="distribute"/>
                              <w:rPr>
                                <w:rFonts w:ascii="標楷體" w:eastAsia="標楷體" w:hAnsi="標楷體"/>
                                <w:spacing w:val="-12"/>
                                <w:sz w:val="20"/>
                                <w:szCs w:val="20"/>
                              </w:rPr>
                            </w:pPr>
                            <w:r w:rsidRPr="009A4B63">
                              <w:rPr>
                                <w:rFonts w:ascii="標楷體" w:eastAsia="標楷體" w:hAnsi="標楷體" w:hint="eastAsia"/>
                                <w:spacing w:val="-12"/>
                                <w:sz w:val="20"/>
                                <w:szCs w:val="20"/>
                              </w:rPr>
                              <w:t>成立新創公司</w:t>
                            </w:r>
                          </w:p>
                        </w:tc>
                        <w:tc>
                          <w:tcPr>
                            <w:tcW w:w="720" w:type="dxa"/>
                            <w:vAlign w:val="center"/>
                          </w:tcPr>
                          <w:p w14:paraId="1DE743AA"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23</w:t>
                            </w:r>
                          </w:p>
                        </w:tc>
                        <w:tc>
                          <w:tcPr>
                            <w:tcW w:w="720" w:type="dxa"/>
                            <w:vAlign w:val="center"/>
                          </w:tcPr>
                          <w:p w14:paraId="4C1B8056"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w:t>
                            </w:r>
                          </w:p>
                        </w:tc>
                        <w:tc>
                          <w:tcPr>
                            <w:tcW w:w="720" w:type="dxa"/>
                            <w:vAlign w:val="center"/>
                          </w:tcPr>
                          <w:p w14:paraId="56174A31"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r w:rsidRPr="001614C5">
                              <w:rPr>
                                <w:rFonts w:ascii="標楷體" w:eastAsia="標楷體" w:hAnsi="標楷體"/>
                                <w:color w:val="000000" w:themeColor="text1"/>
                                <w:sz w:val="20"/>
                                <w:szCs w:val="20"/>
                              </w:rPr>
                              <w:t>7</w:t>
                            </w:r>
                          </w:p>
                        </w:tc>
                        <w:tc>
                          <w:tcPr>
                            <w:tcW w:w="720" w:type="dxa"/>
                            <w:vAlign w:val="center"/>
                          </w:tcPr>
                          <w:p w14:paraId="568629AB" w14:textId="77777777" w:rsidR="00575C19" w:rsidRPr="001614C5" w:rsidRDefault="00575C19" w:rsidP="003D4271">
                            <w:pPr>
                              <w:spacing w:line="240" w:lineRule="exact"/>
                              <w:jc w:val="right"/>
                              <w:rPr>
                                <w:rFonts w:ascii="標楷體" w:eastAsia="標楷體" w:hAnsi="標楷體"/>
                                <w:color w:val="000000" w:themeColor="text1"/>
                                <w:sz w:val="20"/>
                                <w:szCs w:val="20"/>
                              </w:rPr>
                            </w:pPr>
                            <w:r w:rsidRPr="001614C5">
                              <w:rPr>
                                <w:rFonts w:ascii="標楷體" w:eastAsia="標楷體" w:hAnsi="標楷體" w:hint="eastAsia"/>
                                <w:color w:val="000000" w:themeColor="text1"/>
                                <w:sz w:val="20"/>
                                <w:szCs w:val="20"/>
                              </w:rPr>
                              <w:t>1</w:t>
                            </w:r>
                          </w:p>
                        </w:tc>
                        <w:tc>
                          <w:tcPr>
                            <w:tcW w:w="720" w:type="dxa"/>
                            <w:vAlign w:val="center"/>
                          </w:tcPr>
                          <w:p w14:paraId="73F9663A"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13</w:t>
                            </w:r>
                          </w:p>
                        </w:tc>
                        <w:tc>
                          <w:tcPr>
                            <w:tcW w:w="721" w:type="dxa"/>
                            <w:vAlign w:val="center"/>
                          </w:tcPr>
                          <w:p w14:paraId="41D3A87F" w14:textId="77777777" w:rsidR="00575C19" w:rsidRPr="001614C5" w:rsidRDefault="00575C19" w:rsidP="003D4271">
                            <w:pPr>
                              <w:spacing w:line="240" w:lineRule="exact"/>
                              <w:jc w:val="right"/>
                              <w:rPr>
                                <w:rFonts w:ascii="標楷體" w:eastAsia="標楷體" w:hAnsi="標楷體"/>
                                <w:color w:val="FF0000"/>
                                <w:sz w:val="20"/>
                                <w:szCs w:val="20"/>
                              </w:rPr>
                            </w:pPr>
                            <w:r w:rsidRPr="001614C5">
                              <w:rPr>
                                <w:rFonts w:ascii="標楷體" w:eastAsia="標楷體" w:hAnsi="標楷體"/>
                                <w:sz w:val="20"/>
                                <w:szCs w:val="20"/>
                              </w:rPr>
                              <w:t>2</w:t>
                            </w:r>
                          </w:p>
                        </w:tc>
                      </w:tr>
                    </w:tbl>
                    <w:p w14:paraId="78EB89F1" w14:textId="77777777" w:rsidR="00575C19" w:rsidRPr="00026F7D" w:rsidRDefault="00575C19" w:rsidP="00575C19">
                      <w:pPr>
                        <w:spacing w:line="240" w:lineRule="exact"/>
                        <w:ind w:leftChars="5" w:left="559" w:rightChars="-3" w:right="-7" w:hangingChars="304" w:hanging="547"/>
                        <w:rPr>
                          <w:rFonts w:ascii="標楷體" w:eastAsia="標楷體" w:hAnsi="標楷體"/>
                          <w:sz w:val="18"/>
                          <w:szCs w:val="20"/>
                        </w:rPr>
                      </w:pPr>
                      <w:proofErr w:type="gramStart"/>
                      <w:r w:rsidRPr="00026F7D">
                        <w:rPr>
                          <w:rFonts w:ascii="標楷體" w:eastAsia="標楷體" w:hAnsi="標楷體" w:hint="eastAsia"/>
                          <w:sz w:val="18"/>
                          <w:szCs w:val="20"/>
                        </w:rPr>
                        <w:t>註</w:t>
                      </w:r>
                      <w:proofErr w:type="gramEnd"/>
                      <w:r w:rsidRPr="00026F7D">
                        <w:rPr>
                          <w:rFonts w:ascii="標楷體" w:eastAsia="標楷體" w:hAnsi="標楷體" w:hint="eastAsia"/>
                          <w:sz w:val="18"/>
                          <w:szCs w:val="20"/>
                        </w:rPr>
                        <w:t>：1</w:t>
                      </w:r>
                      <w:r w:rsidRPr="00026F7D">
                        <w:rPr>
                          <w:rFonts w:ascii="標楷體" w:eastAsia="標楷體" w:hAnsi="標楷體"/>
                          <w:sz w:val="18"/>
                          <w:szCs w:val="20"/>
                        </w:rPr>
                        <w:t>.</w:t>
                      </w:r>
                      <w:r w:rsidRPr="00026F7D">
                        <w:rPr>
                          <w:rFonts w:ascii="標楷體" w:eastAsia="標楷體" w:hAnsi="標楷體" w:hint="eastAsia"/>
                          <w:sz w:val="18"/>
                          <w:szCs w:val="20"/>
                        </w:rPr>
                        <w:t>各年度目標值及</w:t>
                      </w:r>
                      <w:proofErr w:type="gramStart"/>
                      <w:r w:rsidRPr="00026F7D">
                        <w:rPr>
                          <w:rFonts w:ascii="標楷體" w:eastAsia="標楷體" w:hAnsi="標楷體" w:hint="eastAsia"/>
                          <w:sz w:val="18"/>
                          <w:szCs w:val="20"/>
                        </w:rPr>
                        <w:t>實際值係依</w:t>
                      </w:r>
                      <w:proofErr w:type="gramEnd"/>
                      <w:r w:rsidRPr="00026F7D">
                        <w:rPr>
                          <w:rFonts w:ascii="標楷體" w:eastAsia="標楷體" w:hAnsi="標楷體" w:hint="eastAsia"/>
                          <w:sz w:val="18"/>
                          <w:szCs w:val="20"/>
                        </w:rPr>
                        <w:t>已結案計畫設定之目標及當年度執行情形加總。</w:t>
                      </w:r>
                    </w:p>
                    <w:p w14:paraId="7F17D45D" w14:textId="77777777" w:rsidR="00575C19" w:rsidRPr="00026F7D" w:rsidRDefault="00575C19" w:rsidP="00575C19">
                      <w:pPr>
                        <w:spacing w:line="240" w:lineRule="exact"/>
                        <w:ind w:firstLineChars="203" w:firstLine="365"/>
                        <w:rPr>
                          <w:rFonts w:ascii="標楷體" w:eastAsia="標楷體" w:hAnsi="標楷體"/>
                          <w:sz w:val="18"/>
                          <w:szCs w:val="20"/>
                        </w:rPr>
                      </w:pPr>
                      <w:r w:rsidRPr="00026F7D">
                        <w:rPr>
                          <w:rFonts w:ascii="標楷體" w:eastAsia="標楷體" w:hAnsi="標楷體"/>
                          <w:sz w:val="18"/>
                          <w:szCs w:val="20"/>
                        </w:rPr>
                        <w:t>2.</w:t>
                      </w:r>
                      <w:r w:rsidRPr="00026F7D">
                        <w:rPr>
                          <w:rFonts w:ascii="標楷體" w:eastAsia="標楷體" w:hAnsi="標楷體" w:hint="eastAsia"/>
                          <w:sz w:val="18"/>
                          <w:szCs w:val="20"/>
                        </w:rPr>
                        <w:t>資料來源：整理自國科會提供資料。</w:t>
                      </w:r>
                    </w:p>
                  </w:txbxContent>
                </v:textbox>
                <w10:wrap type="square"/>
              </v:shape>
            </w:pict>
          </mc:Fallback>
        </mc:AlternateContent>
      </w:r>
      <w:r w:rsidRPr="00D34D2B">
        <w:rPr>
          <w:rFonts w:ascii="標楷體" w:eastAsia="標楷體" w:hAnsi="標楷體" w:cs="Times New Roman" w:hint="eastAsia"/>
          <w:bCs/>
          <w:color w:val="000000" w:themeColor="text1"/>
          <w:spacing w:val="-2"/>
          <w:szCs w:val="32"/>
        </w:rPr>
        <w:t>未達目標值（表7），主要係學術研發成果尚未能由產業實際應用所致；</w:t>
      </w:r>
      <w:r w:rsidRPr="00D34D2B">
        <w:rPr>
          <w:rFonts w:ascii="標楷體" w:eastAsia="標楷體" w:hAnsi="標楷體" w:cs="Times New Roman" w:hint="eastAsia"/>
          <w:color w:val="000000" w:themeColor="text1"/>
          <w:spacing w:val="-2"/>
          <w:szCs w:val="32"/>
        </w:rPr>
        <w:t>（2）</w:t>
      </w:r>
      <w:r w:rsidRPr="00D34D2B">
        <w:rPr>
          <w:rFonts w:ascii="標楷體" w:eastAsia="標楷體" w:hAnsi="標楷體" w:cs="Times New Roman" w:hint="eastAsia"/>
          <w:color w:val="000000" w:themeColor="text1"/>
          <w:szCs w:val="32"/>
        </w:rPr>
        <w:t>截至113年底止，110至112年度已結案之補助計畫，分別有19件、26件及13件於學術研發服務網登載之績效指標達成值為0，</w:t>
      </w:r>
      <w:proofErr w:type="gramStart"/>
      <w:r w:rsidRPr="00D34D2B">
        <w:rPr>
          <w:rFonts w:ascii="標楷體" w:eastAsia="標楷體" w:hAnsi="標楷體" w:cs="Times New Roman" w:hint="eastAsia"/>
          <w:color w:val="000000" w:themeColor="text1"/>
          <w:szCs w:val="32"/>
        </w:rPr>
        <w:t>國科會均未確認</w:t>
      </w:r>
      <w:proofErr w:type="gramEnd"/>
      <w:r w:rsidRPr="00D34D2B">
        <w:rPr>
          <w:rFonts w:ascii="標楷體" w:eastAsia="標楷體" w:hAnsi="標楷體" w:cs="Times New Roman" w:hint="eastAsia"/>
          <w:color w:val="000000" w:themeColor="text1"/>
          <w:szCs w:val="32"/>
        </w:rPr>
        <w:t>究係計畫無相關實績或係執行機構漏填</w:t>
      </w:r>
      <w:r w:rsidR="00222CF4"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hint="eastAsia"/>
          <w:color w:val="000000" w:themeColor="text1"/>
          <w:szCs w:val="32"/>
        </w:rPr>
        <w:t>另學術研發服務網所列延續性補助計畫之先期技轉授權金比率，係以系統自動匯入前一年度計畫申請書所列之次年度金額計算，</w:t>
      </w:r>
      <w:r w:rsidR="00B30F8D" w:rsidRPr="00D34D2B">
        <w:rPr>
          <w:rFonts w:ascii="標楷體" w:eastAsia="標楷體" w:hAnsi="標楷體" w:cs="Times New Roman" w:hint="eastAsia"/>
          <w:color w:val="000000" w:themeColor="text1"/>
          <w:szCs w:val="32"/>
        </w:rPr>
        <w:t>未依</w:t>
      </w:r>
      <w:r w:rsidR="00F76D8A" w:rsidRPr="00D34D2B">
        <w:rPr>
          <w:rFonts w:ascii="標楷體" w:eastAsia="標楷體" w:hAnsi="標楷體" w:cs="Times New Roman" w:hint="eastAsia"/>
          <w:color w:val="000000" w:themeColor="text1"/>
          <w:szCs w:val="32"/>
        </w:rPr>
        <w:t>企業實際繳納</w:t>
      </w:r>
      <w:r w:rsidR="00B30F8D" w:rsidRPr="00D34D2B">
        <w:rPr>
          <w:rFonts w:ascii="標楷體" w:eastAsia="標楷體" w:hAnsi="標楷體" w:cs="Times New Roman" w:hint="eastAsia"/>
          <w:color w:val="000000" w:themeColor="text1"/>
          <w:szCs w:val="32"/>
        </w:rPr>
        <w:t>先期技轉</w:t>
      </w:r>
      <w:r w:rsidR="00DD3E9D" w:rsidRPr="00D34D2B">
        <w:rPr>
          <w:rFonts w:ascii="標楷體" w:eastAsia="標楷體" w:hAnsi="標楷體" w:cs="Times New Roman" w:hint="eastAsia"/>
          <w:color w:val="000000" w:themeColor="text1"/>
          <w:szCs w:val="32"/>
        </w:rPr>
        <w:t>授權</w:t>
      </w:r>
      <w:r w:rsidR="00B30F8D" w:rsidRPr="00D34D2B">
        <w:rPr>
          <w:rFonts w:ascii="標楷體" w:eastAsia="標楷體" w:hAnsi="標楷體" w:cs="Times New Roman" w:hint="eastAsia"/>
          <w:color w:val="000000" w:themeColor="text1"/>
          <w:szCs w:val="32"/>
        </w:rPr>
        <w:t>金</w:t>
      </w:r>
      <w:r w:rsidR="00F76D8A" w:rsidRPr="00D34D2B">
        <w:rPr>
          <w:rFonts w:ascii="標楷體" w:eastAsia="標楷體" w:hAnsi="標楷體" w:cs="Times New Roman" w:hint="eastAsia"/>
          <w:color w:val="000000" w:themeColor="text1"/>
          <w:szCs w:val="32"/>
        </w:rPr>
        <w:t>金額計算</w:t>
      </w:r>
      <w:r w:rsidR="00222CF4"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hint="eastAsia"/>
          <w:color w:val="000000" w:themeColor="text1"/>
          <w:szCs w:val="32"/>
        </w:rPr>
        <w:t>致系統無從檢核先期技轉授權金比率是否符合規定等情事</w:t>
      </w:r>
      <w:r w:rsidR="00544F7A" w:rsidRPr="00D34D2B">
        <w:rPr>
          <w:rFonts w:ascii="標楷體" w:eastAsia="標楷體" w:hAnsi="標楷體" w:cs="Times New Roman" w:hint="eastAsia"/>
          <w:color w:val="000000" w:themeColor="text1"/>
          <w:szCs w:val="32"/>
        </w:rPr>
        <w:t>。</w:t>
      </w:r>
      <w:r w:rsidRPr="00D34D2B">
        <w:rPr>
          <w:rFonts w:ascii="標楷體" w:eastAsia="標楷體" w:hAnsi="標楷體" w:cs="Times New Roman" w:hint="eastAsia"/>
          <w:color w:val="000000" w:themeColor="text1"/>
          <w:szCs w:val="32"/>
        </w:rPr>
        <w:t>經函請國科會檢討</w:t>
      </w:r>
      <w:proofErr w:type="gramStart"/>
      <w:r w:rsidRPr="00D34D2B">
        <w:rPr>
          <w:rFonts w:ascii="標楷體" w:eastAsia="標楷體" w:hAnsi="標楷體" w:cs="Times New Roman" w:hint="eastAsia"/>
          <w:color w:val="000000" w:themeColor="text1"/>
          <w:szCs w:val="32"/>
        </w:rPr>
        <w:t>研</w:t>
      </w:r>
      <w:proofErr w:type="gramEnd"/>
      <w:r w:rsidRPr="00D34D2B">
        <w:rPr>
          <w:rFonts w:ascii="標楷體" w:eastAsia="標楷體" w:hAnsi="標楷體" w:cs="Times New Roman" w:hint="eastAsia"/>
          <w:color w:val="000000" w:themeColor="text1"/>
          <w:szCs w:val="32"/>
        </w:rPr>
        <w:t>謀改善，以提升產學合作效益，並有效控管</w:t>
      </w:r>
      <w:r w:rsidRPr="00D34D2B">
        <w:rPr>
          <w:rFonts w:ascii="標楷體" w:eastAsia="標楷體" w:hAnsi="標楷體" w:cs="Times New Roman" w:hint="eastAsia"/>
          <w:color w:val="000000" w:themeColor="text1"/>
          <w:szCs w:val="32"/>
        </w:rPr>
        <w:lastRenderedPageBreak/>
        <w:t>計畫執行成果。據復：（1）將與經濟部及數位發展部共同規劃跨部會補助方案，鼓勵國內大專校院</w:t>
      </w:r>
      <w:proofErr w:type="gramStart"/>
      <w:r w:rsidRPr="00D34D2B">
        <w:rPr>
          <w:rFonts w:ascii="標楷體" w:eastAsia="標楷體" w:hAnsi="標楷體" w:cs="Times New Roman" w:hint="eastAsia"/>
          <w:color w:val="000000" w:themeColor="text1"/>
          <w:szCs w:val="32"/>
        </w:rPr>
        <w:t>組成跨域整合</w:t>
      </w:r>
      <w:proofErr w:type="gramEnd"/>
      <w:r w:rsidRPr="00D34D2B">
        <w:rPr>
          <w:rFonts w:ascii="標楷體" w:eastAsia="標楷體" w:hAnsi="標楷體" w:cs="Times New Roman" w:hint="eastAsia"/>
          <w:color w:val="000000" w:themeColor="text1"/>
          <w:szCs w:val="32"/>
        </w:rPr>
        <w:t>研究開發團隊，針對實際產業遭遇困難，投入創新解決方案，擴散社會應用效益；（2）已修正計畫管理網站管控機制，將網站績效指標達成情形設定</w:t>
      </w:r>
      <w:proofErr w:type="gramStart"/>
      <w:r w:rsidRPr="00D34D2B">
        <w:rPr>
          <w:rFonts w:ascii="標楷體" w:eastAsia="標楷體" w:hAnsi="標楷體" w:cs="Times New Roman" w:hint="eastAsia"/>
          <w:color w:val="000000" w:themeColor="text1"/>
          <w:szCs w:val="32"/>
        </w:rPr>
        <w:t>為必填欄位</w:t>
      </w:r>
      <w:proofErr w:type="gramEnd"/>
      <w:r w:rsidRPr="00D34D2B">
        <w:rPr>
          <w:rFonts w:ascii="標楷體" w:eastAsia="標楷體" w:hAnsi="標楷體" w:cs="Times New Roman" w:hint="eastAsia"/>
          <w:color w:val="000000" w:themeColor="text1"/>
          <w:szCs w:val="32"/>
        </w:rPr>
        <w:t>，另於計畫核定</w:t>
      </w:r>
      <w:r w:rsidR="00DD3E9D" w:rsidRPr="00D34D2B">
        <w:rPr>
          <w:rFonts w:ascii="標楷體" w:eastAsia="標楷體" w:hAnsi="標楷體" w:cs="Times New Roman" w:hint="eastAsia"/>
          <w:color w:val="000000" w:themeColor="text1"/>
          <w:szCs w:val="32"/>
        </w:rPr>
        <w:t>後</w:t>
      </w:r>
      <w:r w:rsidRPr="00D34D2B">
        <w:rPr>
          <w:rFonts w:ascii="標楷體" w:eastAsia="標楷體" w:hAnsi="標楷體" w:cs="Times New Roman" w:hint="eastAsia"/>
          <w:color w:val="000000" w:themeColor="text1"/>
          <w:szCs w:val="32"/>
        </w:rPr>
        <w:t>，依核定後之計畫總經費及</w:t>
      </w:r>
      <w:r w:rsidR="0065696A" w:rsidRPr="00D34D2B">
        <w:rPr>
          <w:rFonts w:ascii="標楷體" w:eastAsia="標楷體" w:hAnsi="標楷體" w:cs="Times New Roman" w:hint="eastAsia"/>
          <w:color w:val="000000" w:themeColor="text1"/>
          <w:szCs w:val="32"/>
        </w:rPr>
        <w:t>企業實際繳納</w:t>
      </w:r>
      <w:r w:rsidRPr="00D34D2B">
        <w:rPr>
          <w:rFonts w:ascii="標楷體" w:eastAsia="標楷體" w:hAnsi="標楷體" w:cs="Times New Roman" w:hint="eastAsia"/>
          <w:color w:val="000000" w:themeColor="text1"/>
          <w:szCs w:val="32"/>
        </w:rPr>
        <w:t>先期技轉授權金金額計算比率。</w:t>
      </w:r>
    </w:p>
    <w:p w14:paraId="49FC862F" w14:textId="0DB7B267" w:rsidR="00417F64" w:rsidRPr="00D34D2B" w:rsidRDefault="00417F64" w:rsidP="00E204EE">
      <w:pPr>
        <w:overflowPunct w:val="0"/>
        <w:adjustRightInd w:val="0"/>
        <w:snapToGrid w:val="0"/>
        <w:spacing w:line="482" w:lineRule="exact"/>
        <w:ind w:firstLineChars="450" w:firstLine="1081"/>
        <w:jc w:val="both"/>
        <w:outlineLvl w:val="2"/>
        <w:rPr>
          <w:rFonts w:ascii="標楷體" w:eastAsia="標楷體" w:hAnsi="標楷體"/>
          <w:color w:val="000000" w:themeColor="text1"/>
        </w:rPr>
      </w:pPr>
      <w:r w:rsidRPr="00D34D2B">
        <w:rPr>
          <w:rFonts w:ascii="標楷體" w:eastAsia="標楷體" w:hAnsi="標楷體" w:hint="eastAsia"/>
          <w:b/>
          <w:bCs/>
          <w:color w:val="000000" w:themeColor="text1"/>
        </w:rPr>
        <w:t>2</w:t>
      </w:r>
      <w:r w:rsidRPr="00D34D2B">
        <w:rPr>
          <w:rFonts w:ascii="標楷體" w:eastAsia="標楷體" w:hAnsi="標楷體"/>
          <w:b/>
          <w:bCs/>
          <w:color w:val="000000" w:themeColor="text1"/>
        </w:rPr>
        <w:t>.</w:t>
      </w:r>
      <w:r w:rsidRPr="00D34D2B">
        <w:rPr>
          <w:rFonts w:ascii="標楷體" w:eastAsia="標楷體" w:hAnsi="標楷體" w:hint="eastAsia"/>
          <w:b/>
          <w:bCs/>
          <w:color w:val="000000" w:themeColor="text1"/>
        </w:rPr>
        <w:t xml:space="preserve">　產學技術聯盟合作計畫逾</w:t>
      </w:r>
      <w:proofErr w:type="gramStart"/>
      <w:r w:rsidRPr="00D34D2B">
        <w:rPr>
          <w:rFonts w:ascii="標楷體" w:eastAsia="標楷體" w:hAnsi="標楷體" w:hint="eastAsia"/>
          <w:b/>
          <w:bCs/>
          <w:color w:val="000000" w:themeColor="text1"/>
        </w:rPr>
        <w:t>3成</w:t>
      </w:r>
      <w:proofErr w:type="gramEnd"/>
      <w:r w:rsidRPr="00D34D2B">
        <w:rPr>
          <w:rFonts w:ascii="標楷體" w:eastAsia="標楷體" w:hAnsi="標楷體" w:hint="eastAsia"/>
          <w:b/>
          <w:bCs/>
          <w:color w:val="000000" w:themeColor="text1"/>
        </w:rPr>
        <w:t>聯盟績效未達目標值，畢業聯盟追蹤機制</w:t>
      </w:r>
      <w:proofErr w:type="gramStart"/>
      <w:r w:rsidRPr="00D34D2B">
        <w:rPr>
          <w:rFonts w:ascii="標楷體" w:eastAsia="標楷體" w:hAnsi="標楷體" w:hint="eastAsia"/>
          <w:b/>
          <w:bCs/>
          <w:color w:val="000000" w:themeColor="text1"/>
        </w:rPr>
        <w:t>未盡周</w:t>
      </w:r>
      <w:r w:rsidR="00155AB8" w:rsidRPr="00D34D2B">
        <w:rPr>
          <w:rFonts w:ascii="標楷體" w:eastAsia="標楷體" w:hAnsi="標楷體" w:hint="eastAsia"/>
          <w:b/>
          <w:bCs/>
          <w:color w:val="000000" w:themeColor="text1"/>
        </w:rPr>
        <w:t>妥</w:t>
      </w:r>
      <w:proofErr w:type="gramEnd"/>
      <w:r w:rsidRPr="00D34D2B">
        <w:rPr>
          <w:rFonts w:ascii="標楷體" w:eastAsia="標楷體" w:hAnsi="標楷體" w:hint="eastAsia"/>
          <w:b/>
          <w:bCs/>
          <w:color w:val="000000" w:themeColor="text1"/>
        </w:rPr>
        <w:t>：</w:t>
      </w:r>
      <w:r w:rsidRPr="00D34D2B">
        <w:rPr>
          <w:rFonts w:ascii="標楷體" w:eastAsia="標楷體" w:hAnsi="標楷體" w:hint="eastAsia"/>
          <w:color w:val="000000" w:themeColor="text1"/>
        </w:rPr>
        <w:t>國科會為鼓勵大專校院有效運用已成熟之技術能量，推動產學技術聯盟合作計畫，補助大專校院成立技術合作聯盟，對外招募企業會員提供技術服務，建構具服務價值之平</w:t>
      </w:r>
      <w:proofErr w:type="gramStart"/>
      <w:r w:rsidRPr="00D34D2B">
        <w:rPr>
          <w:rFonts w:ascii="標楷體" w:eastAsia="標楷體" w:hAnsi="標楷體" w:hint="eastAsia"/>
          <w:color w:val="000000" w:themeColor="text1"/>
        </w:rPr>
        <w:t>臺</w:t>
      </w:r>
      <w:proofErr w:type="gramEnd"/>
      <w:r w:rsidRPr="00D34D2B">
        <w:rPr>
          <w:rFonts w:ascii="標楷體" w:eastAsia="標楷體" w:hAnsi="標楷體" w:hint="eastAsia"/>
          <w:color w:val="000000" w:themeColor="text1"/>
        </w:rPr>
        <w:t>，以達成永續經營目標。經查執行情形，核有：（1）國科會為有效衡量受補助聯盟達成永續經營及技術擴散等計畫目標，以聯盟招募會員數、營運收入作為主要績效指標，產學計畫、技術移轉及技術服務等為衍生成果績效指標，111至113年度分別核定補助62至98個聯盟，補助經費計4億2,557萬餘元，執行結果，各年度皆有逾</w:t>
      </w:r>
      <w:proofErr w:type="gramStart"/>
      <w:r w:rsidRPr="00D34D2B">
        <w:rPr>
          <w:rFonts w:ascii="標楷體" w:eastAsia="標楷體" w:hAnsi="標楷體" w:hint="eastAsia"/>
          <w:color w:val="000000" w:themeColor="text1"/>
        </w:rPr>
        <w:t>3成</w:t>
      </w:r>
      <w:proofErr w:type="gramEnd"/>
      <w:r w:rsidRPr="00D34D2B">
        <w:rPr>
          <w:rFonts w:ascii="標楷體" w:eastAsia="標楷體" w:hAnsi="標楷體" w:hint="eastAsia"/>
          <w:color w:val="000000" w:themeColor="text1"/>
        </w:rPr>
        <w:t>聯盟主要績效指標未達</w:t>
      </w:r>
      <w:r w:rsidR="00155AB8" w:rsidRPr="00D34D2B">
        <w:rPr>
          <w:rFonts w:ascii="標楷體" w:eastAsia="標楷體" w:hAnsi="標楷體" w:hint="eastAsia"/>
          <w:color w:val="000000" w:themeColor="text1"/>
        </w:rPr>
        <w:t>計畫</w:t>
      </w:r>
      <w:r w:rsidRPr="00D34D2B">
        <w:rPr>
          <w:rFonts w:ascii="標楷體" w:eastAsia="標楷體" w:hAnsi="標楷體" w:hint="eastAsia"/>
          <w:color w:val="000000" w:themeColor="text1"/>
        </w:rPr>
        <w:t>目標值，</w:t>
      </w:r>
      <w:r w:rsidR="00155AB8" w:rsidRPr="00D34D2B">
        <w:rPr>
          <w:rFonts w:ascii="標楷體" w:eastAsia="標楷體" w:hAnsi="標楷體" w:hint="eastAsia"/>
          <w:color w:val="000000" w:themeColor="text1"/>
        </w:rPr>
        <w:t>另</w:t>
      </w:r>
      <w:r w:rsidRPr="00D34D2B">
        <w:rPr>
          <w:rFonts w:ascii="標楷體" w:eastAsia="標楷體" w:hAnsi="標楷體" w:hint="eastAsia"/>
          <w:color w:val="000000" w:themeColor="text1"/>
        </w:rPr>
        <w:t>衍生成果績效</w:t>
      </w:r>
      <w:r w:rsidR="00155AB8" w:rsidRPr="00D34D2B">
        <w:rPr>
          <w:rFonts w:ascii="標楷體" w:eastAsia="標楷體" w:hAnsi="標楷體" w:hint="eastAsia"/>
          <w:color w:val="000000" w:themeColor="text1"/>
        </w:rPr>
        <w:t>指標</w:t>
      </w:r>
      <w:r w:rsidR="00E204EE" w:rsidRPr="00D34D2B">
        <w:rPr>
          <w:rFonts w:ascii="標楷體" w:eastAsia="標楷體" w:hAnsi="標楷體" w:hint="eastAsia"/>
          <w:noProof/>
          <w:color w:val="000000" w:themeColor="text1"/>
          <w:sz w:val="32"/>
          <w:szCs w:val="32"/>
        </w:rPr>
        <mc:AlternateContent>
          <mc:Choice Requires="wps">
            <w:drawing>
              <wp:anchor distT="0" distB="0" distL="114300" distR="114300" simplePos="0" relativeHeight="251774976" behindDoc="0" locked="0" layoutInCell="1" allowOverlap="1" wp14:anchorId="134984CD" wp14:editId="3E3FF3CB">
                <wp:simplePos x="0" y="0"/>
                <wp:positionH relativeFrom="margin">
                  <wp:posOffset>3603625</wp:posOffset>
                </wp:positionH>
                <wp:positionV relativeFrom="margin">
                  <wp:posOffset>3104515</wp:posOffset>
                </wp:positionV>
                <wp:extent cx="2775585" cy="3286125"/>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2775585" cy="3286125"/>
                        </a:xfrm>
                        <a:prstGeom prst="rect">
                          <a:avLst/>
                        </a:prstGeom>
                        <a:noFill/>
                        <a:ln w="6350">
                          <a:noFill/>
                        </a:ln>
                      </wps:spPr>
                      <wps:txbx>
                        <w:txbxContent>
                          <w:p w14:paraId="794B3178" w14:textId="77777777" w:rsidR="00E204EE" w:rsidRPr="00F14FF9" w:rsidRDefault="00E204EE" w:rsidP="00E204EE">
                            <w:pPr>
                              <w:spacing w:line="280" w:lineRule="exact"/>
                              <w:ind w:left="728" w:hangingChars="303" w:hanging="728"/>
                              <w:jc w:val="both"/>
                              <w:rPr>
                                <w:rFonts w:ascii="標楷體" w:eastAsia="標楷體" w:hAnsi="標楷體"/>
                                <w:b/>
                                <w:szCs w:val="20"/>
                              </w:rPr>
                            </w:pPr>
                            <w:r w:rsidRPr="00F14FF9">
                              <w:rPr>
                                <w:rFonts w:ascii="標楷體" w:eastAsia="標楷體" w:hAnsi="標楷體" w:hint="eastAsia"/>
                                <w:b/>
                                <w:szCs w:val="20"/>
                              </w:rPr>
                              <w:t>表</w:t>
                            </w:r>
                            <w:r>
                              <w:rPr>
                                <w:rFonts w:ascii="標楷體" w:eastAsia="標楷體" w:hAnsi="標楷體" w:hint="eastAsia"/>
                                <w:b/>
                                <w:szCs w:val="20"/>
                              </w:rPr>
                              <w:t>8</w:t>
                            </w:r>
                            <w:r w:rsidRPr="00F14FF9">
                              <w:rPr>
                                <w:rFonts w:ascii="標楷體" w:eastAsia="標楷體" w:hAnsi="標楷體" w:hint="eastAsia"/>
                                <w:b/>
                                <w:szCs w:val="20"/>
                              </w:rPr>
                              <w:t xml:space="preserve">　</w:t>
                            </w:r>
                            <w:r w:rsidRPr="007C082C">
                              <w:rPr>
                                <w:rFonts w:ascii="標楷體" w:eastAsia="標楷體" w:hAnsi="標楷體" w:hint="eastAsia"/>
                                <w:b/>
                                <w:spacing w:val="-2"/>
                                <w:szCs w:val="20"/>
                              </w:rPr>
                              <w:t>1</w:t>
                            </w:r>
                            <w:r w:rsidRPr="007C082C">
                              <w:rPr>
                                <w:rFonts w:ascii="標楷體" w:eastAsia="標楷體" w:hAnsi="標楷體"/>
                                <w:b/>
                                <w:spacing w:val="-2"/>
                                <w:szCs w:val="20"/>
                              </w:rPr>
                              <w:t>13</w:t>
                            </w:r>
                            <w:r w:rsidRPr="007C082C">
                              <w:rPr>
                                <w:rFonts w:ascii="標楷體" w:eastAsia="標楷體" w:hAnsi="標楷體" w:hint="eastAsia"/>
                                <w:b/>
                                <w:spacing w:val="-2"/>
                                <w:szCs w:val="20"/>
                              </w:rPr>
                              <w:t>年底產學技術聯盟合作計畫未達成績效指標之補助聯盟</w:t>
                            </w:r>
                            <w:r>
                              <w:rPr>
                                <w:rFonts w:ascii="標楷體" w:eastAsia="標楷體" w:hAnsi="標楷體" w:hint="eastAsia"/>
                                <w:b/>
                                <w:spacing w:val="-2"/>
                                <w:szCs w:val="20"/>
                              </w:rPr>
                              <w:t>占比</w:t>
                            </w:r>
                          </w:p>
                          <w:p w14:paraId="54B5D1F0" w14:textId="77777777" w:rsidR="00E204EE" w:rsidRPr="00F14FF9" w:rsidRDefault="00E204EE" w:rsidP="00E204EE">
                            <w:pPr>
                              <w:spacing w:line="300" w:lineRule="exact"/>
                              <w:ind w:left="590" w:hangingChars="295" w:hanging="590"/>
                              <w:jc w:val="right"/>
                              <w:rPr>
                                <w:rFonts w:ascii="標楷體" w:eastAsia="標楷體" w:hAnsi="標楷體"/>
                                <w:sz w:val="20"/>
                                <w:szCs w:val="20"/>
                              </w:rPr>
                            </w:pPr>
                            <w:r w:rsidRPr="00F14FF9">
                              <w:rPr>
                                <w:rFonts w:ascii="標楷體" w:eastAsia="標楷體" w:hAnsi="標楷體" w:hint="eastAsia"/>
                                <w:sz w:val="20"/>
                                <w:szCs w:val="20"/>
                              </w:rPr>
                              <w:t>單位：％</w:t>
                            </w:r>
                          </w:p>
                          <w:tbl>
                            <w:tblPr>
                              <w:tblStyle w:val="3"/>
                              <w:tblW w:w="0" w:type="auto"/>
                              <w:tblLook w:val="04A0" w:firstRow="1" w:lastRow="0" w:firstColumn="1" w:lastColumn="0" w:noHBand="0" w:noVBand="1"/>
                            </w:tblPr>
                            <w:tblGrid>
                              <w:gridCol w:w="619"/>
                              <w:gridCol w:w="1018"/>
                              <w:gridCol w:w="808"/>
                              <w:gridCol w:w="808"/>
                              <w:gridCol w:w="809"/>
                            </w:tblGrid>
                            <w:tr w:rsidR="00E204EE" w:rsidRPr="00F14FF9" w14:paraId="76FF39EA" w14:textId="77777777" w:rsidTr="00E204EE">
                              <w:trPr>
                                <w:trHeight w:val="510"/>
                              </w:trPr>
                              <w:tc>
                                <w:tcPr>
                                  <w:tcW w:w="1637" w:type="dxa"/>
                                  <w:gridSpan w:val="2"/>
                                  <w:tcBorders>
                                    <w:tl2br w:val="single" w:sz="4" w:space="0" w:color="auto"/>
                                  </w:tcBorders>
                                  <w:vAlign w:val="center"/>
                                </w:tcPr>
                                <w:p w14:paraId="5E43BC14" w14:textId="77777777" w:rsidR="00E204EE" w:rsidRPr="00F14FF9" w:rsidRDefault="00E204EE" w:rsidP="003C219B">
                                  <w:pPr>
                                    <w:spacing w:line="200" w:lineRule="exact"/>
                                    <w:jc w:val="right"/>
                                    <w:rPr>
                                      <w:rFonts w:ascii="標楷體" w:eastAsia="標楷體" w:hAnsi="標楷體"/>
                                      <w:sz w:val="20"/>
                                      <w:szCs w:val="20"/>
                                    </w:rPr>
                                  </w:pPr>
                                  <w:r w:rsidRPr="00F14FF9">
                                    <w:rPr>
                                      <w:rFonts w:ascii="標楷體" w:eastAsia="標楷體" w:hAnsi="標楷體" w:hint="eastAsia"/>
                                      <w:sz w:val="20"/>
                                      <w:szCs w:val="20"/>
                                    </w:rPr>
                                    <w:t>年度</w:t>
                                  </w:r>
                                </w:p>
                                <w:p w14:paraId="67932793" w14:textId="77777777" w:rsidR="00E204EE" w:rsidRPr="00F14FF9" w:rsidRDefault="00E204EE" w:rsidP="003C219B">
                                  <w:pPr>
                                    <w:spacing w:line="200" w:lineRule="exact"/>
                                    <w:rPr>
                                      <w:rFonts w:ascii="標楷體" w:eastAsia="標楷體" w:hAnsi="標楷體"/>
                                      <w:sz w:val="20"/>
                                      <w:szCs w:val="20"/>
                                    </w:rPr>
                                  </w:pPr>
                                  <w:r w:rsidRPr="00F14FF9">
                                    <w:rPr>
                                      <w:rFonts w:ascii="標楷體" w:eastAsia="標楷體" w:hAnsi="標楷體" w:hint="eastAsia"/>
                                      <w:sz w:val="20"/>
                                      <w:szCs w:val="20"/>
                                    </w:rPr>
                                    <w:t>項目</w:t>
                                  </w:r>
                                </w:p>
                              </w:tc>
                              <w:tc>
                                <w:tcPr>
                                  <w:tcW w:w="808" w:type="dxa"/>
                                  <w:vAlign w:val="center"/>
                                </w:tcPr>
                                <w:p w14:paraId="13622A37" w14:textId="77777777" w:rsidR="00E204EE" w:rsidRPr="00F14FF9" w:rsidRDefault="00E204EE" w:rsidP="003C219B">
                                  <w:pPr>
                                    <w:spacing w:line="200" w:lineRule="exact"/>
                                    <w:jc w:val="center"/>
                                    <w:rPr>
                                      <w:rFonts w:ascii="標楷體" w:eastAsia="標楷體" w:hAnsi="標楷體"/>
                                      <w:sz w:val="20"/>
                                      <w:szCs w:val="20"/>
                                    </w:rPr>
                                  </w:pPr>
                                  <w:r w:rsidRPr="00F14FF9">
                                    <w:rPr>
                                      <w:rFonts w:ascii="標楷體" w:eastAsia="標楷體" w:hAnsi="標楷體" w:hint="eastAsia"/>
                                      <w:sz w:val="20"/>
                                      <w:szCs w:val="20"/>
                                    </w:rPr>
                                    <w:t>1</w:t>
                                  </w:r>
                                  <w:r w:rsidRPr="00F14FF9">
                                    <w:rPr>
                                      <w:rFonts w:ascii="標楷體" w:eastAsia="標楷體" w:hAnsi="標楷體"/>
                                      <w:sz w:val="20"/>
                                      <w:szCs w:val="20"/>
                                    </w:rPr>
                                    <w:t>11</w:t>
                                  </w:r>
                                </w:p>
                              </w:tc>
                              <w:tc>
                                <w:tcPr>
                                  <w:tcW w:w="808" w:type="dxa"/>
                                  <w:vAlign w:val="center"/>
                                </w:tcPr>
                                <w:p w14:paraId="37FA4477" w14:textId="77777777" w:rsidR="00E204EE" w:rsidRPr="00F14FF9" w:rsidRDefault="00E204EE" w:rsidP="003C219B">
                                  <w:pPr>
                                    <w:spacing w:line="200" w:lineRule="exact"/>
                                    <w:jc w:val="center"/>
                                    <w:rPr>
                                      <w:rFonts w:ascii="標楷體" w:eastAsia="標楷體" w:hAnsi="標楷體"/>
                                      <w:sz w:val="20"/>
                                      <w:szCs w:val="20"/>
                                    </w:rPr>
                                  </w:pPr>
                                  <w:r w:rsidRPr="00F14FF9">
                                    <w:rPr>
                                      <w:rFonts w:ascii="標楷體" w:eastAsia="標楷體" w:hAnsi="標楷體" w:hint="eastAsia"/>
                                      <w:sz w:val="20"/>
                                      <w:szCs w:val="20"/>
                                    </w:rPr>
                                    <w:t>1</w:t>
                                  </w:r>
                                  <w:r w:rsidRPr="00F14FF9">
                                    <w:rPr>
                                      <w:rFonts w:ascii="標楷體" w:eastAsia="標楷體" w:hAnsi="標楷體"/>
                                      <w:sz w:val="20"/>
                                      <w:szCs w:val="20"/>
                                    </w:rPr>
                                    <w:t>12</w:t>
                                  </w:r>
                                </w:p>
                              </w:tc>
                              <w:tc>
                                <w:tcPr>
                                  <w:tcW w:w="809" w:type="dxa"/>
                                  <w:vAlign w:val="center"/>
                                </w:tcPr>
                                <w:p w14:paraId="172163D2" w14:textId="77777777" w:rsidR="00E204EE" w:rsidRPr="00F14FF9" w:rsidRDefault="00E204EE" w:rsidP="003C219B">
                                  <w:pPr>
                                    <w:spacing w:line="200" w:lineRule="exact"/>
                                    <w:jc w:val="center"/>
                                    <w:rPr>
                                      <w:rFonts w:ascii="標楷體" w:eastAsia="標楷體" w:hAnsi="標楷體"/>
                                      <w:sz w:val="20"/>
                                      <w:szCs w:val="20"/>
                                    </w:rPr>
                                  </w:pPr>
                                  <w:r w:rsidRPr="00F14FF9">
                                    <w:rPr>
                                      <w:rFonts w:ascii="標楷體" w:eastAsia="標楷體" w:hAnsi="標楷體" w:hint="eastAsia"/>
                                      <w:sz w:val="20"/>
                                      <w:szCs w:val="20"/>
                                    </w:rPr>
                                    <w:t>1</w:t>
                                  </w:r>
                                  <w:r w:rsidRPr="00F14FF9">
                                    <w:rPr>
                                      <w:rFonts w:ascii="標楷體" w:eastAsia="標楷體" w:hAnsi="標楷體"/>
                                      <w:sz w:val="20"/>
                                      <w:szCs w:val="20"/>
                                    </w:rPr>
                                    <w:t>13</w:t>
                                  </w:r>
                                </w:p>
                              </w:tc>
                            </w:tr>
                            <w:tr w:rsidR="00E204EE" w:rsidRPr="00F14FF9" w14:paraId="6F889D18" w14:textId="77777777" w:rsidTr="00E204EE">
                              <w:trPr>
                                <w:trHeight w:val="369"/>
                              </w:trPr>
                              <w:tc>
                                <w:tcPr>
                                  <w:tcW w:w="619" w:type="dxa"/>
                                  <w:vMerge w:val="restart"/>
                                  <w:vAlign w:val="center"/>
                                </w:tcPr>
                                <w:p w14:paraId="385DC2EA" w14:textId="77777777" w:rsidR="00E204EE" w:rsidRPr="00ED7F1E" w:rsidRDefault="00E204EE" w:rsidP="003C219B">
                                  <w:pPr>
                                    <w:spacing w:line="220" w:lineRule="exact"/>
                                    <w:jc w:val="center"/>
                                    <w:rPr>
                                      <w:rFonts w:ascii="標楷體" w:eastAsia="標楷體" w:hAnsi="標楷體"/>
                                      <w:sz w:val="20"/>
                                      <w:szCs w:val="20"/>
                                    </w:rPr>
                                  </w:pPr>
                                  <w:r w:rsidRPr="00ED7F1E">
                                    <w:rPr>
                                      <w:rFonts w:ascii="標楷體" w:eastAsia="標楷體" w:hAnsi="標楷體" w:hint="eastAsia"/>
                                      <w:sz w:val="20"/>
                                      <w:szCs w:val="20"/>
                                    </w:rPr>
                                    <w:t>主要績效指標</w:t>
                                  </w:r>
                                </w:p>
                              </w:tc>
                              <w:tc>
                                <w:tcPr>
                                  <w:tcW w:w="1018" w:type="dxa"/>
                                  <w:vAlign w:val="center"/>
                                </w:tcPr>
                                <w:p w14:paraId="000B5D0F"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會員數</w:t>
                                  </w:r>
                                </w:p>
                              </w:tc>
                              <w:tc>
                                <w:tcPr>
                                  <w:tcW w:w="808" w:type="dxa"/>
                                  <w:vAlign w:val="center"/>
                                </w:tcPr>
                                <w:p w14:paraId="4EFDB7F4"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33.67</w:t>
                                  </w:r>
                                </w:p>
                              </w:tc>
                              <w:tc>
                                <w:tcPr>
                                  <w:tcW w:w="808" w:type="dxa"/>
                                  <w:vAlign w:val="center"/>
                                </w:tcPr>
                                <w:p w14:paraId="7686EB9F"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38.10</w:t>
                                  </w:r>
                                </w:p>
                              </w:tc>
                              <w:tc>
                                <w:tcPr>
                                  <w:tcW w:w="809" w:type="dxa"/>
                                  <w:vAlign w:val="center"/>
                                </w:tcPr>
                                <w:p w14:paraId="310A3464" w14:textId="77777777" w:rsidR="00E204EE" w:rsidRPr="002D7340" w:rsidRDefault="00E204EE" w:rsidP="002B4482">
                                  <w:pPr>
                                    <w:spacing w:line="240" w:lineRule="exact"/>
                                    <w:jc w:val="right"/>
                                    <w:rPr>
                                      <w:rFonts w:ascii="標楷體" w:eastAsia="標楷體" w:hAnsi="標楷體"/>
                                      <w:color w:val="000000" w:themeColor="text1"/>
                                      <w:sz w:val="20"/>
                                      <w:szCs w:val="20"/>
                                    </w:rPr>
                                  </w:pPr>
                                  <w:r w:rsidRPr="002D7340">
                                    <w:rPr>
                                      <w:rFonts w:ascii="標楷體" w:eastAsia="標楷體" w:hAnsi="標楷體"/>
                                      <w:color w:val="000000" w:themeColor="text1"/>
                                      <w:sz w:val="20"/>
                                      <w:szCs w:val="20"/>
                                    </w:rPr>
                                    <w:t>35.48</w:t>
                                  </w:r>
                                </w:p>
                              </w:tc>
                            </w:tr>
                            <w:tr w:rsidR="00E204EE" w:rsidRPr="00F14FF9" w14:paraId="02226D0A" w14:textId="77777777" w:rsidTr="00E204EE">
                              <w:trPr>
                                <w:trHeight w:val="369"/>
                              </w:trPr>
                              <w:tc>
                                <w:tcPr>
                                  <w:tcW w:w="619" w:type="dxa"/>
                                  <w:vMerge/>
                                  <w:tcBorders>
                                    <w:bottom w:val="double" w:sz="4" w:space="0" w:color="auto"/>
                                  </w:tcBorders>
                                </w:tcPr>
                                <w:p w14:paraId="66FF8778" w14:textId="77777777" w:rsidR="00E204EE" w:rsidRPr="00ED7F1E" w:rsidRDefault="00E204EE" w:rsidP="002B4482">
                                  <w:pPr>
                                    <w:spacing w:line="230" w:lineRule="exact"/>
                                    <w:rPr>
                                      <w:rFonts w:ascii="標楷體" w:eastAsia="標楷體" w:hAnsi="標楷體"/>
                                      <w:sz w:val="20"/>
                                      <w:szCs w:val="20"/>
                                    </w:rPr>
                                  </w:pPr>
                                </w:p>
                              </w:tc>
                              <w:tc>
                                <w:tcPr>
                                  <w:tcW w:w="1018" w:type="dxa"/>
                                  <w:tcBorders>
                                    <w:bottom w:val="double" w:sz="4" w:space="0" w:color="auto"/>
                                  </w:tcBorders>
                                  <w:vAlign w:val="center"/>
                                </w:tcPr>
                                <w:p w14:paraId="73FCFA35"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營運收入</w:t>
                                  </w:r>
                                </w:p>
                              </w:tc>
                              <w:tc>
                                <w:tcPr>
                                  <w:tcW w:w="808" w:type="dxa"/>
                                  <w:tcBorders>
                                    <w:bottom w:val="double" w:sz="4" w:space="0" w:color="auto"/>
                                  </w:tcBorders>
                                  <w:vAlign w:val="center"/>
                                </w:tcPr>
                                <w:p w14:paraId="4B17A782"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37.76</w:t>
                                  </w:r>
                                </w:p>
                              </w:tc>
                              <w:tc>
                                <w:tcPr>
                                  <w:tcW w:w="808" w:type="dxa"/>
                                  <w:tcBorders>
                                    <w:bottom w:val="double" w:sz="4" w:space="0" w:color="auto"/>
                                  </w:tcBorders>
                                  <w:vAlign w:val="center"/>
                                </w:tcPr>
                                <w:p w14:paraId="65820190"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36.51</w:t>
                                  </w:r>
                                </w:p>
                              </w:tc>
                              <w:tc>
                                <w:tcPr>
                                  <w:tcW w:w="809" w:type="dxa"/>
                                  <w:tcBorders>
                                    <w:bottom w:val="double" w:sz="4" w:space="0" w:color="auto"/>
                                  </w:tcBorders>
                                  <w:vAlign w:val="center"/>
                                </w:tcPr>
                                <w:p w14:paraId="4782DB43" w14:textId="77777777" w:rsidR="00E204EE" w:rsidRPr="002D7340" w:rsidRDefault="00E204EE" w:rsidP="002B4482">
                                  <w:pPr>
                                    <w:spacing w:line="240" w:lineRule="exact"/>
                                    <w:jc w:val="right"/>
                                    <w:rPr>
                                      <w:rFonts w:ascii="標楷體" w:eastAsia="標楷體" w:hAnsi="標楷體"/>
                                      <w:color w:val="000000" w:themeColor="text1"/>
                                      <w:sz w:val="20"/>
                                      <w:szCs w:val="20"/>
                                    </w:rPr>
                                  </w:pPr>
                                  <w:r w:rsidRPr="002D7340">
                                    <w:rPr>
                                      <w:rFonts w:ascii="標楷體" w:eastAsia="標楷體" w:hAnsi="標楷體"/>
                                      <w:color w:val="000000" w:themeColor="text1"/>
                                      <w:sz w:val="20"/>
                                      <w:szCs w:val="20"/>
                                    </w:rPr>
                                    <w:t>40.32</w:t>
                                  </w:r>
                                </w:p>
                              </w:tc>
                            </w:tr>
                            <w:tr w:rsidR="00E204EE" w:rsidRPr="00F14FF9" w14:paraId="53D0B336" w14:textId="77777777" w:rsidTr="00E204EE">
                              <w:trPr>
                                <w:trHeight w:val="369"/>
                              </w:trPr>
                              <w:tc>
                                <w:tcPr>
                                  <w:tcW w:w="619" w:type="dxa"/>
                                  <w:vMerge w:val="restart"/>
                                  <w:tcBorders>
                                    <w:top w:val="double" w:sz="4" w:space="0" w:color="auto"/>
                                  </w:tcBorders>
                                  <w:vAlign w:val="center"/>
                                </w:tcPr>
                                <w:p w14:paraId="7DBDC7FC" w14:textId="77777777" w:rsidR="00E204EE" w:rsidRPr="00ED7F1E" w:rsidRDefault="00E204EE" w:rsidP="003C219B">
                                  <w:pPr>
                                    <w:spacing w:line="220" w:lineRule="exact"/>
                                    <w:jc w:val="center"/>
                                    <w:rPr>
                                      <w:rFonts w:ascii="標楷體" w:eastAsia="標楷體" w:hAnsi="標楷體"/>
                                      <w:sz w:val="20"/>
                                      <w:szCs w:val="20"/>
                                    </w:rPr>
                                  </w:pPr>
                                  <w:r w:rsidRPr="00ED7F1E">
                                    <w:rPr>
                                      <w:rFonts w:ascii="標楷體" w:eastAsia="標楷體" w:hAnsi="標楷體" w:hint="eastAsia"/>
                                      <w:sz w:val="20"/>
                                      <w:szCs w:val="20"/>
                                    </w:rPr>
                                    <w:t>衍生成果績效指標</w:t>
                                  </w:r>
                                </w:p>
                              </w:tc>
                              <w:tc>
                                <w:tcPr>
                                  <w:tcW w:w="1018" w:type="dxa"/>
                                  <w:tcBorders>
                                    <w:top w:val="double" w:sz="4" w:space="0" w:color="auto"/>
                                  </w:tcBorders>
                                  <w:vAlign w:val="center"/>
                                </w:tcPr>
                                <w:p w14:paraId="74AE06F5"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產學計畫</w:t>
                                  </w:r>
                                </w:p>
                              </w:tc>
                              <w:tc>
                                <w:tcPr>
                                  <w:tcW w:w="808" w:type="dxa"/>
                                  <w:tcBorders>
                                    <w:top w:val="double" w:sz="4" w:space="0" w:color="auto"/>
                                  </w:tcBorders>
                                  <w:vAlign w:val="center"/>
                                </w:tcPr>
                                <w:p w14:paraId="534DD1E0"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31.03</w:t>
                                  </w:r>
                                </w:p>
                              </w:tc>
                              <w:tc>
                                <w:tcPr>
                                  <w:tcW w:w="808" w:type="dxa"/>
                                  <w:tcBorders>
                                    <w:top w:val="double" w:sz="4" w:space="0" w:color="auto"/>
                                  </w:tcBorders>
                                  <w:vAlign w:val="center"/>
                                </w:tcPr>
                                <w:p w14:paraId="6B79555D"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33.93</w:t>
                                  </w:r>
                                </w:p>
                              </w:tc>
                              <w:tc>
                                <w:tcPr>
                                  <w:tcW w:w="809" w:type="dxa"/>
                                  <w:tcBorders>
                                    <w:top w:val="double" w:sz="4" w:space="0" w:color="auto"/>
                                  </w:tcBorders>
                                  <w:vAlign w:val="center"/>
                                </w:tcPr>
                                <w:p w14:paraId="28CCCC92" w14:textId="77777777" w:rsidR="00E204EE" w:rsidRPr="00ED7F1E" w:rsidRDefault="00E204EE" w:rsidP="002B4482">
                                  <w:pPr>
                                    <w:spacing w:line="240" w:lineRule="exact"/>
                                    <w:jc w:val="right"/>
                                    <w:rPr>
                                      <w:rFonts w:ascii="標楷體" w:eastAsia="標楷體" w:hAnsi="標楷體"/>
                                      <w:color w:val="FF0000"/>
                                      <w:sz w:val="20"/>
                                      <w:szCs w:val="20"/>
                                    </w:rPr>
                                  </w:pPr>
                                  <w:r w:rsidRPr="002D7340">
                                    <w:rPr>
                                      <w:rFonts w:ascii="標楷體" w:eastAsia="標楷體" w:hAnsi="標楷體"/>
                                      <w:color w:val="000000" w:themeColor="text1"/>
                                      <w:sz w:val="20"/>
                                      <w:szCs w:val="20"/>
                                    </w:rPr>
                                    <w:t>35.71</w:t>
                                  </w:r>
                                </w:p>
                              </w:tc>
                            </w:tr>
                            <w:tr w:rsidR="00E204EE" w:rsidRPr="00F14FF9" w14:paraId="1E1E8AB3" w14:textId="77777777" w:rsidTr="00E204EE">
                              <w:trPr>
                                <w:trHeight w:val="369"/>
                              </w:trPr>
                              <w:tc>
                                <w:tcPr>
                                  <w:tcW w:w="619" w:type="dxa"/>
                                  <w:vMerge/>
                                </w:tcPr>
                                <w:p w14:paraId="087804F9"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7F637C93"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技術移轉</w:t>
                                  </w:r>
                                </w:p>
                              </w:tc>
                              <w:tc>
                                <w:tcPr>
                                  <w:tcW w:w="808" w:type="dxa"/>
                                  <w:vAlign w:val="center"/>
                                </w:tcPr>
                                <w:p w14:paraId="26AF157B"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39.34</w:t>
                                  </w:r>
                                </w:p>
                              </w:tc>
                              <w:tc>
                                <w:tcPr>
                                  <w:tcW w:w="808" w:type="dxa"/>
                                  <w:vAlign w:val="center"/>
                                </w:tcPr>
                                <w:p w14:paraId="25D7CFC0"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48.84</w:t>
                                  </w:r>
                                </w:p>
                              </w:tc>
                              <w:tc>
                                <w:tcPr>
                                  <w:tcW w:w="809" w:type="dxa"/>
                                  <w:vAlign w:val="center"/>
                                </w:tcPr>
                                <w:p w14:paraId="6349B7D6" w14:textId="77777777" w:rsidR="00E204EE" w:rsidRPr="00ED7F1E" w:rsidRDefault="00E204EE" w:rsidP="002B4482">
                                  <w:pPr>
                                    <w:spacing w:line="240" w:lineRule="exact"/>
                                    <w:jc w:val="right"/>
                                    <w:rPr>
                                      <w:rFonts w:ascii="標楷體" w:eastAsia="標楷體" w:hAnsi="標楷體"/>
                                      <w:color w:val="FF0000"/>
                                      <w:sz w:val="20"/>
                                      <w:szCs w:val="20"/>
                                    </w:rPr>
                                  </w:pPr>
                                  <w:r w:rsidRPr="002D7340">
                                    <w:rPr>
                                      <w:rFonts w:ascii="標楷體" w:eastAsia="標楷體" w:hAnsi="標楷體"/>
                                      <w:color w:val="000000" w:themeColor="text1"/>
                                      <w:sz w:val="20"/>
                                      <w:szCs w:val="20"/>
                                    </w:rPr>
                                    <w:t>50.00</w:t>
                                  </w:r>
                                </w:p>
                              </w:tc>
                            </w:tr>
                            <w:tr w:rsidR="00E204EE" w:rsidRPr="00F14FF9" w14:paraId="16C9AE4A" w14:textId="77777777" w:rsidTr="00E204EE">
                              <w:trPr>
                                <w:trHeight w:val="369"/>
                              </w:trPr>
                              <w:tc>
                                <w:tcPr>
                                  <w:tcW w:w="619" w:type="dxa"/>
                                  <w:vMerge/>
                                </w:tcPr>
                                <w:p w14:paraId="14BBB578"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002D782A"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技術服務</w:t>
                                  </w:r>
                                </w:p>
                              </w:tc>
                              <w:tc>
                                <w:tcPr>
                                  <w:tcW w:w="808" w:type="dxa"/>
                                  <w:vAlign w:val="center"/>
                                </w:tcPr>
                                <w:p w14:paraId="6B67A63E"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33.70</w:t>
                                  </w:r>
                                </w:p>
                              </w:tc>
                              <w:tc>
                                <w:tcPr>
                                  <w:tcW w:w="808" w:type="dxa"/>
                                  <w:vAlign w:val="center"/>
                                </w:tcPr>
                                <w:p w14:paraId="02618134"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33.87</w:t>
                                  </w:r>
                                </w:p>
                              </w:tc>
                              <w:tc>
                                <w:tcPr>
                                  <w:tcW w:w="809" w:type="dxa"/>
                                  <w:vAlign w:val="center"/>
                                </w:tcPr>
                                <w:p w14:paraId="71A6604F" w14:textId="77777777" w:rsidR="00E204EE" w:rsidRPr="00ED7F1E" w:rsidRDefault="00E204EE" w:rsidP="002B4482">
                                  <w:pPr>
                                    <w:spacing w:line="240" w:lineRule="exact"/>
                                    <w:jc w:val="right"/>
                                    <w:rPr>
                                      <w:rFonts w:ascii="標楷體" w:eastAsia="標楷體" w:hAnsi="標楷體"/>
                                      <w:color w:val="FF0000"/>
                                      <w:sz w:val="20"/>
                                      <w:szCs w:val="20"/>
                                    </w:rPr>
                                  </w:pPr>
                                  <w:r w:rsidRPr="002D7340">
                                    <w:rPr>
                                      <w:rFonts w:ascii="標楷體" w:eastAsia="標楷體" w:hAnsi="標楷體"/>
                                      <w:color w:val="000000" w:themeColor="text1"/>
                                      <w:sz w:val="20"/>
                                      <w:szCs w:val="20"/>
                                    </w:rPr>
                                    <w:t>45.90</w:t>
                                  </w:r>
                                </w:p>
                              </w:tc>
                            </w:tr>
                            <w:tr w:rsidR="00E204EE" w:rsidRPr="00F14FF9" w14:paraId="34DAC23A" w14:textId="77777777" w:rsidTr="00E204EE">
                              <w:trPr>
                                <w:trHeight w:val="369"/>
                              </w:trPr>
                              <w:tc>
                                <w:tcPr>
                                  <w:tcW w:w="619" w:type="dxa"/>
                                  <w:vMerge/>
                                </w:tcPr>
                                <w:p w14:paraId="5230138A"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196A79FD"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新產品</w:t>
                                  </w:r>
                                </w:p>
                              </w:tc>
                              <w:tc>
                                <w:tcPr>
                                  <w:tcW w:w="808" w:type="dxa"/>
                                  <w:vAlign w:val="center"/>
                                </w:tcPr>
                                <w:p w14:paraId="24D6A51F"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23.46</w:t>
                                  </w:r>
                                </w:p>
                              </w:tc>
                              <w:tc>
                                <w:tcPr>
                                  <w:tcW w:w="808" w:type="dxa"/>
                                  <w:vAlign w:val="center"/>
                                </w:tcPr>
                                <w:p w14:paraId="5989514E"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24.56</w:t>
                                  </w:r>
                                </w:p>
                              </w:tc>
                              <w:tc>
                                <w:tcPr>
                                  <w:tcW w:w="809" w:type="dxa"/>
                                  <w:vAlign w:val="center"/>
                                </w:tcPr>
                                <w:p w14:paraId="0400FC46" w14:textId="77777777" w:rsidR="00E204EE" w:rsidRPr="00ED7F1E" w:rsidRDefault="00E204EE" w:rsidP="002B4482">
                                  <w:pPr>
                                    <w:spacing w:line="240" w:lineRule="exact"/>
                                    <w:jc w:val="right"/>
                                    <w:rPr>
                                      <w:rFonts w:ascii="標楷體" w:eastAsia="標楷體" w:hAnsi="標楷體"/>
                                      <w:color w:val="FF0000"/>
                                      <w:sz w:val="20"/>
                                      <w:szCs w:val="20"/>
                                    </w:rPr>
                                  </w:pPr>
                                  <w:r w:rsidRPr="00817357">
                                    <w:rPr>
                                      <w:rFonts w:ascii="標楷體" w:eastAsia="標楷體" w:hAnsi="標楷體"/>
                                      <w:color w:val="000000" w:themeColor="text1"/>
                                      <w:sz w:val="20"/>
                                      <w:szCs w:val="20"/>
                                    </w:rPr>
                                    <w:t>21.15</w:t>
                                  </w:r>
                                </w:p>
                              </w:tc>
                            </w:tr>
                            <w:tr w:rsidR="00E204EE" w:rsidRPr="00F14FF9" w14:paraId="35F545F2" w14:textId="77777777" w:rsidTr="00E204EE">
                              <w:trPr>
                                <w:trHeight w:val="369"/>
                              </w:trPr>
                              <w:tc>
                                <w:tcPr>
                                  <w:tcW w:w="619" w:type="dxa"/>
                                  <w:vMerge/>
                                </w:tcPr>
                                <w:p w14:paraId="4759F8C5"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61A98544"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新技術</w:t>
                                  </w:r>
                                </w:p>
                              </w:tc>
                              <w:tc>
                                <w:tcPr>
                                  <w:tcW w:w="808" w:type="dxa"/>
                                  <w:vAlign w:val="center"/>
                                </w:tcPr>
                                <w:p w14:paraId="3F6A6A87"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19.23</w:t>
                                  </w:r>
                                </w:p>
                              </w:tc>
                              <w:tc>
                                <w:tcPr>
                                  <w:tcW w:w="808" w:type="dxa"/>
                                  <w:vAlign w:val="center"/>
                                </w:tcPr>
                                <w:p w14:paraId="70859B4D"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20.00</w:t>
                                  </w:r>
                                </w:p>
                              </w:tc>
                              <w:tc>
                                <w:tcPr>
                                  <w:tcW w:w="809" w:type="dxa"/>
                                  <w:vAlign w:val="center"/>
                                </w:tcPr>
                                <w:p w14:paraId="50A3C624" w14:textId="77777777" w:rsidR="00E204EE" w:rsidRPr="00ED7F1E" w:rsidRDefault="00E204EE" w:rsidP="002B4482">
                                  <w:pPr>
                                    <w:spacing w:line="240" w:lineRule="exact"/>
                                    <w:jc w:val="right"/>
                                    <w:rPr>
                                      <w:rFonts w:ascii="標楷體" w:eastAsia="標楷體" w:hAnsi="標楷體"/>
                                      <w:color w:val="FF0000"/>
                                      <w:sz w:val="20"/>
                                      <w:szCs w:val="20"/>
                                    </w:rPr>
                                  </w:pPr>
                                  <w:r w:rsidRPr="00817357">
                                    <w:rPr>
                                      <w:rFonts w:ascii="標楷體" w:eastAsia="標楷體" w:hAnsi="標楷體"/>
                                      <w:color w:val="000000" w:themeColor="text1"/>
                                      <w:sz w:val="20"/>
                                      <w:szCs w:val="20"/>
                                    </w:rPr>
                                    <w:t>24.49</w:t>
                                  </w:r>
                                </w:p>
                              </w:tc>
                            </w:tr>
                          </w:tbl>
                          <w:p w14:paraId="1D8919DA" w14:textId="77777777" w:rsidR="00E204EE" w:rsidRPr="00ED7F1E" w:rsidRDefault="00E204EE" w:rsidP="00E204EE">
                            <w:pPr>
                              <w:spacing w:line="240" w:lineRule="exact"/>
                              <w:ind w:left="504" w:hangingChars="280" w:hanging="504"/>
                              <w:jc w:val="both"/>
                              <w:rPr>
                                <w:rFonts w:ascii="標楷體" w:eastAsia="標楷體" w:hAnsi="標楷體"/>
                                <w:sz w:val="18"/>
                                <w:szCs w:val="20"/>
                              </w:rPr>
                            </w:pPr>
                            <w:proofErr w:type="gramStart"/>
                            <w:r w:rsidRPr="00ED7F1E">
                              <w:rPr>
                                <w:rFonts w:ascii="標楷體" w:eastAsia="標楷體" w:hAnsi="標楷體" w:hint="eastAsia"/>
                                <w:sz w:val="18"/>
                                <w:szCs w:val="20"/>
                              </w:rPr>
                              <w:t>註</w:t>
                            </w:r>
                            <w:proofErr w:type="gramEnd"/>
                            <w:r w:rsidRPr="00ED7F1E">
                              <w:rPr>
                                <w:rFonts w:ascii="標楷體" w:eastAsia="標楷體" w:hAnsi="標楷體" w:hint="eastAsia"/>
                                <w:sz w:val="18"/>
                                <w:szCs w:val="20"/>
                              </w:rPr>
                              <w:t>：1</w:t>
                            </w:r>
                            <w:r w:rsidRPr="00ED7F1E">
                              <w:rPr>
                                <w:rFonts w:ascii="標楷體" w:eastAsia="標楷體" w:hAnsi="標楷體"/>
                                <w:sz w:val="18"/>
                                <w:szCs w:val="20"/>
                              </w:rPr>
                              <w:t>.</w:t>
                            </w:r>
                            <w:r w:rsidRPr="00ED7F1E">
                              <w:rPr>
                                <w:rFonts w:ascii="標楷體" w:eastAsia="標楷體" w:hAnsi="標楷體" w:hint="eastAsia"/>
                                <w:sz w:val="18"/>
                                <w:szCs w:val="20"/>
                              </w:rPr>
                              <w:t>衍生成果績效指標</w:t>
                            </w:r>
                            <w:r>
                              <w:rPr>
                                <w:rFonts w:ascii="標楷體" w:eastAsia="標楷體" w:hAnsi="標楷體" w:hint="eastAsia"/>
                                <w:sz w:val="18"/>
                                <w:szCs w:val="20"/>
                              </w:rPr>
                              <w:t>非共同性指標，</w:t>
                            </w:r>
                            <w:proofErr w:type="gramStart"/>
                            <w:r>
                              <w:rPr>
                                <w:rFonts w:ascii="標楷體" w:eastAsia="標楷體" w:hAnsi="標楷體" w:hint="eastAsia"/>
                                <w:sz w:val="18"/>
                                <w:szCs w:val="20"/>
                              </w:rPr>
                              <w:t>本表占比</w:t>
                            </w:r>
                            <w:proofErr w:type="gramEnd"/>
                            <w:r>
                              <w:rPr>
                                <w:rFonts w:ascii="標楷體" w:eastAsia="標楷體" w:hAnsi="標楷體" w:hint="eastAsia"/>
                                <w:sz w:val="18"/>
                                <w:szCs w:val="20"/>
                              </w:rPr>
                              <w:t>係未達目標值之聯盟</w:t>
                            </w:r>
                            <w:proofErr w:type="gramStart"/>
                            <w:r>
                              <w:rPr>
                                <w:rFonts w:ascii="標楷體" w:eastAsia="標楷體" w:hAnsi="標楷體" w:hint="eastAsia"/>
                                <w:sz w:val="18"/>
                                <w:szCs w:val="20"/>
                              </w:rPr>
                              <w:t>個數占訂有</w:t>
                            </w:r>
                            <w:proofErr w:type="gramEnd"/>
                            <w:r>
                              <w:rPr>
                                <w:rFonts w:ascii="標楷體" w:eastAsia="標楷體" w:hAnsi="標楷體" w:hint="eastAsia"/>
                                <w:sz w:val="18"/>
                                <w:szCs w:val="20"/>
                              </w:rPr>
                              <w:t>目標值之聯盟個數比率</w:t>
                            </w:r>
                            <w:r w:rsidRPr="00ED7F1E">
                              <w:rPr>
                                <w:rFonts w:ascii="標楷體" w:eastAsia="標楷體" w:hAnsi="標楷體" w:hint="eastAsia"/>
                                <w:sz w:val="18"/>
                                <w:szCs w:val="20"/>
                              </w:rPr>
                              <w:t>。</w:t>
                            </w:r>
                          </w:p>
                          <w:p w14:paraId="2FB177DE" w14:textId="77777777" w:rsidR="00E204EE" w:rsidRPr="00ED7F1E" w:rsidRDefault="00E204EE" w:rsidP="00E204EE">
                            <w:pPr>
                              <w:spacing w:line="240" w:lineRule="exact"/>
                              <w:ind w:leftChars="135" w:left="475" w:hangingChars="84" w:hanging="151"/>
                              <w:jc w:val="both"/>
                              <w:rPr>
                                <w:rFonts w:ascii="標楷體" w:eastAsia="標楷體" w:hAnsi="標楷體"/>
                                <w:sz w:val="18"/>
                                <w:szCs w:val="20"/>
                              </w:rPr>
                            </w:pPr>
                            <w:r w:rsidRPr="00ED7F1E">
                              <w:rPr>
                                <w:rFonts w:ascii="標楷體" w:eastAsia="標楷體" w:hAnsi="標楷體"/>
                                <w:sz w:val="18"/>
                                <w:szCs w:val="20"/>
                              </w:rPr>
                              <w:t>2.</w:t>
                            </w:r>
                            <w:r w:rsidRPr="00ED7F1E">
                              <w:rPr>
                                <w:rFonts w:ascii="標楷體" w:eastAsia="標楷體" w:hAnsi="標楷體" w:hint="eastAsia"/>
                                <w:sz w:val="18"/>
                                <w:szCs w:val="20"/>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984CD" id="文字方塊 15" o:spid="_x0000_s1039" type="#_x0000_t202" style="position:absolute;left:0;text-align:left;margin-left:283.75pt;margin-top:244.45pt;width:218.55pt;height:258.75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WO7SQIAAGAEAAAOAAAAZHJzL2Uyb0RvYy54bWysVFFu2zAM/R+wOwj6X52kSdoFcYqsRYcB&#10;QVugHfqtyHJiwBY1SYmdXWDADtB+7wA7wA7UnmNPcpIG3b6G/cgUSZF8fKTHZ01VsrWyriCd8u5R&#10;hzOlJWWFXqT8893lu1POnBc6EyVplfKNcvxs8vbNuDYj1aMllZmyDEG0G9Um5UvvzShJnFyqSrgj&#10;MkrDmJOthMfVLpLMihrRqzLpdTrDpCabGUtSOQftRWvkkxg/z5X013nulGdlylGbj6eN5zycyWQs&#10;RgsrzLKQ2zLEP1RRiUIj6T7UhfCCrWzxR6iqkJYc5f5IUpVQnhdSRQxA0+28QnO7FEZFLGiOM/s2&#10;uf8XVl6tbywrMnA34EyLChw9P3x7+vn4/PDr6cd3BjV6VBs3guutgbNvPlAD/53eQRmgN7mtwheg&#10;GOzo9mbfYdV4JqHsnZwMBqfIJGE77p0Ou70YP3l5bqzzHxVVLAgpt6AwdlasZ86jFLjuXEI2TZdF&#10;WUYaS83qlA+PB534YG/Bi1LjYQDRFhsk38ybFvgeyZyyDQBaasfEGXlZoIiZcP5GWMwFMGHW/TWO&#10;vCQko63E2ZLs17/pgz/ogpWzGnOWcvdlJazirPykQeT7br8fBjNe+oOTHi720DI/tOhVdU4Y5S62&#10;ysgoBn9f7sTcUnWPlZiGrDAJLZE75X4nnvt2+rFSUk2n0QmjaISf6VsjQ+jQ1tDiu+ZeWLPlwYPC&#10;K9pNpBi9oqP1bQmZrjzlReQqNLrt6rb/GONI4Xblwp4c3qPXy49h8hsAAP//AwBQSwMEFAAGAAgA&#10;AAAhAMVm4UHjAAAADQEAAA8AAABkcnMvZG93bnJldi54bWxMj8FOwzAMhu9IvENkJG4sYWpL1zWd&#10;pkoTEoLDxi7c3MZrK5qkNNlWeHqyXeBmy59+f3++mnTPTjS6zhoJjzMBjExtVWcaCfv3zUMKzHk0&#10;CntrSMI3OVgVtzc5ZsqezZZOO9+wEGJchhJa74eMc1e3pNHN7EAm3A521OjDOjZcjXgO4brncyES&#10;rrEz4UOLA5Ut1Z+7o5bwUm7ecFvNdfrTl8+vh/Xwtf+Ipby/m9ZLYJ4m/wfDRT+oQxGcKns0yrFe&#10;Qpw8xQGVEKXpAtiFECJKgFXXKYmAFzn/36L4BQAA//8DAFBLAQItABQABgAIAAAAIQC2gziS/gAA&#10;AOEBAAATAAAAAAAAAAAAAAAAAAAAAABbQ29udGVudF9UeXBlc10ueG1sUEsBAi0AFAAGAAgAAAAh&#10;ADj9If/WAAAAlAEAAAsAAAAAAAAAAAAAAAAALwEAAF9yZWxzLy5yZWxzUEsBAi0AFAAGAAgAAAAh&#10;AFbxY7tJAgAAYAQAAA4AAAAAAAAAAAAAAAAALgIAAGRycy9lMm9Eb2MueG1sUEsBAi0AFAAGAAgA&#10;AAAhAMVm4UHjAAAADQEAAA8AAAAAAAAAAAAAAAAAowQAAGRycy9kb3ducmV2LnhtbFBLBQYAAAAA&#10;BAAEAPMAAACzBQAAAAA=&#10;" filled="f" stroked="f" strokeweight=".5pt">
                <v:textbox>
                  <w:txbxContent>
                    <w:p w14:paraId="794B3178" w14:textId="77777777" w:rsidR="00E204EE" w:rsidRPr="00F14FF9" w:rsidRDefault="00E204EE" w:rsidP="00E204EE">
                      <w:pPr>
                        <w:spacing w:line="280" w:lineRule="exact"/>
                        <w:ind w:left="728" w:hangingChars="303" w:hanging="728"/>
                        <w:jc w:val="both"/>
                        <w:rPr>
                          <w:rFonts w:ascii="標楷體" w:eastAsia="標楷體" w:hAnsi="標楷體"/>
                          <w:b/>
                          <w:szCs w:val="20"/>
                        </w:rPr>
                      </w:pPr>
                      <w:r w:rsidRPr="00F14FF9">
                        <w:rPr>
                          <w:rFonts w:ascii="標楷體" w:eastAsia="標楷體" w:hAnsi="標楷體" w:hint="eastAsia"/>
                          <w:b/>
                          <w:szCs w:val="20"/>
                        </w:rPr>
                        <w:t>表</w:t>
                      </w:r>
                      <w:r>
                        <w:rPr>
                          <w:rFonts w:ascii="標楷體" w:eastAsia="標楷體" w:hAnsi="標楷體" w:hint="eastAsia"/>
                          <w:b/>
                          <w:szCs w:val="20"/>
                        </w:rPr>
                        <w:t>8</w:t>
                      </w:r>
                      <w:r w:rsidRPr="00F14FF9">
                        <w:rPr>
                          <w:rFonts w:ascii="標楷體" w:eastAsia="標楷體" w:hAnsi="標楷體" w:hint="eastAsia"/>
                          <w:b/>
                          <w:szCs w:val="20"/>
                        </w:rPr>
                        <w:t xml:space="preserve">　</w:t>
                      </w:r>
                      <w:r w:rsidRPr="007C082C">
                        <w:rPr>
                          <w:rFonts w:ascii="標楷體" w:eastAsia="標楷體" w:hAnsi="標楷體" w:hint="eastAsia"/>
                          <w:b/>
                          <w:spacing w:val="-2"/>
                          <w:szCs w:val="20"/>
                        </w:rPr>
                        <w:t>1</w:t>
                      </w:r>
                      <w:r w:rsidRPr="007C082C">
                        <w:rPr>
                          <w:rFonts w:ascii="標楷體" w:eastAsia="標楷體" w:hAnsi="標楷體"/>
                          <w:b/>
                          <w:spacing w:val="-2"/>
                          <w:szCs w:val="20"/>
                        </w:rPr>
                        <w:t>13</w:t>
                      </w:r>
                      <w:r w:rsidRPr="007C082C">
                        <w:rPr>
                          <w:rFonts w:ascii="標楷體" w:eastAsia="標楷體" w:hAnsi="標楷體" w:hint="eastAsia"/>
                          <w:b/>
                          <w:spacing w:val="-2"/>
                          <w:szCs w:val="20"/>
                        </w:rPr>
                        <w:t>年底產學技術聯盟合作計畫未達成績效指標之補助聯盟</w:t>
                      </w:r>
                      <w:r>
                        <w:rPr>
                          <w:rFonts w:ascii="標楷體" w:eastAsia="標楷體" w:hAnsi="標楷體" w:hint="eastAsia"/>
                          <w:b/>
                          <w:spacing w:val="-2"/>
                          <w:szCs w:val="20"/>
                        </w:rPr>
                        <w:t>占比</w:t>
                      </w:r>
                    </w:p>
                    <w:p w14:paraId="54B5D1F0" w14:textId="77777777" w:rsidR="00E204EE" w:rsidRPr="00F14FF9" w:rsidRDefault="00E204EE" w:rsidP="00E204EE">
                      <w:pPr>
                        <w:spacing w:line="300" w:lineRule="exact"/>
                        <w:ind w:left="590" w:hangingChars="295" w:hanging="590"/>
                        <w:jc w:val="right"/>
                        <w:rPr>
                          <w:rFonts w:ascii="標楷體" w:eastAsia="標楷體" w:hAnsi="標楷體"/>
                          <w:sz w:val="20"/>
                          <w:szCs w:val="20"/>
                        </w:rPr>
                      </w:pPr>
                      <w:r w:rsidRPr="00F14FF9">
                        <w:rPr>
                          <w:rFonts w:ascii="標楷體" w:eastAsia="標楷體" w:hAnsi="標楷體" w:hint="eastAsia"/>
                          <w:sz w:val="20"/>
                          <w:szCs w:val="20"/>
                        </w:rPr>
                        <w:t>單位：％</w:t>
                      </w:r>
                    </w:p>
                    <w:tbl>
                      <w:tblPr>
                        <w:tblStyle w:val="3"/>
                        <w:tblW w:w="0" w:type="auto"/>
                        <w:tblLook w:val="04A0" w:firstRow="1" w:lastRow="0" w:firstColumn="1" w:lastColumn="0" w:noHBand="0" w:noVBand="1"/>
                      </w:tblPr>
                      <w:tblGrid>
                        <w:gridCol w:w="619"/>
                        <w:gridCol w:w="1018"/>
                        <w:gridCol w:w="808"/>
                        <w:gridCol w:w="808"/>
                        <w:gridCol w:w="809"/>
                      </w:tblGrid>
                      <w:tr w:rsidR="00E204EE" w:rsidRPr="00F14FF9" w14:paraId="76FF39EA" w14:textId="77777777" w:rsidTr="00E204EE">
                        <w:trPr>
                          <w:trHeight w:val="510"/>
                        </w:trPr>
                        <w:tc>
                          <w:tcPr>
                            <w:tcW w:w="1637" w:type="dxa"/>
                            <w:gridSpan w:val="2"/>
                            <w:tcBorders>
                              <w:tl2br w:val="single" w:sz="4" w:space="0" w:color="auto"/>
                            </w:tcBorders>
                            <w:vAlign w:val="center"/>
                          </w:tcPr>
                          <w:p w14:paraId="5E43BC14" w14:textId="77777777" w:rsidR="00E204EE" w:rsidRPr="00F14FF9" w:rsidRDefault="00E204EE" w:rsidP="003C219B">
                            <w:pPr>
                              <w:spacing w:line="200" w:lineRule="exact"/>
                              <w:jc w:val="right"/>
                              <w:rPr>
                                <w:rFonts w:ascii="標楷體" w:eastAsia="標楷體" w:hAnsi="標楷體"/>
                                <w:sz w:val="20"/>
                                <w:szCs w:val="20"/>
                              </w:rPr>
                            </w:pPr>
                            <w:r w:rsidRPr="00F14FF9">
                              <w:rPr>
                                <w:rFonts w:ascii="標楷體" w:eastAsia="標楷體" w:hAnsi="標楷體" w:hint="eastAsia"/>
                                <w:sz w:val="20"/>
                                <w:szCs w:val="20"/>
                              </w:rPr>
                              <w:t>年度</w:t>
                            </w:r>
                          </w:p>
                          <w:p w14:paraId="67932793" w14:textId="77777777" w:rsidR="00E204EE" w:rsidRPr="00F14FF9" w:rsidRDefault="00E204EE" w:rsidP="003C219B">
                            <w:pPr>
                              <w:spacing w:line="200" w:lineRule="exact"/>
                              <w:rPr>
                                <w:rFonts w:ascii="標楷體" w:eastAsia="標楷體" w:hAnsi="標楷體"/>
                                <w:sz w:val="20"/>
                                <w:szCs w:val="20"/>
                              </w:rPr>
                            </w:pPr>
                            <w:r w:rsidRPr="00F14FF9">
                              <w:rPr>
                                <w:rFonts w:ascii="標楷體" w:eastAsia="標楷體" w:hAnsi="標楷體" w:hint="eastAsia"/>
                                <w:sz w:val="20"/>
                                <w:szCs w:val="20"/>
                              </w:rPr>
                              <w:t>項目</w:t>
                            </w:r>
                          </w:p>
                        </w:tc>
                        <w:tc>
                          <w:tcPr>
                            <w:tcW w:w="808" w:type="dxa"/>
                            <w:vAlign w:val="center"/>
                          </w:tcPr>
                          <w:p w14:paraId="13622A37" w14:textId="77777777" w:rsidR="00E204EE" w:rsidRPr="00F14FF9" w:rsidRDefault="00E204EE" w:rsidP="003C219B">
                            <w:pPr>
                              <w:spacing w:line="200" w:lineRule="exact"/>
                              <w:jc w:val="center"/>
                              <w:rPr>
                                <w:rFonts w:ascii="標楷體" w:eastAsia="標楷體" w:hAnsi="標楷體"/>
                                <w:sz w:val="20"/>
                                <w:szCs w:val="20"/>
                              </w:rPr>
                            </w:pPr>
                            <w:r w:rsidRPr="00F14FF9">
                              <w:rPr>
                                <w:rFonts w:ascii="標楷體" w:eastAsia="標楷體" w:hAnsi="標楷體" w:hint="eastAsia"/>
                                <w:sz w:val="20"/>
                                <w:szCs w:val="20"/>
                              </w:rPr>
                              <w:t>1</w:t>
                            </w:r>
                            <w:r w:rsidRPr="00F14FF9">
                              <w:rPr>
                                <w:rFonts w:ascii="標楷體" w:eastAsia="標楷體" w:hAnsi="標楷體"/>
                                <w:sz w:val="20"/>
                                <w:szCs w:val="20"/>
                              </w:rPr>
                              <w:t>11</w:t>
                            </w:r>
                          </w:p>
                        </w:tc>
                        <w:tc>
                          <w:tcPr>
                            <w:tcW w:w="808" w:type="dxa"/>
                            <w:vAlign w:val="center"/>
                          </w:tcPr>
                          <w:p w14:paraId="37FA4477" w14:textId="77777777" w:rsidR="00E204EE" w:rsidRPr="00F14FF9" w:rsidRDefault="00E204EE" w:rsidP="003C219B">
                            <w:pPr>
                              <w:spacing w:line="200" w:lineRule="exact"/>
                              <w:jc w:val="center"/>
                              <w:rPr>
                                <w:rFonts w:ascii="標楷體" w:eastAsia="標楷體" w:hAnsi="標楷體"/>
                                <w:sz w:val="20"/>
                                <w:szCs w:val="20"/>
                              </w:rPr>
                            </w:pPr>
                            <w:r w:rsidRPr="00F14FF9">
                              <w:rPr>
                                <w:rFonts w:ascii="標楷體" w:eastAsia="標楷體" w:hAnsi="標楷體" w:hint="eastAsia"/>
                                <w:sz w:val="20"/>
                                <w:szCs w:val="20"/>
                              </w:rPr>
                              <w:t>1</w:t>
                            </w:r>
                            <w:r w:rsidRPr="00F14FF9">
                              <w:rPr>
                                <w:rFonts w:ascii="標楷體" w:eastAsia="標楷體" w:hAnsi="標楷體"/>
                                <w:sz w:val="20"/>
                                <w:szCs w:val="20"/>
                              </w:rPr>
                              <w:t>12</w:t>
                            </w:r>
                          </w:p>
                        </w:tc>
                        <w:tc>
                          <w:tcPr>
                            <w:tcW w:w="809" w:type="dxa"/>
                            <w:vAlign w:val="center"/>
                          </w:tcPr>
                          <w:p w14:paraId="172163D2" w14:textId="77777777" w:rsidR="00E204EE" w:rsidRPr="00F14FF9" w:rsidRDefault="00E204EE" w:rsidP="003C219B">
                            <w:pPr>
                              <w:spacing w:line="200" w:lineRule="exact"/>
                              <w:jc w:val="center"/>
                              <w:rPr>
                                <w:rFonts w:ascii="標楷體" w:eastAsia="標楷體" w:hAnsi="標楷體"/>
                                <w:sz w:val="20"/>
                                <w:szCs w:val="20"/>
                              </w:rPr>
                            </w:pPr>
                            <w:r w:rsidRPr="00F14FF9">
                              <w:rPr>
                                <w:rFonts w:ascii="標楷體" w:eastAsia="標楷體" w:hAnsi="標楷體" w:hint="eastAsia"/>
                                <w:sz w:val="20"/>
                                <w:szCs w:val="20"/>
                              </w:rPr>
                              <w:t>1</w:t>
                            </w:r>
                            <w:r w:rsidRPr="00F14FF9">
                              <w:rPr>
                                <w:rFonts w:ascii="標楷體" w:eastAsia="標楷體" w:hAnsi="標楷體"/>
                                <w:sz w:val="20"/>
                                <w:szCs w:val="20"/>
                              </w:rPr>
                              <w:t>13</w:t>
                            </w:r>
                          </w:p>
                        </w:tc>
                      </w:tr>
                      <w:tr w:rsidR="00E204EE" w:rsidRPr="00F14FF9" w14:paraId="6F889D18" w14:textId="77777777" w:rsidTr="00E204EE">
                        <w:trPr>
                          <w:trHeight w:val="369"/>
                        </w:trPr>
                        <w:tc>
                          <w:tcPr>
                            <w:tcW w:w="619" w:type="dxa"/>
                            <w:vMerge w:val="restart"/>
                            <w:vAlign w:val="center"/>
                          </w:tcPr>
                          <w:p w14:paraId="385DC2EA" w14:textId="77777777" w:rsidR="00E204EE" w:rsidRPr="00ED7F1E" w:rsidRDefault="00E204EE" w:rsidP="003C219B">
                            <w:pPr>
                              <w:spacing w:line="220" w:lineRule="exact"/>
                              <w:jc w:val="center"/>
                              <w:rPr>
                                <w:rFonts w:ascii="標楷體" w:eastAsia="標楷體" w:hAnsi="標楷體"/>
                                <w:sz w:val="20"/>
                                <w:szCs w:val="20"/>
                              </w:rPr>
                            </w:pPr>
                            <w:r w:rsidRPr="00ED7F1E">
                              <w:rPr>
                                <w:rFonts w:ascii="標楷體" w:eastAsia="標楷體" w:hAnsi="標楷體" w:hint="eastAsia"/>
                                <w:sz w:val="20"/>
                                <w:szCs w:val="20"/>
                              </w:rPr>
                              <w:t>主要績效指標</w:t>
                            </w:r>
                          </w:p>
                        </w:tc>
                        <w:tc>
                          <w:tcPr>
                            <w:tcW w:w="1018" w:type="dxa"/>
                            <w:vAlign w:val="center"/>
                          </w:tcPr>
                          <w:p w14:paraId="000B5D0F"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會員數</w:t>
                            </w:r>
                          </w:p>
                        </w:tc>
                        <w:tc>
                          <w:tcPr>
                            <w:tcW w:w="808" w:type="dxa"/>
                            <w:vAlign w:val="center"/>
                          </w:tcPr>
                          <w:p w14:paraId="4EFDB7F4"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33.67</w:t>
                            </w:r>
                          </w:p>
                        </w:tc>
                        <w:tc>
                          <w:tcPr>
                            <w:tcW w:w="808" w:type="dxa"/>
                            <w:vAlign w:val="center"/>
                          </w:tcPr>
                          <w:p w14:paraId="7686EB9F"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38.10</w:t>
                            </w:r>
                          </w:p>
                        </w:tc>
                        <w:tc>
                          <w:tcPr>
                            <w:tcW w:w="809" w:type="dxa"/>
                            <w:vAlign w:val="center"/>
                          </w:tcPr>
                          <w:p w14:paraId="310A3464" w14:textId="77777777" w:rsidR="00E204EE" w:rsidRPr="002D7340" w:rsidRDefault="00E204EE" w:rsidP="002B4482">
                            <w:pPr>
                              <w:spacing w:line="240" w:lineRule="exact"/>
                              <w:jc w:val="right"/>
                              <w:rPr>
                                <w:rFonts w:ascii="標楷體" w:eastAsia="標楷體" w:hAnsi="標楷體"/>
                                <w:color w:val="000000" w:themeColor="text1"/>
                                <w:sz w:val="20"/>
                                <w:szCs w:val="20"/>
                              </w:rPr>
                            </w:pPr>
                            <w:r w:rsidRPr="002D7340">
                              <w:rPr>
                                <w:rFonts w:ascii="標楷體" w:eastAsia="標楷體" w:hAnsi="標楷體"/>
                                <w:color w:val="000000" w:themeColor="text1"/>
                                <w:sz w:val="20"/>
                                <w:szCs w:val="20"/>
                              </w:rPr>
                              <w:t>35.48</w:t>
                            </w:r>
                          </w:p>
                        </w:tc>
                      </w:tr>
                      <w:tr w:rsidR="00E204EE" w:rsidRPr="00F14FF9" w14:paraId="02226D0A" w14:textId="77777777" w:rsidTr="00E204EE">
                        <w:trPr>
                          <w:trHeight w:val="369"/>
                        </w:trPr>
                        <w:tc>
                          <w:tcPr>
                            <w:tcW w:w="619" w:type="dxa"/>
                            <w:vMerge/>
                            <w:tcBorders>
                              <w:bottom w:val="double" w:sz="4" w:space="0" w:color="auto"/>
                            </w:tcBorders>
                          </w:tcPr>
                          <w:p w14:paraId="66FF8778" w14:textId="77777777" w:rsidR="00E204EE" w:rsidRPr="00ED7F1E" w:rsidRDefault="00E204EE" w:rsidP="002B4482">
                            <w:pPr>
                              <w:spacing w:line="230" w:lineRule="exact"/>
                              <w:rPr>
                                <w:rFonts w:ascii="標楷體" w:eastAsia="標楷體" w:hAnsi="標楷體"/>
                                <w:sz w:val="20"/>
                                <w:szCs w:val="20"/>
                              </w:rPr>
                            </w:pPr>
                          </w:p>
                        </w:tc>
                        <w:tc>
                          <w:tcPr>
                            <w:tcW w:w="1018" w:type="dxa"/>
                            <w:tcBorders>
                              <w:bottom w:val="double" w:sz="4" w:space="0" w:color="auto"/>
                            </w:tcBorders>
                            <w:vAlign w:val="center"/>
                          </w:tcPr>
                          <w:p w14:paraId="73FCFA35"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營運收入</w:t>
                            </w:r>
                          </w:p>
                        </w:tc>
                        <w:tc>
                          <w:tcPr>
                            <w:tcW w:w="808" w:type="dxa"/>
                            <w:tcBorders>
                              <w:bottom w:val="double" w:sz="4" w:space="0" w:color="auto"/>
                            </w:tcBorders>
                            <w:vAlign w:val="center"/>
                          </w:tcPr>
                          <w:p w14:paraId="4B17A782"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37.76</w:t>
                            </w:r>
                          </w:p>
                        </w:tc>
                        <w:tc>
                          <w:tcPr>
                            <w:tcW w:w="808" w:type="dxa"/>
                            <w:tcBorders>
                              <w:bottom w:val="double" w:sz="4" w:space="0" w:color="auto"/>
                            </w:tcBorders>
                            <w:vAlign w:val="center"/>
                          </w:tcPr>
                          <w:p w14:paraId="65820190"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36.51</w:t>
                            </w:r>
                          </w:p>
                        </w:tc>
                        <w:tc>
                          <w:tcPr>
                            <w:tcW w:w="809" w:type="dxa"/>
                            <w:tcBorders>
                              <w:bottom w:val="double" w:sz="4" w:space="0" w:color="auto"/>
                            </w:tcBorders>
                            <w:vAlign w:val="center"/>
                          </w:tcPr>
                          <w:p w14:paraId="4782DB43" w14:textId="77777777" w:rsidR="00E204EE" w:rsidRPr="002D7340" w:rsidRDefault="00E204EE" w:rsidP="002B4482">
                            <w:pPr>
                              <w:spacing w:line="240" w:lineRule="exact"/>
                              <w:jc w:val="right"/>
                              <w:rPr>
                                <w:rFonts w:ascii="標楷體" w:eastAsia="標楷體" w:hAnsi="標楷體"/>
                                <w:color w:val="000000" w:themeColor="text1"/>
                                <w:sz w:val="20"/>
                                <w:szCs w:val="20"/>
                              </w:rPr>
                            </w:pPr>
                            <w:r w:rsidRPr="002D7340">
                              <w:rPr>
                                <w:rFonts w:ascii="標楷體" w:eastAsia="標楷體" w:hAnsi="標楷體"/>
                                <w:color w:val="000000" w:themeColor="text1"/>
                                <w:sz w:val="20"/>
                                <w:szCs w:val="20"/>
                              </w:rPr>
                              <w:t>40.32</w:t>
                            </w:r>
                          </w:p>
                        </w:tc>
                      </w:tr>
                      <w:tr w:rsidR="00E204EE" w:rsidRPr="00F14FF9" w14:paraId="53D0B336" w14:textId="77777777" w:rsidTr="00E204EE">
                        <w:trPr>
                          <w:trHeight w:val="369"/>
                        </w:trPr>
                        <w:tc>
                          <w:tcPr>
                            <w:tcW w:w="619" w:type="dxa"/>
                            <w:vMerge w:val="restart"/>
                            <w:tcBorders>
                              <w:top w:val="double" w:sz="4" w:space="0" w:color="auto"/>
                            </w:tcBorders>
                            <w:vAlign w:val="center"/>
                          </w:tcPr>
                          <w:p w14:paraId="7DBDC7FC" w14:textId="77777777" w:rsidR="00E204EE" w:rsidRPr="00ED7F1E" w:rsidRDefault="00E204EE" w:rsidP="003C219B">
                            <w:pPr>
                              <w:spacing w:line="220" w:lineRule="exact"/>
                              <w:jc w:val="center"/>
                              <w:rPr>
                                <w:rFonts w:ascii="標楷體" w:eastAsia="標楷體" w:hAnsi="標楷體"/>
                                <w:sz w:val="20"/>
                                <w:szCs w:val="20"/>
                              </w:rPr>
                            </w:pPr>
                            <w:r w:rsidRPr="00ED7F1E">
                              <w:rPr>
                                <w:rFonts w:ascii="標楷體" w:eastAsia="標楷體" w:hAnsi="標楷體" w:hint="eastAsia"/>
                                <w:sz w:val="20"/>
                                <w:szCs w:val="20"/>
                              </w:rPr>
                              <w:t>衍生成果績效指標</w:t>
                            </w:r>
                          </w:p>
                        </w:tc>
                        <w:tc>
                          <w:tcPr>
                            <w:tcW w:w="1018" w:type="dxa"/>
                            <w:tcBorders>
                              <w:top w:val="double" w:sz="4" w:space="0" w:color="auto"/>
                            </w:tcBorders>
                            <w:vAlign w:val="center"/>
                          </w:tcPr>
                          <w:p w14:paraId="74AE06F5"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產學計畫</w:t>
                            </w:r>
                          </w:p>
                        </w:tc>
                        <w:tc>
                          <w:tcPr>
                            <w:tcW w:w="808" w:type="dxa"/>
                            <w:tcBorders>
                              <w:top w:val="double" w:sz="4" w:space="0" w:color="auto"/>
                            </w:tcBorders>
                            <w:vAlign w:val="center"/>
                          </w:tcPr>
                          <w:p w14:paraId="534DD1E0"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31.03</w:t>
                            </w:r>
                          </w:p>
                        </w:tc>
                        <w:tc>
                          <w:tcPr>
                            <w:tcW w:w="808" w:type="dxa"/>
                            <w:tcBorders>
                              <w:top w:val="double" w:sz="4" w:space="0" w:color="auto"/>
                            </w:tcBorders>
                            <w:vAlign w:val="center"/>
                          </w:tcPr>
                          <w:p w14:paraId="6B79555D"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33.93</w:t>
                            </w:r>
                          </w:p>
                        </w:tc>
                        <w:tc>
                          <w:tcPr>
                            <w:tcW w:w="809" w:type="dxa"/>
                            <w:tcBorders>
                              <w:top w:val="double" w:sz="4" w:space="0" w:color="auto"/>
                            </w:tcBorders>
                            <w:vAlign w:val="center"/>
                          </w:tcPr>
                          <w:p w14:paraId="28CCCC92" w14:textId="77777777" w:rsidR="00E204EE" w:rsidRPr="00ED7F1E" w:rsidRDefault="00E204EE" w:rsidP="002B4482">
                            <w:pPr>
                              <w:spacing w:line="240" w:lineRule="exact"/>
                              <w:jc w:val="right"/>
                              <w:rPr>
                                <w:rFonts w:ascii="標楷體" w:eastAsia="標楷體" w:hAnsi="標楷體"/>
                                <w:color w:val="FF0000"/>
                                <w:sz w:val="20"/>
                                <w:szCs w:val="20"/>
                              </w:rPr>
                            </w:pPr>
                            <w:r w:rsidRPr="002D7340">
                              <w:rPr>
                                <w:rFonts w:ascii="標楷體" w:eastAsia="標楷體" w:hAnsi="標楷體"/>
                                <w:color w:val="000000" w:themeColor="text1"/>
                                <w:sz w:val="20"/>
                                <w:szCs w:val="20"/>
                              </w:rPr>
                              <w:t>35.71</w:t>
                            </w:r>
                          </w:p>
                        </w:tc>
                      </w:tr>
                      <w:tr w:rsidR="00E204EE" w:rsidRPr="00F14FF9" w14:paraId="1E1E8AB3" w14:textId="77777777" w:rsidTr="00E204EE">
                        <w:trPr>
                          <w:trHeight w:val="369"/>
                        </w:trPr>
                        <w:tc>
                          <w:tcPr>
                            <w:tcW w:w="619" w:type="dxa"/>
                            <w:vMerge/>
                          </w:tcPr>
                          <w:p w14:paraId="087804F9"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7F637C93"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技術移轉</w:t>
                            </w:r>
                          </w:p>
                        </w:tc>
                        <w:tc>
                          <w:tcPr>
                            <w:tcW w:w="808" w:type="dxa"/>
                            <w:vAlign w:val="center"/>
                          </w:tcPr>
                          <w:p w14:paraId="26AF157B"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39.34</w:t>
                            </w:r>
                          </w:p>
                        </w:tc>
                        <w:tc>
                          <w:tcPr>
                            <w:tcW w:w="808" w:type="dxa"/>
                            <w:vAlign w:val="center"/>
                          </w:tcPr>
                          <w:p w14:paraId="25D7CFC0"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48.84</w:t>
                            </w:r>
                          </w:p>
                        </w:tc>
                        <w:tc>
                          <w:tcPr>
                            <w:tcW w:w="809" w:type="dxa"/>
                            <w:vAlign w:val="center"/>
                          </w:tcPr>
                          <w:p w14:paraId="6349B7D6" w14:textId="77777777" w:rsidR="00E204EE" w:rsidRPr="00ED7F1E" w:rsidRDefault="00E204EE" w:rsidP="002B4482">
                            <w:pPr>
                              <w:spacing w:line="240" w:lineRule="exact"/>
                              <w:jc w:val="right"/>
                              <w:rPr>
                                <w:rFonts w:ascii="標楷體" w:eastAsia="標楷體" w:hAnsi="標楷體"/>
                                <w:color w:val="FF0000"/>
                                <w:sz w:val="20"/>
                                <w:szCs w:val="20"/>
                              </w:rPr>
                            </w:pPr>
                            <w:r w:rsidRPr="002D7340">
                              <w:rPr>
                                <w:rFonts w:ascii="標楷體" w:eastAsia="標楷體" w:hAnsi="標楷體"/>
                                <w:color w:val="000000" w:themeColor="text1"/>
                                <w:sz w:val="20"/>
                                <w:szCs w:val="20"/>
                              </w:rPr>
                              <w:t>50.00</w:t>
                            </w:r>
                          </w:p>
                        </w:tc>
                      </w:tr>
                      <w:tr w:rsidR="00E204EE" w:rsidRPr="00F14FF9" w14:paraId="16C9AE4A" w14:textId="77777777" w:rsidTr="00E204EE">
                        <w:trPr>
                          <w:trHeight w:val="369"/>
                        </w:trPr>
                        <w:tc>
                          <w:tcPr>
                            <w:tcW w:w="619" w:type="dxa"/>
                            <w:vMerge/>
                          </w:tcPr>
                          <w:p w14:paraId="14BBB578"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002D782A"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技術服務</w:t>
                            </w:r>
                          </w:p>
                        </w:tc>
                        <w:tc>
                          <w:tcPr>
                            <w:tcW w:w="808" w:type="dxa"/>
                            <w:vAlign w:val="center"/>
                          </w:tcPr>
                          <w:p w14:paraId="6B67A63E"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33.70</w:t>
                            </w:r>
                          </w:p>
                        </w:tc>
                        <w:tc>
                          <w:tcPr>
                            <w:tcW w:w="808" w:type="dxa"/>
                            <w:vAlign w:val="center"/>
                          </w:tcPr>
                          <w:p w14:paraId="02618134"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33.87</w:t>
                            </w:r>
                          </w:p>
                        </w:tc>
                        <w:tc>
                          <w:tcPr>
                            <w:tcW w:w="809" w:type="dxa"/>
                            <w:vAlign w:val="center"/>
                          </w:tcPr>
                          <w:p w14:paraId="71A6604F" w14:textId="77777777" w:rsidR="00E204EE" w:rsidRPr="00ED7F1E" w:rsidRDefault="00E204EE" w:rsidP="002B4482">
                            <w:pPr>
                              <w:spacing w:line="240" w:lineRule="exact"/>
                              <w:jc w:val="right"/>
                              <w:rPr>
                                <w:rFonts w:ascii="標楷體" w:eastAsia="標楷體" w:hAnsi="標楷體"/>
                                <w:color w:val="FF0000"/>
                                <w:sz w:val="20"/>
                                <w:szCs w:val="20"/>
                              </w:rPr>
                            </w:pPr>
                            <w:r w:rsidRPr="002D7340">
                              <w:rPr>
                                <w:rFonts w:ascii="標楷體" w:eastAsia="標楷體" w:hAnsi="標楷體"/>
                                <w:color w:val="000000" w:themeColor="text1"/>
                                <w:sz w:val="20"/>
                                <w:szCs w:val="20"/>
                              </w:rPr>
                              <w:t>45.90</w:t>
                            </w:r>
                          </w:p>
                        </w:tc>
                      </w:tr>
                      <w:tr w:rsidR="00E204EE" w:rsidRPr="00F14FF9" w14:paraId="34DAC23A" w14:textId="77777777" w:rsidTr="00E204EE">
                        <w:trPr>
                          <w:trHeight w:val="369"/>
                        </w:trPr>
                        <w:tc>
                          <w:tcPr>
                            <w:tcW w:w="619" w:type="dxa"/>
                            <w:vMerge/>
                          </w:tcPr>
                          <w:p w14:paraId="5230138A"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196A79FD"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新產品</w:t>
                            </w:r>
                          </w:p>
                        </w:tc>
                        <w:tc>
                          <w:tcPr>
                            <w:tcW w:w="808" w:type="dxa"/>
                            <w:vAlign w:val="center"/>
                          </w:tcPr>
                          <w:p w14:paraId="24D6A51F"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23.46</w:t>
                            </w:r>
                          </w:p>
                        </w:tc>
                        <w:tc>
                          <w:tcPr>
                            <w:tcW w:w="808" w:type="dxa"/>
                            <w:vAlign w:val="center"/>
                          </w:tcPr>
                          <w:p w14:paraId="5989514E"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24.56</w:t>
                            </w:r>
                          </w:p>
                        </w:tc>
                        <w:tc>
                          <w:tcPr>
                            <w:tcW w:w="809" w:type="dxa"/>
                            <w:vAlign w:val="center"/>
                          </w:tcPr>
                          <w:p w14:paraId="0400FC46" w14:textId="77777777" w:rsidR="00E204EE" w:rsidRPr="00ED7F1E" w:rsidRDefault="00E204EE" w:rsidP="002B4482">
                            <w:pPr>
                              <w:spacing w:line="240" w:lineRule="exact"/>
                              <w:jc w:val="right"/>
                              <w:rPr>
                                <w:rFonts w:ascii="標楷體" w:eastAsia="標楷體" w:hAnsi="標楷體"/>
                                <w:color w:val="FF0000"/>
                                <w:sz w:val="20"/>
                                <w:szCs w:val="20"/>
                              </w:rPr>
                            </w:pPr>
                            <w:r w:rsidRPr="00817357">
                              <w:rPr>
                                <w:rFonts w:ascii="標楷體" w:eastAsia="標楷體" w:hAnsi="標楷體"/>
                                <w:color w:val="000000" w:themeColor="text1"/>
                                <w:sz w:val="20"/>
                                <w:szCs w:val="20"/>
                              </w:rPr>
                              <w:t>21.15</w:t>
                            </w:r>
                          </w:p>
                        </w:tc>
                      </w:tr>
                      <w:tr w:rsidR="00E204EE" w:rsidRPr="00F14FF9" w14:paraId="35F545F2" w14:textId="77777777" w:rsidTr="00E204EE">
                        <w:trPr>
                          <w:trHeight w:val="369"/>
                        </w:trPr>
                        <w:tc>
                          <w:tcPr>
                            <w:tcW w:w="619" w:type="dxa"/>
                            <w:vMerge/>
                          </w:tcPr>
                          <w:p w14:paraId="4759F8C5" w14:textId="77777777" w:rsidR="00E204EE" w:rsidRPr="00ED7F1E" w:rsidRDefault="00E204EE" w:rsidP="002B4482">
                            <w:pPr>
                              <w:spacing w:line="260" w:lineRule="exact"/>
                              <w:rPr>
                                <w:rFonts w:ascii="標楷體" w:eastAsia="標楷體" w:hAnsi="標楷體"/>
                                <w:sz w:val="20"/>
                                <w:szCs w:val="20"/>
                              </w:rPr>
                            </w:pPr>
                          </w:p>
                        </w:tc>
                        <w:tc>
                          <w:tcPr>
                            <w:tcW w:w="1018" w:type="dxa"/>
                            <w:vAlign w:val="center"/>
                          </w:tcPr>
                          <w:p w14:paraId="61A98544" w14:textId="77777777" w:rsidR="00E204EE" w:rsidRPr="00ED7F1E" w:rsidRDefault="00E204EE" w:rsidP="002B4482">
                            <w:pPr>
                              <w:spacing w:line="240" w:lineRule="exact"/>
                              <w:jc w:val="both"/>
                              <w:rPr>
                                <w:rFonts w:ascii="標楷體" w:eastAsia="標楷體" w:hAnsi="標楷體"/>
                                <w:sz w:val="20"/>
                                <w:szCs w:val="20"/>
                              </w:rPr>
                            </w:pPr>
                            <w:r w:rsidRPr="00ED7F1E">
                              <w:rPr>
                                <w:rFonts w:ascii="標楷體" w:eastAsia="標楷體" w:hAnsi="標楷體" w:hint="eastAsia"/>
                                <w:sz w:val="20"/>
                                <w:szCs w:val="20"/>
                              </w:rPr>
                              <w:t>新技術</w:t>
                            </w:r>
                          </w:p>
                        </w:tc>
                        <w:tc>
                          <w:tcPr>
                            <w:tcW w:w="808" w:type="dxa"/>
                            <w:vAlign w:val="center"/>
                          </w:tcPr>
                          <w:p w14:paraId="3F6A6A87" w14:textId="77777777" w:rsidR="00E204EE" w:rsidRPr="00DA0A34" w:rsidRDefault="00E204EE" w:rsidP="002B4482">
                            <w:pPr>
                              <w:spacing w:line="240" w:lineRule="exact"/>
                              <w:jc w:val="right"/>
                              <w:rPr>
                                <w:rFonts w:ascii="標楷體" w:eastAsia="標楷體" w:hAnsi="標楷體"/>
                                <w:color w:val="000000" w:themeColor="text1"/>
                                <w:sz w:val="20"/>
                                <w:szCs w:val="20"/>
                              </w:rPr>
                            </w:pPr>
                            <w:r w:rsidRPr="00DA0A34">
                              <w:rPr>
                                <w:rFonts w:ascii="標楷體" w:eastAsia="標楷體" w:hAnsi="標楷體"/>
                                <w:color w:val="000000" w:themeColor="text1"/>
                                <w:sz w:val="20"/>
                                <w:szCs w:val="20"/>
                              </w:rPr>
                              <w:t>19.23</w:t>
                            </w:r>
                          </w:p>
                        </w:tc>
                        <w:tc>
                          <w:tcPr>
                            <w:tcW w:w="808" w:type="dxa"/>
                            <w:vAlign w:val="center"/>
                          </w:tcPr>
                          <w:p w14:paraId="70859B4D" w14:textId="77777777" w:rsidR="00E204EE" w:rsidRPr="00101F28" w:rsidRDefault="00E204EE" w:rsidP="002B4482">
                            <w:pPr>
                              <w:spacing w:line="240" w:lineRule="exact"/>
                              <w:jc w:val="right"/>
                              <w:rPr>
                                <w:rFonts w:ascii="標楷體" w:eastAsia="標楷體" w:hAnsi="標楷體"/>
                                <w:color w:val="000000" w:themeColor="text1"/>
                                <w:sz w:val="20"/>
                                <w:szCs w:val="20"/>
                              </w:rPr>
                            </w:pPr>
                            <w:r w:rsidRPr="00101F28">
                              <w:rPr>
                                <w:rFonts w:ascii="標楷體" w:eastAsia="標楷體" w:hAnsi="標楷體"/>
                                <w:color w:val="000000" w:themeColor="text1"/>
                                <w:sz w:val="20"/>
                                <w:szCs w:val="20"/>
                              </w:rPr>
                              <w:t>20.00</w:t>
                            </w:r>
                          </w:p>
                        </w:tc>
                        <w:tc>
                          <w:tcPr>
                            <w:tcW w:w="809" w:type="dxa"/>
                            <w:vAlign w:val="center"/>
                          </w:tcPr>
                          <w:p w14:paraId="50A3C624" w14:textId="77777777" w:rsidR="00E204EE" w:rsidRPr="00ED7F1E" w:rsidRDefault="00E204EE" w:rsidP="002B4482">
                            <w:pPr>
                              <w:spacing w:line="240" w:lineRule="exact"/>
                              <w:jc w:val="right"/>
                              <w:rPr>
                                <w:rFonts w:ascii="標楷體" w:eastAsia="標楷體" w:hAnsi="標楷體"/>
                                <w:color w:val="FF0000"/>
                                <w:sz w:val="20"/>
                                <w:szCs w:val="20"/>
                              </w:rPr>
                            </w:pPr>
                            <w:r w:rsidRPr="00817357">
                              <w:rPr>
                                <w:rFonts w:ascii="標楷體" w:eastAsia="標楷體" w:hAnsi="標楷體"/>
                                <w:color w:val="000000" w:themeColor="text1"/>
                                <w:sz w:val="20"/>
                                <w:szCs w:val="20"/>
                              </w:rPr>
                              <w:t>24.49</w:t>
                            </w:r>
                          </w:p>
                        </w:tc>
                      </w:tr>
                    </w:tbl>
                    <w:p w14:paraId="1D8919DA" w14:textId="77777777" w:rsidR="00E204EE" w:rsidRPr="00ED7F1E" w:rsidRDefault="00E204EE" w:rsidP="00E204EE">
                      <w:pPr>
                        <w:spacing w:line="240" w:lineRule="exact"/>
                        <w:ind w:left="504" w:hangingChars="280" w:hanging="504"/>
                        <w:jc w:val="both"/>
                        <w:rPr>
                          <w:rFonts w:ascii="標楷體" w:eastAsia="標楷體" w:hAnsi="標楷體"/>
                          <w:sz w:val="18"/>
                          <w:szCs w:val="20"/>
                        </w:rPr>
                      </w:pPr>
                      <w:proofErr w:type="gramStart"/>
                      <w:r w:rsidRPr="00ED7F1E">
                        <w:rPr>
                          <w:rFonts w:ascii="標楷體" w:eastAsia="標楷體" w:hAnsi="標楷體" w:hint="eastAsia"/>
                          <w:sz w:val="18"/>
                          <w:szCs w:val="20"/>
                        </w:rPr>
                        <w:t>註</w:t>
                      </w:r>
                      <w:proofErr w:type="gramEnd"/>
                      <w:r w:rsidRPr="00ED7F1E">
                        <w:rPr>
                          <w:rFonts w:ascii="標楷體" w:eastAsia="標楷體" w:hAnsi="標楷體" w:hint="eastAsia"/>
                          <w:sz w:val="18"/>
                          <w:szCs w:val="20"/>
                        </w:rPr>
                        <w:t>：1</w:t>
                      </w:r>
                      <w:r w:rsidRPr="00ED7F1E">
                        <w:rPr>
                          <w:rFonts w:ascii="標楷體" w:eastAsia="標楷體" w:hAnsi="標楷體"/>
                          <w:sz w:val="18"/>
                          <w:szCs w:val="20"/>
                        </w:rPr>
                        <w:t>.</w:t>
                      </w:r>
                      <w:r w:rsidRPr="00ED7F1E">
                        <w:rPr>
                          <w:rFonts w:ascii="標楷體" w:eastAsia="標楷體" w:hAnsi="標楷體" w:hint="eastAsia"/>
                          <w:sz w:val="18"/>
                          <w:szCs w:val="20"/>
                        </w:rPr>
                        <w:t>衍生成果績效指標</w:t>
                      </w:r>
                      <w:r>
                        <w:rPr>
                          <w:rFonts w:ascii="標楷體" w:eastAsia="標楷體" w:hAnsi="標楷體" w:hint="eastAsia"/>
                          <w:sz w:val="18"/>
                          <w:szCs w:val="20"/>
                        </w:rPr>
                        <w:t>非共同性指標，</w:t>
                      </w:r>
                      <w:proofErr w:type="gramStart"/>
                      <w:r>
                        <w:rPr>
                          <w:rFonts w:ascii="標楷體" w:eastAsia="標楷體" w:hAnsi="標楷體" w:hint="eastAsia"/>
                          <w:sz w:val="18"/>
                          <w:szCs w:val="20"/>
                        </w:rPr>
                        <w:t>本表占比</w:t>
                      </w:r>
                      <w:proofErr w:type="gramEnd"/>
                      <w:r>
                        <w:rPr>
                          <w:rFonts w:ascii="標楷體" w:eastAsia="標楷體" w:hAnsi="標楷體" w:hint="eastAsia"/>
                          <w:sz w:val="18"/>
                          <w:szCs w:val="20"/>
                        </w:rPr>
                        <w:t>係未達目標值之聯盟</w:t>
                      </w:r>
                      <w:proofErr w:type="gramStart"/>
                      <w:r>
                        <w:rPr>
                          <w:rFonts w:ascii="標楷體" w:eastAsia="標楷體" w:hAnsi="標楷體" w:hint="eastAsia"/>
                          <w:sz w:val="18"/>
                          <w:szCs w:val="20"/>
                        </w:rPr>
                        <w:t>個數占訂有</w:t>
                      </w:r>
                      <w:proofErr w:type="gramEnd"/>
                      <w:r>
                        <w:rPr>
                          <w:rFonts w:ascii="標楷體" w:eastAsia="標楷體" w:hAnsi="標楷體" w:hint="eastAsia"/>
                          <w:sz w:val="18"/>
                          <w:szCs w:val="20"/>
                        </w:rPr>
                        <w:t>目標值之聯盟個數比率</w:t>
                      </w:r>
                      <w:r w:rsidRPr="00ED7F1E">
                        <w:rPr>
                          <w:rFonts w:ascii="標楷體" w:eastAsia="標楷體" w:hAnsi="標楷體" w:hint="eastAsia"/>
                          <w:sz w:val="18"/>
                          <w:szCs w:val="20"/>
                        </w:rPr>
                        <w:t>。</w:t>
                      </w:r>
                    </w:p>
                    <w:p w14:paraId="2FB177DE" w14:textId="77777777" w:rsidR="00E204EE" w:rsidRPr="00ED7F1E" w:rsidRDefault="00E204EE" w:rsidP="00E204EE">
                      <w:pPr>
                        <w:spacing w:line="240" w:lineRule="exact"/>
                        <w:ind w:leftChars="135" w:left="475" w:hangingChars="84" w:hanging="151"/>
                        <w:jc w:val="both"/>
                        <w:rPr>
                          <w:rFonts w:ascii="標楷體" w:eastAsia="標楷體" w:hAnsi="標楷體"/>
                          <w:sz w:val="18"/>
                          <w:szCs w:val="20"/>
                        </w:rPr>
                      </w:pPr>
                      <w:r w:rsidRPr="00ED7F1E">
                        <w:rPr>
                          <w:rFonts w:ascii="標楷體" w:eastAsia="標楷體" w:hAnsi="標楷體"/>
                          <w:sz w:val="18"/>
                          <w:szCs w:val="20"/>
                        </w:rPr>
                        <w:t>2.</w:t>
                      </w:r>
                      <w:r w:rsidRPr="00ED7F1E">
                        <w:rPr>
                          <w:rFonts w:ascii="標楷體" w:eastAsia="標楷體" w:hAnsi="標楷體" w:hint="eastAsia"/>
                          <w:sz w:val="18"/>
                          <w:szCs w:val="20"/>
                        </w:rPr>
                        <w:t>資料來源：整理自國科會提供資料。</w:t>
                      </w:r>
                    </w:p>
                  </w:txbxContent>
                </v:textbox>
                <w10:wrap type="square" anchorx="margin" anchory="margin"/>
              </v:shape>
            </w:pict>
          </mc:Fallback>
        </mc:AlternateContent>
      </w:r>
      <w:r w:rsidRPr="00D34D2B">
        <w:rPr>
          <w:rFonts w:ascii="標楷體" w:eastAsia="標楷體" w:hAnsi="標楷體" w:hint="eastAsia"/>
          <w:color w:val="000000" w:themeColor="text1"/>
        </w:rPr>
        <w:t>除開發新產品外，其餘指標未達目標之聯盟比率亦有逐年上升趨勢（表8）；（2）國科會為引導聯盟發展多元技術服務，於</w:t>
      </w:r>
      <w:proofErr w:type="gramStart"/>
      <w:r w:rsidRPr="00D34D2B">
        <w:rPr>
          <w:rFonts w:ascii="標楷體" w:eastAsia="標楷體" w:hAnsi="標楷體" w:hint="eastAsia"/>
          <w:color w:val="000000" w:themeColor="text1"/>
        </w:rPr>
        <w:t>112</w:t>
      </w:r>
      <w:proofErr w:type="gramEnd"/>
      <w:r w:rsidRPr="00D34D2B">
        <w:rPr>
          <w:rFonts w:ascii="標楷體" w:eastAsia="標楷體" w:hAnsi="標楷體" w:hint="eastAsia"/>
          <w:color w:val="000000" w:themeColor="text1"/>
        </w:rPr>
        <w:t>年度將原受補助聯盟執行2期期滿（每期計畫執行3年，共6年）後，應達成自主營運目標，調整為兩階段目標，每1期之執行期間最多3年，鼓勵聯盟積極向外技術擴散，提升產學間合作扎根自主營運能力，第2期升級聯盟服務質量，朝向國際發展並擴大服務能量</w:t>
      </w:r>
      <w:r w:rsidR="00901ABE" w:rsidRPr="00D34D2B">
        <w:rPr>
          <w:rFonts w:ascii="標楷體" w:eastAsia="標楷體" w:hAnsi="標楷體" w:hint="eastAsia"/>
          <w:color w:val="000000" w:themeColor="text1"/>
        </w:rPr>
        <w:t>，惟年度追蹤對象及指標未配合計畫滾動調整</w:t>
      </w:r>
      <w:r w:rsidRPr="00D34D2B">
        <w:rPr>
          <w:rFonts w:ascii="標楷體" w:eastAsia="標楷體" w:hAnsi="標楷體" w:hint="eastAsia"/>
          <w:color w:val="000000" w:themeColor="text1"/>
        </w:rPr>
        <w:t>，難以通盤掌握計畫補助後續效益等情事</w:t>
      </w:r>
      <w:r w:rsidR="00544F7A" w:rsidRPr="00D34D2B">
        <w:rPr>
          <w:rFonts w:ascii="標楷體" w:eastAsia="標楷體" w:hAnsi="標楷體" w:hint="eastAsia"/>
          <w:color w:val="000000" w:themeColor="text1"/>
        </w:rPr>
        <w:t>。</w:t>
      </w:r>
      <w:r w:rsidRPr="00D34D2B">
        <w:rPr>
          <w:rFonts w:ascii="標楷體" w:eastAsia="標楷體" w:hAnsi="標楷體" w:hint="eastAsia"/>
          <w:color w:val="000000" w:themeColor="text1"/>
        </w:rPr>
        <w:t>經函請國科會</w:t>
      </w:r>
      <w:proofErr w:type="gramStart"/>
      <w:r w:rsidRPr="00D34D2B">
        <w:rPr>
          <w:rFonts w:ascii="標楷體" w:eastAsia="標楷體" w:hAnsi="標楷體" w:hint="eastAsia"/>
          <w:color w:val="000000" w:themeColor="text1"/>
        </w:rPr>
        <w:t>研</w:t>
      </w:r>
      <w:proofErr w:type="gramEnd"/>
      <w:r w:rsidRPr="00D34D2B">
        <w:rPr>
          <w:rFonts w:ascii="標楷體" w:eastAsia="標楷體" w:hAnsi="標楷體" w:hint="eastAsia"/>
          <w:color w:val="000000" w:themeColor="text1"/>
        </w:rPr>
        <w:t>謀改善，並檢討畢業聯盟追蹤機制。據復：（1）將透過期中訪查及各項管考作業</w:t>
      </w:r>
      <w:r w:rsidR="00CD747B" w:rsidRPr="00D34D2B">
        <w:rPr>
          <w:rFonts w:ascii="標楷體" w:eastAsia="標楷體" w:hAnsi="標楷體" w:hint="eastAsia"/>
          <w:color w:val="000000" w:themeColor="text1"/>
        </w:rPr>
        <w:t>瞭</w:t>
      </w:r>
      <w:r w:rsidRPr="00D34D2B">
        <w:rPr>
          <w:rFonts w:ascii="標楷體" w:eastAsia="標楷體" w:hAnsi="標楷體" w:hint="eastAsia"/>
          <w:color w:val="000000" w:themeColor="text1"/>
        </w:rPr>
        <w:t>解聯盟執行情形，並就執行進度落後聯盟提供營運策略建議，以</w:t>
      </w:r>
      <w:r w:rsidR="0065696A" w:rsidRPr="00D34D2B">
        <w:rPr>
          <w:rFonts w:ascii="標楷體" w:eastAsia="標楷體" w:hAnsi="標楷體" w:hint="eastAsia"/>
          <w:color w:val="000000" w:themeColor="text1"/>
        </w:rPr>
        <w:t>達成</w:t>
      </w:r>
      <w:r w:rsidRPr="00D34D2B">
        <w:rPr>
          <w:rFonts w:ascii="標楷體" w:eastAsia="標楷體" w:hAnsi="標楷體" w:hint="eastAsia"/>
          <w:color w:val="000000" w:themeColor="text1"/>
        </w:rPr>
        <w:t>預期成果；（2）已規劃調整</w:t>
      </w:r>
      <w:r w:rsidR="00C153CB" w:rsidRPr="00D34D2B">
        <w:rPr>
          <w:rFonts w:ascii="標楷體" w:eastAsia="標楷體" w:hAnsi="標楷體" w:hint="eastAsia"/>
          <w:color w:val="000000" w:themeColor="text1"/>
        </w:rPr>
        <w:t>畢業</w:t>
      </w:r>
      <w:r w:rsidRPr="00D34D2B">
        <w:rPr>
          <w:rFonts w:ascii="標楷體" w:eastAsia="標楷體" w:hAnsi="標楷體" w:hint="eastAsia"/>
          <w:color w:val="000000" w:themeColor="text1"/>
        </w:rPr>
        <w:t>聯盟追蹤</w:t>
      </w:r>
      <w:r w:rsidR="00901ABE" w:rsidRPr="00D34D2B">
        <w:rPr>
          <w:rFonts w:ascii="標楷體" w:eastAsia="標楷體" w:hAnsi="標楷體" w:hint="eastAsia"/>
          <w:color w:val="000000" w:themeColor="text1"/>
        </w:rPr>
        <w:t>調查</w:t>
      </w:r>
      <w:r w:rsidRPr="00D34D2B">
        <w:rPr>
          <w:rFonts w:ascii="標楷體" w:eastAsia="標楷體" w:hAnsi="標楷體" w:hint="eastAsia"/>
          <w:color w:val="000000" w:themeColor="text1"/>
        </w:rPr>
        <w:t>對象，並增加國際化發展、擴大服務能量及在地連結等指標，以利掌握計畫後續效益。</w:t>
      </w:r>
    </w:p>
    <w:p w14:paraId="77B49E26" w14:textId="742A07C4" w:rsidR="00417F64" w:rsidRPr="00D34D2B" w:rsidRDefault="00417F64" w:rsidP="00E204EE">
      <w:pPr>
        <w:overflowPunct w:val="0"/>
        <w:adjustRightInd w:val="0"/>
        <w:snapToGrid w:val="0"/>
        <w:spacing w:line="484" w:lineRule="exact"/>
        <w:ind w:firstLineChars="450" w:firstLine="1081"/>
        <w:jc w:val="both"/>
        <w:outlineLvl w:val="2"/>
        <w:rPr>
          <w:rFonts w:ascii="標楷體" w:eastAsia="標楷體" w:hAnsi="標楷體"/>
          <w:color w:val="000000" w:themeColor="text1"/>
        </w:rPr>
      </w:pPr>
      <w:r w:rsidRPr="00D34D2B">
        <w:rPr>
          <w:rFonts w:ascii="標楷體" w:eastAsia="標楷體" w:hAnsi="標楷體" w:hint="eastAsia"/>
          <w:b/>
          <w:bCs/>
          <w:color w:val="000000" w:themeColor="text1"/>
        </w:rPr>
        <w:t xml:space="preserve">3.　</w:t>
      </w:r>
      <w:r w:rsidRPr="00D34D2B">
        <w:rPr>
          <w:rFonts w:ascii="標楷體" w:eastAsia="標楷體" w:hAnsi="標楷體" w:hint="eastAsia"/>
          <w:b/>
          <w:bCs/>
          <w:color w:val="000000" w:themeColor="text1"/>
          <w:spacing w:val="-2"/>
        </w:rPr>
        <w:t>前瞻技術產學合作計畫之補助計畫</w:t>
      </w:r>
      <w:r w:rsidR="00901ABE" w:rsidRPr="00D34D2B">
        <w:rPr>
          <w:rFonts w:ascii="標楷體" w:eastAsia="標楷體" w:hAnsi="標楷體" w:hint="eastAsia"/>
          <w:b/>
          <w:bCs/>
          <w:color w:val="000000" w:themeColor="text1"/>
          <w:spacing w:val="-2"/>
        </w:rPr>
        <w:t>申請</w:t>
      </w:r>
      <w:r w:rsidRPr="00D34D2B">
        <w:rPr>
          <w:rFonts w:ascii="標楷體" w:eastAsia="標楷體" w:hAnsi="標楷體" w:hint="eastAsia"/>
          <w:b/>
          <w:bCs/>
          <w:color w:val="000000" w:themeColor="text1"/>
          <w:spacing w:val="-2"/>
        </w:rPr>
        <w:t>及</w:t>
      </w:r>
      <w:r w:rsidR="00901ABE" w:rsidRPr="00D34D2B">
        <w:rPr>
          <w:rFonts w:ascii="標楷體" w:eastAsia="標楷體" w:hAnsi="標楷體" w:hint="eastAsia"/>
          <w:b/>
          <w:bCs/>
          <w:color w:val="000000" w:themeColor="text1"/>
          <w:spacing w:val="-2"/>
        </w:rPr>
        <w:t>核定</w:t>
      </w:r>
      <w:r w:rsidRPr="00D34D2B">
        <w:rPr>
          <w:rFonts w:ascii="標楷體" w:eastAsia="標楷體" w:hAnsi="標楷體" w:hint="eastAsia"/>
          <w:b/>
          <w:bCs/>
          <w:color w:val="000000" w:themeColor="text1"/>
          <w:spacing w:val="-2"/>
        </w:rPr>
        <w:t>數減少，未盤點補助計畫銜接其他部會資源需求，且成果報告未揭露</w:t>
      </w:r>
      <w:r w:rsidR="0065696A" w:rsidRPr="00D34D2B">
        <w:rPr>
          <w:rFonts w:ascii="標楷體" w:eastAsia="標楷體" w:hAnsi="標楷體" w:hint="eastAsia"/>
          <w:b/>
          <w:bCs/>
          <w:color w:val="000000" w:themeColor="text1"/>
          <w:spacing w:val="-2"/>
        </w:rPr>
        <w:t>預期目標</w:t>
      </w:r>
      <w:r w:rsidRPr="00D34D2B">
        <w:rPr>
          <w:rFonts w:ascii="標楷體" w:eastAsia="標楷體" w:hAnsi="標楷體" w:hint="eastAsia"/>
          <w:b/>
          <w:bCs/>
          <w:color w:val="000000" w:themeColor="text1"/>
          <w:spacing w:val="-2"/>
        </w:rPr>
        <w:t>達成情形：</w:t>
      </w:r>
      <w:r w:rsidRPr="00D34D2B">
        <w:rPr>
          <w:rFonts w:ascii="標楷體" w:eastAsia="標楷體" w:hAnsi="標楷體" w:hint="eastAsia"/>
          <w:color w:val="000000" w:themeColor="text1"/>
          <w:spacing w:val="-2"/>
        </w:rPr>
        <w:t>國科會為促進大專校院及學術研究機構與企業共同投入前瞻技術研發，強化關鍵專利布局，辦理前瞻技術產學合作計畫，下分前瞻技術研</w:t>
      </w:r>
      <w:r w:rsidRPr="00D34D2B">
        <w:rPr>
          <w:rFonts w:ascii="標楷體" w:eastAsia="標楷體" w:hAnsi="標楷體" w:hint="eastAsia"/>
          <w:color w:val="000000" w:themeColor="text1"/>
        </w:rPr>
        <w:t>發型、</w:t>
      </w:r>
      <w:r w:rsidRPr="00D34D2B">
        <w:rPr>
          <w:rFonts w:ascii="標楷體" w:eastAsia="標楷體" w:hAnsi="標楷體" w:hint="eastAsia"/>
          <w:color w:val="000000" w:themeColor="text1"/>
          <w:spacing w:val="-2"/>
        </w:rPr>
        <w:t>產學研發中心型及領先技術發展型計畫，</w:t>
      </w:r>
      <w:r w:rsidRPr="00D34D2B">
        <w:rPr>
          <w:rFonts w:ascii="標楷體" w:eastAsia="標楷體" w:hAnsi="標楷體" w:hint="eastAsia"/>
          <w:color w:val="000000" w:themeColor="text1"/>
        </w:rPr>
        <w:t>以發展前瞻技術研發成果，</w:t>
      </w:r>
      <w:r w:rsidR="00901ABE" w:rsidRPr="00D34D2B">
        <w:rPr>
          <w:rFonts w:ascii="標楷體" w:eastAsia="標楷體" w:hAnsi="標楷體" w:hint="eastAsia"/>
          <w:color w:val="000000" w:themeColor="text1"/>
        </w:rPr>
        <w:t>銜接</w:t>
      </w:r>
      <w:r w:rsidRPr="00D34D2B">
        <w:rPr>
          <w:rFonts w:ascii="標楷體" w:eastAsia="標楷體" w:hAnsi="標楷體" w:hint="eastAsia"/>
          <w:color w:val="000000" w:themeColor="text1"/>
        </w:rPr>
        <w:t>經濟部</w:t>
      </w:r>
      <w:r w:rsidR="00901ABE" w:rsidRPr="00D34D2B">
        <w:rPr>
          <w:rFonts w:ascii="標楷體" w:eastAsia="標楷體" w:hAnsi="標楷體" w:hint="eastAsia"/>
          <w:color w:val="000000" w:themeColor="text1"/>
        </w:rPr>
        <w:t>補助</w:t>
      </w:r>
      <w:r w:rsidRPr="00D34D2B">
        <w:rPr>
          <w:rFonts w:ascii="標楷體" w:eastAsia="標楷體" w:hAnsi="標楷體" w:hint="eastAsia"/>
          <w:color w:val="000000" w:themeColor="text1"/>
        </w:rPr>
        <w:t>資源。</w:t>
      </w:r>
      <w:r w:rsidR="00E204EE" w:rsidRPr="00D34D2B">
        <w:rPr>
          <w:rFonts w:ascii="標楷體" w:eastAsia="標楷體" w:hAnsi="標楷體" w:hint="eastAsia"/>
          <w:noProof/>
          <w:color w:val="000000" w:themeColor="text1"/>
          <w:spacing w:val="-2"/>
        </w:rPr>
        <w:lastRenderedPageBreak/>
        <mc:AlternateContent>
          <mc:Choice Requires="wpg">
            <w:drawing>
              <wp:anchor distT="0" distB="0" distL="114300" distR="114300" simplePos="0" relativeHeight="251746304" behindDoc="0" locked="0" layoutInCell="1" allowOverlap="1" wp14:anchorId="3FFE4B43" wp14:editId="36787DE6">
                <wp:simplePos x="0" y="0"/>
                <wp:positionH relativeFrom="column">
                  <wp:posOffset>3484245</wp:posOffset>
                </wp:positionH>
                <wp:positionV relativeFrom="paragraph">
                  <wp:posOffset>24130</wp:posOffset>
                </wp:positionV>
                <wp:extent cx="2875915" cy="2626360"/>
                <wp:effectExtent l="0" t="0" r="0" b="2540"/>
                <wp:wrapSquare wrapText="bothSides"/>
                <wp:docPr id="22" name="群組 22"/>
                <wp:cNvGraphicFramePr/>
                <a:graphic xmlns:a="http://schemas.openxmlformats.org/drawingml/2006/main">
                  <a:graphicData uri="http://schemas.microsoft.com/office/word/2010/wordprocessingGroup">
                    <wpg:wgp>
                      <wpg:cNvGrpSpPr/>
                      <wpg:grpSpPr>
                        <a:xfrm>
                          <a:off x="0" y="0"/>
                          <a:ext cx="2875915" cy="2626360"/>
                          <a:chOff x="0" y="0"/>
                          <a:chExt cx="2877629" cy="2703413"/>
                        </a:xfrm>
                        <a:noFill/>
                      </wpg:grpSpPr>
                      <wps:wsp>
                        <wps:cNvPr id="18" name="文字方塊 18"/>
                        <wps:cNvSpPr txBox="1"/>
                        <wps:spPr>
                          <a:xfrm>
                            <a:off x="0" y="0"/>
                            <a:ext cx="2865240" cy="2619375"/>
                          </a:xfrm>
                          <a:prstGeom prst="rect">
                            <a:avLst/>
                          </a:prstGeom>
                          <a:grpFill/>
                          <a:ln w="6350">
                            <a:noFill/>
                          </a:ln>
                        </wps:spPr>
                        <wps:txbx>
                          <w:txbxContent>
                            <w:p w14:paraId="0089147F" w14:textId="77777777" w:rsidR="003C219B" w:rsidRDefault="003C219B" w:rsidP="003C219B">
                              <w:pPr>
                                <w:spacing w:line="320" w:lineRule="exact"/>
                                <w:ind w:leftChars="35" w:left="814" w:rightChars="-15" w:right="-36" w:hangingChars="304" w:hanging="730"/>
                                <w:jc w:val="both"/>
                                <w:rPr>
                                  <w:rFonts w:ascii="標楷體" w:eastAsia="標楷體" w:hAnsi="標楷體"/>
                                  <w:b/>
                                  <w:szCs w:val="20"/>
                                </w:rPr>
                              </w:pPr>
                              <w:r>
                                <w:rPr>
                                  <w:rFonts w:ascii="標楷體" w:eastAsia="標楷體" w:hAnsi="標楷體" w:hint="eastAsia"/>
                                  <w:b/>
                                  <w:szCs w:val="20"/>
                                </w:rPr>
                                <w:t>圖3</w:t>
                              </w:r>
                              <w:r w:rsidRPr="009C14CF">
                                <w:rPr>
                                  <w:rFonts w:ascii="標楷體" w:eastAsia="標楷體" w:hAnsi="標楷體" w:hint="eastAsia"/>
                                  <w:b/>
                                  <w:szCs w:val="20"/>
                                </w:rPr>
                                <w:t xml:space="preserve">　前瞻技術產學合作計畫補助計畫申請及核定情形</w:t>
                              </w:r>
                            </w:p>
                            <w:p w14:paraId="25E3EED5" w14:textId="77777777" w:rsidR="003C219B" w:rsidRPr="00635ED8" w:rsidRDefault="003C219B" w:rsidP="003C219B">
                              <w:pPr>
                                <w:spacing w:line="120" w:lineRule="exact"/>
                                <w:ind w:left="607" w:hangingChars="303" w:hanging="607"/>
                                <w:jc w:val="both"/>
                                <w:rPr>
                                  <w:rFonts w:ascii="標楷體" w:eastAsia="標楷體" w:hAnsi="標楷體"/>
                                  <w:b/>
                                  <w:sz w:val="20"/>
                                  <w:szCs w:val="16"/>
                                </w:rPr>
                              </w:pPr>
                            </w:p>
                            <w:p w14:paraId="344E18AE" w14:textId="77777777" w:rsidR="003C219B" w:rsidRDefault="003C219B" w:rsidP="003C219B">
                              <w:r>
                                <w:rPr>
                                  <w:rFonts w:ascii="標楷體" w:eastAsia="標楷體" w:hAnsi="標楷體" w:hint="eastAsia"/>
                                  <w:b/>
                                  <w:noProof/>
                                  <w:szCs w:val="20"/>
                                </w:rPr>
                                <w:drawing>
                                  <wp:inline distT="0" distB="0" distL="0" distR="0" wp14:anchorId="33158C23" wp14:editId="5CADF065">
                                    <wp:extent cx="2633662" cy="2033588"/>
                                    <wp:effectExtent l="0" t="0" r="0" b="0"/>
                                    <wp:docPr id="48" name="圖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字方塊 19"/>
                        <wps:cNvSpPr txBox="1"/>
                        <wps:spPr>
                          <a:xfrm>
                            <a:off x="80962" y="314325"/>
                            <a:ext cx="316230" cy="281072"/>
                          </a:xfrm>
                          <a:prstGeom prst="rect">
                            <a:avLst/>
                          </a:prstGeom>
                          <a:grpFill/>
                          <a:ln w="6350">
                            <a:noFill/>
                          </a:ln>
                        </wps:spPr>
                        <wps:txbx>
                          <w:txbxContent>
                            <w:p w14:paraId="17EC3470" w14:textId="77777777" w:rsidR="003C219B" w:rsidRPr="0040424E" w:rsidRDefault="003C219B" w:rsidP="003C219B">
                              <w:pPr>
                                <w:rPr>
                                  <w:rFonts w:ascii="標楷體" w:eastAsia="標楷體" w:hAnsi="標楷體"/>
                                  <w:sz w:val="20"/>
                                  <w:szCs w:val="18"/>
                                </w:rPr>
                              </w:pPr>
                              <w:r w:rsidRPr="0040424E">
                                <w:rPr>
                                  <w:rFonts w:ascii="標楷體" w:eastAsia="標楷體" w:hAnsi="標楷體" w:hint="eastAsia"/>
                                  <w:sz w:val="20"/>
                                  <w:szCs w:val="18"/>
                                </w:rPr>
                                <w:t>件</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 name="文字方塊 20"/>
                        <wps:cNvSpPr txBox="1"/>
                        <wps:spPr>
                          <a:xfrm>
                            <a:off x="2434399" y="2045636"/>
                            <a:ext cx="443230" cy="310515"/>
                          </a:xfrm>
                          <a:prstGeom prst="rect">
                            <a:avLst/>
                          </a:prstGeom>
                          <a:grpFill/>
                          <a:ln w="6350">
                            <a:noFill/>
                          </a:ln>
                        </wps:spPr>
                        <wps:txbx>
                          <w:txbxContent>
                            <w:p w14:paraId="5BA47178" w14:textId="77777777" w:rsidR="003C219B" w:rsidRPr="0040424E" w:rsidRDefault="003C219B" w:rsidP="003C219B">
                              <w:pPr>
                                <w:rPr>
                                  <w:rFonts w:ascii="標楷體" w:eastAsia="標楷體" w:hAnsi="標楷體"/>
                                  <w:sz w:val="20"/>
                                  <w:szCs w:val="18"/>
                                </w:rPr>
                              </w:pPr>
                              <w:r>
                                <w:rPr>
                                  <w:rFonts w:ascii="標楷體" w:eastAsia="標楷體" w:hAnsi="標楷體" w:hint="eastAsia"/>
                                  <w:sz w:val="20"/>
                                  <w:szCs w:val="18"/>
                                </w:rPr>
                                <w:t>年度</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文字方塊 21"/>
                        <wps:cNvSpPr txBox="1"/>
                        <wps:spPr>
                          <a:xfrm>
                            <a:off x="48726" y="2392898"/>
                            <a:ext cx="2018030" cy="310515"/>
                          </a:xfrm>
                          <a:prstGeom prst="rect">
                            <a:avLst/>
                          </a:prstGeom>
                          <a:grpFill/>
                          <a:ln w="6350">
                            <a:noFill/>
                          </a:ln>
                        </wps:spPr>
                        <wps:txbx>
                          <w:txbxContent>
                            <w:p w14:paraId="4EA1FF0E" w14:textId="77777777" w:rsidR="003C219B" w:rsidRPr="004E1D0C" w:rsidRDefault="003C219B" w:rsidP="003C219B">
                              <w:pPr>
                                <w:rPr>
                                  <w:rFonts w:ascii="標楷體" w:eastAsia="標楷體" w:hAnsi="標楷體"/>
                                  <w:sz w:val="18"/>
                                  <w:szCs w:val="16"/>
                                </w:rPr>
                              </w:pPr>
                              <w:r>
                                <w:rPr>
                                  <w:rFonts w:ascii="標楷體" w:eastAsia="標楷體" w:hAnsi="標楷體" w:hint="eastAsia"/>
                                  <w:sz w:val="18"/>
                                  <w:szCs w:val="16"/>
                                </w:rPr>
                                <w:t>資料來源：整理自國科會提供資料。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FE4B43" id="群組 22" o:spid="_x0000_s1040" style="position:absolute;left:0;text-align:left;margin-left:274.35pt;margin-top:1.9pt;width:226.45pt;height:206.8pt;z-index:251746304;mso-width-relative:margin;mso-height-relative:margin" coordsize="28776,2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dBbAMAACYOAAAOAAAAZHJzL2Uyb0RvYy54bWzsV81O3DAQvlfqO1i+l83fZjcRAVEoqBIC&#10;JKg4G6+zGymxXdtLlp4rVeoD0HOlXnvsoZe+DfAaHTvJLoI9FCq2PXBJ7LE9nvnmm7G9vjmrSnTO&#10;lC4Ez7C/5mHEOBWjgo8z/O5k99UQI20IH5FScJbhC6bx5sbLF+u1TFkgJqIcMYVACddpLTM8MUam&#10;vZ6mE1YRvSYk4zCYC1URA1017o0UqUF7VfYCz4t7tVAjqQRlWoN0pxnEG05/njNqDvNcM4PKDINt&#10;xn2V+57Zb29jnaRjReSkoK0Z5BFWVKTgsOlc1Q4xBE1VcU9VVVAltMjNGhVVT+R5QZnzAbzxvTve&#10;7Ckxlc6XcVqP5RwmgPYOTo9WSw/OjxQqRhkOAow4qSBGN7++3fz4iEAA6NRynMKkPSWP5ZFqBeOm&#10;Zx2e5aqyf3AFzRyuF3Nc2cwgCsJgOOgnfh8jCmNBHMRh3CJPJxCee+vo5M1i5SAOknblwAsjP7RW&#10;9RYbc7FblKWVWVPnltUSCKUXmOm/w+x4QiRzodAWjhYzH9jdYHZ9+enq+5fry59XXz8jEDug3FQL&#10;GzKz1wKA8Du5BuGfoxf3gwjI26DnJ+GgfwcDqbTZY6JCtpFhBbR3bCTn+9o0cHVTGpLKFjOSlhzV&#10;GY7DvudWLNC0Qw5UnTbWWkTN7Gzm2OK35NDpmRhdgIdKNLmlJd0twIp9os0RUZBMYDkUCHMIn7wU&#10;sJloWxhNhPqwTG7nQ7xgFKMakjPD+v2UKIZR+ZZDJBM/soAY14n6gwA66vbI2e0RPq22BeS/D6VI&#10;Ute0803ZNXMlqlOoI1t2VxginMLeGTZdc9s0JQPqEGVbW24S5K8kZp8fS2pVW1wtxiezU6JkGwgD&#10;GXAgOu6Q9E48mrl2JRdbUyPywgXLAt2g2uIPPLaJuApCQ6otI3TSERe4/xBCD70khroCaR/6URg4&#10;3pK0qwuhHwch4O2IPfS9gSPVrdzuSLtCXrvysojAU/Oaw6n4zOonLtO2PCxhNYgfV6aDKIzCBFLF&#10;Hmde1IfzzGpaEDsCrnfEDn2vD2dfU4W70/IfEDvqnF1NwX4m9grKdQBH2jJiz+8ZDyzX0XAQxA2t&#10;wyQYJu4es6A1XFGH3v/Ga5dazwV7VdcQd8uGx4i7g7cPJ/vaud1315bF827jNwAAAP//AwBQSwME&#10;FAAGAAgAAAAhAB6xulvhAAAACgEAAA8AAABkcnMvZG93bnJldi54bWxMj81qwzAQhO+FvoPYQm+N&#10;pMb5wfE6hND2FApNCiU3xdrYJpZkLMV23r7KqT0OM8x8k61H07CeOl87iyAnAhjZwunalgjfh/eX&#10;JTAflNWqcZYQbuRhnT8+ZCrVbrBf1O9DyWKJ9alCqEJoU859UZFRfuJastE7u86oEGVXct2pIZab&#10;hr8KMedG1TYuVKqlbUXFZX81CB+DGjZT+dbvLuft7XiYff7sJCE+P42bFbBAY/gLwx0/okMemU7u&#10;arVnDcIsWS5iFGEaH9x9IeQc2AkhkYsEeJ7x/xfyXwAAAP//AwBQSwECLQAUAAYACAAAACEAtoM4&#10;kv4AAADhAQAAEwAAAAAAAAAAAAAAAAAAAAAAW0NvbnRlbnRfVHlwZXNdLnhtbFBLAQItABQABgAI&#10;AAAAIQA4/SH/1gAAAJQBAAALAAAAAAAAAAAAAAAAAC8BAABfcmVscy8ucmVsc1BLAQItABQABgAI&#10;AAAAIQAaNsdBbAMAACYOAAAOAAAAAAAAAAAAAAAAAC4CAABkcnMvZTJvRG9jLnhtbFBLAQItABQA&#10;BgAIAAAAIQAesbpb4QAAAAoBAAAPAAAAAAAAAAAAAAAAAMYFAABkcnMvZG93bnJldi54bWxQSwUG&#10;AAAAAAQABADzAAAA1AYAAAAA&#10;">
                <v:shape id="文字方塊 18" o:spid="_x0000_s1041" type="#_x0000_t202" style="position:absolute;width:28652;height:26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0089147F" w14:textId="77777777" w:rsidR="003C219B" w:rsidRDefault="003C219B" w:rsidP="003C219B">
                        <w:pPr>
                          <w:spacing w:line="320" w:lineRule="exact"/>
                          <w:ind w:leftChars="35" w:left="814" w:rightChars="-15" w:right="-36" w:hangingChars="304" w:hanging="730"/>
                          <w:jc w:val="both"/>
                          <w:rPr>
                            <w:rFonts w:ascii="標楷體" w:eastAsia="標楷體" w:hAnsi="標楷體"/>
                            <w:b/>
                            <w:szCs w:val="20"/>
                          </w:rPr>
                        </w:pPr>
                        <w:r>
                          <w:rPr>
                            <w:rFonts w:ascii="標楷體" w:eastAsia="標楷體" w:hAnsi="標楷體" w:hint="eastAsia"/>
                            <w:b/>
                            <w:szCs w:val="20"/>
                          </w:rPr>
                          <w:t>圖3</w:t>
                        </w:r>
                        <w:r w:rsidRPr="009C14CF">
                          <w:rPr>
                            <w:rFonts w:ascii="標楷體" w:eastAsia="標楷體" w:hAnsi="標楷體" w:hint="eastAsia"/>
                            <w:b/>
                            <w:szCs w:val="20"/>
                          </w:rPr>
                          <w:t xml:space="preserve">　前瞻技術產學合作計畫補助計畫申請及核定情形</w:t>
                        </w:r>
                      </w:p>
                      <w:p w14:paraId="25E3EED5" w14:textId="77777777" w:rsidR="003C219B" w:rsidRPr="00635ED8" w:rsidRDefault="003C219B" w:rsidP="003C219B">
                        <w:pPr>
                          <w:spacing w:line="120" w:lineRule="exact"/>
                          <w:ind w:left="607" w:hangingChars="303" w:hanging="607"/>
                          <w:jc w:val="both"/>
                          <w:rPr>
                            <w:rFonts w:ascii="標楷體" w:eastAsia="標楷體" w:hAnsi="標楷體"/>
                            <w:b/>
                            <w:sz w:val="20"/>
                            <w:szCs w:val="16"/>
                          </w:rPr>
                        </w:pPr>
                      </w:p>
                      <w:p w14:paraId="344E18AE" w14:textId="77777777" w:rsidR="003C219B" w:rsidRDefault="003C219B" w:rsidP="003C219B">
                        <w:r>
                          <w:rPr>
                            <w:rFonts w:ascii="標楷體" w:eastAsia="標楷體" w:hAnsi="標楷體" w:hint="eastAsia"/>
                            <w:b/>
                            <w:noProof/>
                            <w:szCs w:val="20"/>
                          </w:rPr>
                          <w:drawing>
                            <wp:inline distT="0" distB="0" distL="0" distR="0" wp14:anchorId="33158C23" wp14:editId="5CADF065">
                              <wp:extent cx="2633662" cy="2033588"/>
                              <wp:effectExtent l="0" t="0" r="0" b="0"/>
                              <wp:docPr id="48" name="圖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v:shape id="文字方塊 19" o:spid="_x0000_s1042" type="#_x0000_t202" style="position:absolute;left:809;top:3143;width:3162;height:28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17EC3470" w14:textId="77777777" w:rsidR="003C219B" w:rsidRPr="0040424E" w:rsidRDefault="003C219B" w:rsidP="003C219B">
                        <w:pPr>
                          <w:rPr>
                            <w:rFonts w:ascii="標楷體" w:eastAsia="標楷體" w:hAnsi="標楷體"/>
                            <w:sz w:val="20"/>
                            <w:szCs w:val="18"/>
                          </w:rPr>
                        </w:pPr>
                        <w:r w:rsidRPr="0040424E">
                          <w:rPr>
                            <w:rFonts w:ascii="標楷體" w:eastAsia="標楷體" w:hAnsi="標楷體" w:hint="eastAsia"/>
                            <w:sz w:val="20"/>
                            <w:szCs w:val="18"/>
                          </w:rPr>
                          <w:t>件</w:t>
                        </w:r>
                      </w:p>
                    </w:txbxContent>
                  </v:textbox>
                </v:shape>
                <v:shape id="文字方塊 20" o:spid="_x0000_s1043" type="#_x0000_t202" style="position:absolute;left:24343;top:20456;width:4433;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5BA47178" w14:textId="77777777" w:rsidR="003C219B" w:rsidRPr="0040424E" w:rsidRDefault="003C219B" w:rsidP="003C219B">
                        <w:pPr>
                          <w:rPr>
                            <w:rFonts w:ascii="標楷體" w:eastAsia="標楷體" w:hAnsi="標楷體"/>
                            <w:sz w:val="20"/>
                            <w:szCs w:val="18"/>
                          </w:rPr>
                        </w:pPr>
                        <w:r>
                          <w:rPr>
                            <w:rFonts w:ascii="標楷體" w:eastAsia="標楷體" w:hAnsi="標楷體" w:hint="eastAsia"/>
                            <w:sz w:val="20"/>
                            <w:szCs w:val="18"/>
                          </w:rPr>
                          <w:t>年度</w:t>
                        </w:r>
                      </w:p>
                    </w:txbxContent>
                  </v:textbox>
                </v:shape>
                <v:shape id="文字方塊 21" o:spid="_x0000_s1044" type="#_x0000_t202" style="position:absolute;left:487;top:23928;width:20180;height:31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4EA1FF0E" w14:textId="77777777" w:rsidR="003C219B" w:rsidRPr="004E1D0C" w:rsidRDefault="003C219B" w:rsidP="003C219B">
                        <w:pPr>
                          <w:rPr>
                            <w:rFonts w:ascii="標楷體" w:eastAsia="標楷體" w:hAnsi="標楷體"/>
                            <w:sz w:val="18"/>
                            <w:szCs w:val="16"/>
                          </w:rPr>
                        </w:pPr>
                        <w:r>
                          <w:rPr>
                            <w:rFonts w:ascii="標楷體" w:eastAsia="標楷體" w:hAnsi="標楷體" w:hint="eastAsia"/>
                            <w:sz w:val="18"/>
                            <w:szCs w:val="16"/>
                          </w:rPr>
                          <w:t>資料來源：整理自國科會提供資料。</w:t>
                        </w:r>
                      </w:p>
                    </w:txbxContent>
                  </v:textbox>
                </v:shape>
                <w10:wrap type="square"/>
              </v:group>
            </w:pict>
          </mc:Fallback>
        </mc:AlternateContent>
      </w:r>
      <w:r w:rsidRPr="00D34D2B">
        <w:rPr>
          <w:rFonts w:ascii="標楷體" w:eastAsia="標楷體" w:hAnsi="標楷體" w:hint="eastAsia"/>
          <w:color w:val="000000" w:themeColor="text1"/>
          <w:spacing w:val="-2"/>
        </w:rPr>
        <w:t>經查執行情形，核有：（1）111至113年度補助計畫申請及核定案件逐年減少（圖3），</w:t>
      </w:r>
      <w:proofErr w:type="gramStart"/>
      <w:r w:rsidRPr="00D34D2B">
        <w:rPr>
          <w:rFonts w:ascii="標楷體" w:eastAsia="標楷體" w:hAnsi="標楷體" w:hint="eastAsia"/>
          <w:color w:val="000000" w:themeColor="text1"/>
          <w:spacing w:val="-2"/>
        </w:rPr>
        <w:t>113</w:t>
      </w:r>
      <w:proofErr w:type="gramEnd"/>
      <w:r w:rsidRPr="00D34D2B">
        <w:rPr>
          <w:rFonts w:ascii="標楷體" w:eastAsia="標楷體" w:hAnsi="標楷體" w:hint="eastAsia"/>
          <w:color w:val="000000" w:themeColor="text1"/>
          <w:spacing w:val="-2"/>
        </w:rPr>
        <w:t>年度僅核定16件，顯示學</w:t>
      </w:r>
      <w:proofErr w:type="gramStart"/>
      <w:r w:rsidRPr="00D34D2B">
        <w:rPr>
          <w:rFonts w:ascii="標楷體" w:eastAsia="標楷體" w:hAnsi="標楷體" w:hint="eastAsia"/>
          <w:color w:val="000000" w:themeColor="text1"/>
          <w:spacing w:val="-2"/>
        </w:rPr>
        <w:t>研</w:t>
      </w:r>
      <w:proofErr w:type="gramEnd"/>
      <w:r w:rsidRPr="00D34D2B">
        <w:rPr>
          <w:rFonts w:ascii="標楷體" w:eastAsia="標楷體" w:hAnsi="標楷體" w:hint="eastAsia"/>
          <w:color w:val="000000" w:themeColor="text1"/>
          <w:spacing w:val="-2"/>
        </w:rPr>
        <w:t>機構投入前瞻科技研發意願及能量</w:t>
      </w:r>
      <w:r w:rsidR="0065696A" w:rsidRPr="00D34D2B">
        <w:rPr>
          <w:rFonts w:ascii="標楷體" w:eastAsia="標楷體" w:hAnsi="標楷體" w:hint="eastAsia"/>
          <w:color w:val="000000" w:themeColor="text1"/>
          <w:spacing w:val="-2"/>
        </w:rPr>
        <w:t>下降</w:t>
      </w:r>
      <w:r w:rsidRPr="00D34D2B">
        <w:rPr>
          <w:rFonts w:ascii="標楷體" w:eastAsia="標楷體" w:hAnsi="標楷體" w:hint="eastAsia"/>
          <w:color w:val="000000" w:themeColor="text1"/>
          <w:spacing w:val="-2"/>
        </w:rPr>
        <w:t>；（2）未依前瞻技術研發成果，主動盤點具產業化潛力之技術後續資源需求，建立銜接經濟部等相關部會資源，以擴散至產業應用之輔導機制；（3）產學研發中心型計畫成果報告未敘明中心管理成效及收</w:t>
      </w:r>
      <w:r w:rsidRPr="00D34D2B">
        <w:rPr>
          <w:rFonts w:ascii="標楷體" w:eastAsia="標楷體" w:hAnsi="標楷體" w:hint="eastAsia"/>
          <w:color w:val="000000" w:themeColor="text1"/>
        </w:rPr>
        <w:t>益情形，領先技術發展型計畫成果報告未敘明計畫期滿後轉型產學研</w:t>
      </w:r>
      <w:r w:rsidR="00450C55" w:rsidRPr="00D34D2B">
        <w:rPr>
          <w:rFonts w:ascii="標楷體" w:eastAsia="標楷體" w:hAnsi="標楷體" w:hint="eastAsia"/>
          <w:color w:val="000000" w:themeColor="text1"/>
        </w:rPr>
        <w:t>發</w:t>
      </w:r>
      <w:r w:rsidRPr="00D34D2B">
        <w:rPr>
          <w:rFonts w:ascii="標楷體" w:eastAsia="標楷體" w:hAnsi="標楷體" w:hint="eastAsia"/>
          <w:color w:val="000000" w:themeColor="text1"/>
        </w:rPr>
        <w:t>中心</w:t>
      </w:r>
      <w:r w:rsidR="00450C55" w:rsidRPr="00D34D2B">
        <w:rPr>
          <w:rFonts w:ascii="標楷體" w:eastAsia="標楷體" w:hAnsi="標楷體" w:hint="eastAsia"/>
          <w:color w:val="000000" w:themeColor="text1"/>
        </w:rPr>
        <w:t>型</w:t>
      </w:r>
      <w:r w:rsidRPr="00D34D2B">
        <w:rPr>
          <w:rFonts w:ascii="標楷體" w:eastAsia="標楷體" w:hAnsi="標楷體" w:hint="eastAsia"/>
          <w:color w:val="000000" w:themeColor="text1"/>
        </w:rPr>
        <w:t>或前瞻技術</w:t>
      </w:r>
      <w:r w:rsidR="00450C55" w:rsidRPr="00D34D2B">
        <w:rPr>
          <w:rFonts w:ascii="標楷體" w:eastAsia="標楷體" w:hAnsi="標楷體" w:hint="eastAsia"/>
          <w:color w:val="000000" w:themeColor="text1"/>
        </w:rPr>
        <w:t>研發</w:t>
      </w:r>
      <w:r w:rsidRPr="00D34D2B">
        <w:rPr>
          <w:rFonts w:ascii="標楷體" w:eastAsia="標楷體" w:hAnsi="標楷體" w:hint="eastAsia"/>
          <w:color w:val="000000" w:themeColor="text1"/>
        </w:rPr>
        <w:t>型計畫實際辦理情形，無法掌握申請機構達成計畫目標情形等情事</w:t>
      </w:r>
      <w:r w:rsidR="00544F7A" w:rsidRPr="00D34D2B">
        <w:rPr>
          <w:rFonts w:ascii="標楷體" w:eastAsia="標楷體" w:hAnsi="標楷體" w:hint="eastAsia"/>
          <w:color w:val="000000" w:themeColor="text1"/>
        </w:rPr>
        <w:t>。</w:t>
      </w:r>
      <w:r w:rsidRPr="00D34D2B">
        <w:rPr>
          <w:rFonts w:ascii="標楷體" w:eastAsia="標楷體" w:hAnsi="標楷體" w:hint="eastAsia"/>
          <w:color w:val="000000" w:themeColor="text1"/>
        </w:rPr>
        <w:t>經函請國科會檢討</w:t>
      </w:r>
      <w:proofErr w:type="gramStart"/>
      <w:r w:rsidRPr="00D34D2B">
        <w:rPr>
          <w:rFonts w:ascii="標楷體" w:eastAsia="標楷體" w:hAnsi="標楷體" w:hint="eastAsia"/>
          <w:color w:val="000000" w:themeColor="text1"/>
        </w:rPr>
        <w:t>研</w:t>
      </w:r>
      <w:proofErr w:type="gramEnd"/>
      <w:r w:rsidRPr="00D34D2B">
        <w:rPr>
          <w:rFonts w:ascii="標楷體" w:eastAsia="標楷體" w:hAnsi="標楷體" w:hint="eastAsia"/>
          <w:color w:val="000000" w:themeColor="text1"/>
        </w:rPr>
        <w:t>謀改善，以協助企業提升前瞻關鍵技術自主研發能量。據復：（1）將透過辦理計畫徵求說明會等方式加強計畫推廣，以擴大相關學術領域人才獲知產學資源資訊機會；（2）將規劃調查已結案補助計畫之研發成果後續發展情形，掌握其跨部會資源需求並提供協助，以加速銜接產業運用；（3）將要求學</w:t>
      </w:r>
      <w:proofErr w:type="gramStart"/>
      <w:r w:rsidRPr="00D34D2B">
        <w:rPr>
          <w:rFonts w:ascii="標楷體" w:eastAsia="標楷體" w:hAnsi="標楷體" w:hint="eastAsia"/>
          <w:color w:val="000000" w:themeColor="text1"/>
        </w:rPr>
        <w:t>研</w:t>
      </w:r>
      <w:proofErr w:type="gramEnd"/>
      <w:r w:rsidRPr="00D34D2B">
        <w:rPr>
          <w:rFonts w:ascii="標楷體" w:eastAsia="標楷體" w:hAnsi="標楷體" w:hint="eastAsia"/>
          <w:color w:val="000000" w:themeColor="text1"/>
        </w:rPr>
        <w:t>機構撰擬產學研發中心</w:t>
      </w:r>
      <w:r w:rsidR="00CD747B" w:rsidRPr="00D34D2B">
        <w:rPr>
          <w:rFonts w:ascii="標楷體" w:eastAsia="標楷體" w:hAnsi="標楷體" w:hint="eastAsia"/>
          <w:color w:val="000000" w:themeColor="text1"/>
        </w:rPr>
        <w:t>型</w:t>
      </w:r>
      <w:r w:rsidRPr="00D34D2B">
        <w:rPr>
          <w:rFonts w:ascii="標楷體" w:eastAsia="標楷體" w:hAnsi="標楷體" w:hint="eastAsia"/>
          <w:color w:val="000000" w:themeColor="text1"/>
        </w:rPr>
        <w:t>計畫或領先技術發展</w:t>
      </w:r>
      <w:r w:rsidR="00CD747B" w:rsidRPr="00D34D2B">
        <w:rPr>
          <w:rFonts w:ascii="標楷體" w:eastAsia="標楷體" w:hAnsi="標楷體" w:hint="eastAsia"/>
          <w:color w:val="000000" w:themeColor="text1"/>
        </w:rPr>
        <w:t>型</w:t>
      </w:r>
      <w:r w:rsidRPr="00D34D2B">
        <w:rPr>
          <w:rFonts w:ascii="標楷體" w:eastAsia="標楷體" w:hAnsi="標楷體" w:hint="eastAsia"/>
          <w:color w:val="000000" w:themeColor="text1"/>
        </w:rPr>
        <w:t>計畫之成果報告，</w:t>
      </w:r>
      <w:proofErr w:type="gramStart"/>
      <w:r w:rsidRPr="00D34D2B">
        <w:rPr>
          <w:rFonts w:ascii="標楷體" w:eastAsia="標楷體" w:hAnsi="標楷體" w:hint="eastAsia"/>
          <w:color w:val="000000" w:themeColor="text1"/>
        </w:rPr>
        <w:t>須敘明</w:t>
      </w:r>
      <w:proofErr w:type="gramEnd"/>
      <w:r w:rsidRPr="00D34D2B">
        <w:rPr>
          <w:rFonts w:ascii="標楷體" w:eastAsia="標楷體" w:hAnsi="標楷體" w:hint="eastAsia"/>
          <w:color w:val="000000" w:themeColor="text1"/>
        </w:rPr>
        <w:t>預期目標之達成情形。</w:t>
      </w:r>
    </w:p>
    <w:p w14:paraId="1F44E353" w14:textId="1325C018" w:rsidR="002E5D0A" w:rsidRPr="00D34D2B" w:rsidRDefault="002E5D0A" w:rsidP="00236926">
      <w:pPr>
        <w:overflowPunct w:val="0"/>
        <w:adjustRightInd w:val="0"/>
        <w:snapToGrid w:val="0"/>
        <w:spacing w:beforeLines="20" w:before="72" w:afterLines="20" w:after="72" w:line="468" w:lineRule="exact"/>
        <w:ind w:firstLineChars="200" w:firstLine="561"/>
        <w:jc w:val="both"/>
        <w:outlineLvl w:val="1"/>
        <w:rPr>
          <w:rFonts w:ascii="標楷體" w:eastAsia="標楷體" w:hAnsi="標楷體"/>
          <w:b/>
          <w:color w:val="000000" w:themeColor="text1"/>
          <w:sz w:val="28"/>
          <w:szCs w:val="32"/>
        </w:rPr>
      </w:pPr>
      <w:r w:rsidRPr="00D34D2B">
        <w:rPr>
          <w:rFonts w:ascii="標楷體" w:eastAsia="標楷體" w:hAnsi="標楷體" w:hint="eastAsia"/>
          <w:b/>
          <w:color w:val="000000" w:themeColor="text1"/>
          <w:sz w:val="28"/>
          <w:szCs w:val="32"/>
        </w:rPr>
        <w:t>（四）　推動國防科技前沿探索計畫，深化國防科技自主關鍵技術，惟未與國防需求緊密結合，且未訂定關鍵技術研發指標及轉</w:t>
      </w:r>
      <w:proofErr w:type="gramStart"/>
      <w:r w:rsidRPr="00D34D2B">
        <w:rPr>
          <w:rFonts w:ascii="標楷體" w:eastAsia="標楷體" w:hAnsi="標楷體" w:hint="eastAsia"/>
          <w:b/>
          <w:color w:val="000000" w:themeColor="text1"/>
          <w:sz w:val="28"/>
          <w:szCs w:val="32"/>
        </w:rPr>
        <w:t>介</w:t>
      </w:r>
      <w:proofErr w:type="gramEnd"/>
      <w:r w:rsidRPr="00D34D2B">
        <w:rPr>
          <w:rFonts w:ascii="標楷體" w:eastAsia="標楷體" w:hAnsi="標楷體" w:hint="eastAsia"/>
          <w:b/>
          <w:color w:val="000000" w:themeColor="text1"/>
          <w:sz w:val="28"/>
          <w:szCs w:val="32"/>
        </w:rPr>
        <w:t>國防需求單位，又人才培育計畫效益管考機制未</w:t>
      </w:r>
      <w:proofErr w:type="gramStart"/>
      <w:r w:rsidRPr="00D34D2B">
        <w:rPr>
          <w:rFonts w:ascii="標楷體" w:eastAsia="標楷體" w:hAnsi="標楷體" w:hint="eastAsia"/>
          <w:b/>
          <w:color w:val="000000" w:themeColor="text1"/>
          <w:sz w:val="28"/>
          <w:szCs w:val="32"/>
        </w:rPr>
        <w:t>臻</w:t>
      </w:r>
      <w:proofErr w:type="gramEnd"/>
      <w:r w:rsidRPr="00D34D2B">
        <w:rPr>
          <w:rFonts w:ascii="標楷體" w:eastAsia="標楷體" w:hAnsi="標楷體" w:hint="eastAsia"/>
          <w:b/>
          <w:color w:val="000000" w:themeColor="text1"/>
          <w:sz w:val="28"/>
          <w:szCs w:val="32"/>
        </w:rPr>
        <w:t>周妥，允宜</w:t>
      </w:r>
      <w:proofErr w:type="gramStart"/>
      <w:r w:rsidR="00207130" w:rsidRPr="00D34D2B">
        <w:rPr>
          <w:rFonts w:ascii="標楷體" w:eastAsia="標楷體" w:hAnsi="標楷體" w:hint="eastAsia"/>
          <w:b/>
          <w:color w:val="000000" w:themeColor="text1"/>
          <w:sz w:val="28"/>
          <w:szCs w:val="32"/>
        </w:rPr>
        <w:t>研</w:t>
      </w:r>
      <w:proofErr w:type="gramEnd"/>
      <w:r w:rsidR="00207130" w:rsidRPr="00D34D2B">
        <w:rPr>
          <w:rFonts w:ascii="標楷體" w:eastAsia="標楷體" w:hAnsi="標楷體" w:hint="eastAsia"/>
          <w:b/>
          <w:color w:val="000000" w:themeColor="text1"/>
          <w:sz w:val="28"/>
          <w:szCs w:val="32"/>
        </w:rPr>
        <w:t>謀</w:t>
      </w:r>
      <w:r w:rsidRPr="00D34D2B">
        <w:rPr>
          <w:rFonts w:ascii="標楷體" w:eastAsia="標楷體" w:hAnsi="標楷體" w:hint="eastAsia"/>
          <w:b/>
          <w:color w:val="000000" w:themeColor="text1"/>
          <w:sz w:val="28"/>
          <w:szCs w:val="32"/>
        </w:rPr>
        <w:t>改善，以提升國防科</w:t>
      </w:r>
      <w:proofErr w:type="gramStart"/>
      <w:r w:rsidRPr="00D34D2B">
        <w:rPr>
          <w:rFonts w:ascii="標楷體" w:eastAsia="標楷體" w:hAnsi="標楷體" w:hint="eastAsia"/>
          <w:b/>
          <w:color w:val="000000" w:themeColor="text1"/>
          <w:sz w:val="28"/>
          <w:szCs w:val="32"/>
        </w:rPr>
        <w:t>研</w:t>
      </w:r>
      <w:proofErr w:type="gramEnd"/>
      <w:r w:rsidRPr="00D34D2B">
        <w:rPr>
          <w:rFonts w:ascii="標楷體" w:eastAsia="標楷體" w:hAnsi="標楷體" w:hint="eastAsia"/>
          <w:b/>
          <w:color w:val="000000" w:themeColor="text1"/>
          <w:sz w:val="28"/>
          <w:szCs w:val="32"/>
        </w:rPr>
        <w:t>能量。</w:t>
      </w:r>
    </w:p>
    <w:p w14:paraId="30D19F80" w14:textId="4AD89542" w:rsidR="002E5D0A" w:rsidRPr="00D34D2B" w:rsidRDefault="002E5D0A" w:rsidP="00236926">
      <w:pPr>
        <w:overflowPunct w:val="0"/>
        <w:adjustRightInd w:val="0"/>
        <w:snapToGrid w:val="0"/>
        <w:spacing w:line="470" w:lineRule="exact"/>
        <w:ind w:firstLineChars="200" w:firstLine="480"/>
        <w:jc w:val="both"/>
        <w:rPr>
          <w:rFonts w:ascii="標楷體" w:eastAsia="標楷體" w:hAnsi="標楷體" w:cs="Times New Roman"/>
          <w:color w:val="000000" w:themeColor="text1"/>
          <w:kern w:val="0"/>
          <w:szCs w:val="28"/>
        </w:rPr>
      </w:pPr>
      <w:r w:rsidRPr="00D34D2B">
        <w:rPr>
          <w:rFonts w:ascii="標楷體" w:eastAsia="標楷體" w:hAnsi="標楷體" w:cs="Times New Roman" w:hint="eastAsia"/>
          <w:color w:val="000000" w:themeColor="text1"/>
          <w:kern w:val="0"/>
          <w:szCs w:val="28"/>
        </w:rPr>
        <w:t>國家科學及技術委員會（下稱國科會）依據行政院於110年5月核定「六大核心戰略產業推動方案」之「國防及戰略產業」相關規劃，推動國防科技學術研究，鼓勵學界能量投入前瞻國防科技研發與人才培育，辦理國防科技前沿探索計畫，執行期程為112至115年度，預計總經費19億1,887萬餘元，透過成立學</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中心及執行國防科技探索專案計畫等方式，深化國防科技自主關鍵技術，並成立學</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總辦公室，執行跨部會協調等幕僚工作，協助各學</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中心建立運作機制及交流。截至113年底止，累計執行數6億5,742萬餘元。經查執行情形，核有下列事項：</w:t>
      </w:r>
    </w:p>
    <w:p w14:paraId="74E0BBC0" w14:textId="7B69CECE" w:rsidR="002E5D0A" w:rsidRPr="00D34D2B" w:rsidRDefault="002E5D0A" w:rsidP="00D573B4">
      <w:pPr>
        <w:overflowPunct w:val="0"/>
        <w:adjustRightInd w:val="0"/>
        <w:snapToGrid w:val="0"/>
        <w:spacing w:beforeLines="10" w:before="36" w:line="466" w:lineRule="exact"/>
        <w:ind w:firstLineChars="450" w:firstLine="1081"/>
        <w:jc w:val="both"/>
        <w:outlineLvl w:val="2"/>
        <w:rPr>
          <w:rFonts w:ascii="標楷體" w:eastAsia="標楷體" w:hAnsi="標楷體" w:cs="Times New Roman"/>
          <w:color w:val="000000" w:themeColor="text1"/>
          <w:kern w:val="0"/>
          <w:szCs w:val="28"/>
        </w:rPr>
      </w:pPr>
      <w:r w:rsidRPr="00D34D2B">
        <w:rPr>
          <w:rFonts w:ascii="標楷體" w:eastAsia="標楷體" w:hAnsi="標楷體" w:cs="Times New Roman" w:hint="eastAsia"/>
          <w:b/>
          <w:color w:val="000000" w:themeColor="text1"/>
          <w:kern w:val="0"/>
          <w:szCs w:val="28"/>
        </w:rPr>
        <w:t xml:space="preserve">1.　</w:t>
      </w:r>
      <w:r w:rsidR="00B071C8" w:rsidRPr="00D34D2B">
        <w:rPr>
          <w:rFonts w:ascii="標楷體" w:eastAsia="標楷體" w:hAnsi="標楷體" w:cs="Times New Roman" w:hint="eastAsia"/>
          <w:b/>
          <w:bCs/>
          <w:color w:val="000000" w:themeColor="text1"/>
          <w:kern w:val="0"/>
          <w:szCs w:val="28"/>
        </w:rPr>
        <w:t>國防科</w:t>
      </w:r>
      <w:proofErr w:type="gramStart"/>
      <w:r w:rsidR="00B071C8" w:rsidRPr="00D34D2B">
        <w:rPr>
          <w:rFonts w:ascii="標楷體" w:eastAsia="標楷體" w:hAnsi="標楷體" w:cs="Times New Roman" w:hint="eastAsia"/>
          <w:b/>
          <w:bCs/>
          <w:color w:val="000000" w:themeColor="text1"/>
          <w:kern w:val="0"/>
          <w:szCs w:val="28"/>
        </w:rPr>
        <w:t>研</w:t>
      </w:r>
      <w:proofErr w:type="gramEnd"/>
      <w:r w:rsidR="00B071C8" w:rsidRPr="00D34D2B">
        <w:rPr>
          <w:rFonts w:ascii="標楷體" w:eastAsia="標楷體" w:hAnsi="標楷體" w:cs="Times New Roman" w:hint="eastAsia"/>
          <w:b/>
          <w:bCs/>
          <w:color w:val="000000" w:themeColor="text1"/>
          <w:kern w:val="0"/>
          <w:szCs w:val="28"/>
        </w:rPr>
        <w:t>技術藍圖未與國防需求緊密結合，且尚未訂定關鍵技術研發指標及轉</w:t>
      </w:r>
      <w:proofErr w:type="gramStart"/>
      <w:r w:rsidR="00B071C8" w:rsidRPr="00D34D2B">
        <w:rPr>
          <w:rFonts w:ascii="標楷體" w:eastAsia="標楷體" w:hAnsi="標楷體" w:cs="Times New Roman" w:hint="eastAsia"/>
          <w:b/>
          <w:bCs/>
          <w:color w:val="000000" w:themeColor="text1"/>
          <w:kern w:val="0"/>
          <w:szCs w:val="28"/>
        </w:rPr>
        <w:t>介</w:t>
      </w:r>
      <w:proofErr w:type="gramEnd"/>
      <w:r w:rsidR="00B071C8" w:rsidRPr="00D34D2B">
        <w:rPr>
          <w:rFonts w:ascii="標楷體" w:eastAsia="標楷體" w:hAnsi="標楷體" w:cs="Times New Roman" w:hint="eastAsia"/>
          <w:b/>
          <w:bCs/>
          <w:color w:val="000000" w:themeColor="text1"/>
          <w:kern w:val="0"/>
          <w:szCs w:val="28"/>
        </w:rPr>
        <w:t>國防需求單位時程：</w:t>
      </w:r>
      <w:r w:rsidR="00B071C8" w:rsidRPr="00D34D2B">
        <w:rPr>
          <w:rFonts w:ascii="標楷體" w:eastAsia="標楷體" w:hAnsi="標楷體" w:cs="Times New Roman" w:hint="eastAsia"/>
          <w:color w:val="000000" w:themeColor="text1"/>
          <w:kern w:val="0"/>
          <w:szCs w:val="28"/>
        </w:rPr>
        <w:t>國科會推動學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中心專案計畫，規劃每年補助</w:t>
      </w:r>
      <w:proofErr w:type="gramStart"/>
      <w:r w:rsidR="00B071C8" w:rsidRPr="00D34D2B">
        <w:rPr>
          <w:rFonts w:ascii="標楷體" w:eastAsia="標楷體" w:hAnsi="標楷體" w:cs="Times New Roman" w:hint="eastAsia"/>
          <w:color w:val="000000" w:themeColor="text1"/>
          <w:kern w:val="0"/>
          <w:szCs w:val="28"/>
        </w:rPr>
        <w:t>成立資電通訊</w:t>
      </w:r>
      <w:proofErr w:type="gramEnd"/>
      <w:r w:rsidR="00B071C8" w:rsidRPr="00D34D2B">
        <w:rPr>
          <w:rFonts w:ascii="標楷體" w:eastAsia="標楷體" w:hAnsi="標楷體" w:cs="Times New Roman" w:hint="eastAsia"/>
          <w:color w:val="000000" w:themeColor="text1"/>
          <w:kern w:val="0"/>
          <w:szCs w:val="28"/>
        </w:rPr>
        <w:t>與智慧化科技、關鍵系統分析與整合、</w:t>
      </w:r>
      <w:proofErr w:type="gramStart"/>
      <w:r w:rsidR="00B071C8" w:rsidRPr="00D34D2B">
        <w:rPr>
          <w:rFonts w:ascii="標楷體" w:eastAsia="標楷體" w:hAnsi="標楷體" w:cs="Times New Roman" w:hint="eastAsia"/>
          <w:color w:val="000000" w:themeColor="text1"/>
          <w:kern w:val="0"/>
          <w:szCs w:val="28"/>
        </w:rPr>
        <w:t>前瞻感測</w:t>
      </w:r>
      <w:proofErr w:type="gramEnd"/>
      <w:r w:rsidR="00B071C8" w:rsidRPr="00D34D2B">
        <w:rPr>
          <w:rFonts w:ascii="標楷體" w:eastAsia="標楷體" w:hAnsi="標楷體" w:cs="Times New Roman" w:hint="eastAsia"/>
          <w:color w:val="000000" w:themeColor="text1"/>
          <w:kern w:val="0"/>
          <w:szCs w:val="28"/>
        </w:rPr>
        <w:t>與精密製造研究、尖端動力系統與飛行載具、先進系統工程研究、先進船艦及水下載具、先進材料與力學分析研究等七大主題領域學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中心，擔任各領域國防科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智庫，並對接國防需求單位，規劃國防科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技術藍圖，整合國防科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計畫及擬定研發策略。經查，國科會112及</w:t>
      </w:r>
      <w:proofErr w:type="gramStart"/>
      <w:r w:rsidR="00B071C8" w:rsidRPr="00D34D2B">
        <w:rPr>
          <w:rFonts w:ascii="標楷體" w:eastAsia="標楷體" w:hAnsi="標楷體" w:cs="Times New Roman" w:hint="eastAsia"/>
          <w:color w:val="000000" w:themeColor="text1"/>
          <w:kern w:val="0"/>
          <w:szCs w:val="28"/>
        </w:rPr>
        <w:t>113</w:t>
      </w:r>
      <w:proofErr w:type="gramEnd"/>
      <w:r w:rsidR="00B071C8" w:rsidRPr="00D34D2B">
        <w:rPr>
          <w:rFonts w:ascii="標楷體" w:eastAsia="標楷體" w:hAnsi="標楷體" w:cs="Times New Roman" w:hint="eastAsia"/>
          <w:color w:val="000000" w:themeColor="text1"/>
          <w:kern w:val="0"/>
          <w:szCs w:val="28"/>
        </w:rPr>
        <w:t>年度補助7所大學計5億808萬元成立學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中心（表</w:t>
      </w:r>
      <w:r w:rsidR="00B071C8" w:rsidRPr="00D34D2B">
        <w:rPr>
          <w:rFonts w:ascii="標楷體" w:eastAsia="標楷體" w:hAnsi="標楷體" w:cs="Times New Roman"/>
          <w:color w:val="000000" w:themeColor="text1"/>
          <w:kern w:val="0"/>
          <w:szCs w:val="28"/>
        </w:rPr>
        <w:t>9</w:t>
      </w:r>
      <w:r w:rsidR="00B071C8" w:rsidRPr="00D34D2B">
        <w:rPr>
          <w:rFonts w:ascii="標楷體" w:eastAsia="標楷體" w:hAnsi="標楷體" w:cs="Times New Roman" w:hint="eastAsia"/>
          <w:color w:val="000000" w:themeColor="text1"/>
          <w:kern w:val="0"/>
          <w:szCs w:val="28"/>
        </w:rPr>
        <w:t>），並於113年</w:t>
      </w:r>
      <w:r w:rsidR="00236926" w:rsidRPr="00D34D2B">
        <w:rPr>
          <w:rFonts w:ascii="標楷體" w:eastAsia="標楷體" w:hAnsi="標楷體" w:cs="Times New Roman"/>
          <w:noProof/>
          <w:color w:val="000000" w:themeColor="text1"/>
          <w:sz w:val="32"/>
          <w:szCs w:val="32"/>
        </w:rPr>
        <w:lastRenderedPageBreak/>
        <mc:AlternateContent>
          <mc:Choice Requires="wps">
            <w:drawing>
              <wp:anchor distT="0" distB="0" distL="114300" distR="114300" simplePos="0" relativeHeight="251764736" behindDoc="0" locked="0" layoutInCell="1" allowOverlap="1" wp14:anchorId="2A1B6429" wp14:editId="4782C183">
                <wp:simplePos x="0" y="0"/>
                <wp:positionH relativeFrom="column">
                  <wp:posOffset>2524125</wp:posOffset>
                </wp:positionH>
                <wp:positionV relativeFrom="paragraph">
                  <wp:posOffset>58420</wp:posOffset>
                </wp:positionV>
                <wp:extent cx="3794125" cy="1994535"/>
                <wp:effectExtent l="0" t="0" r="0" b="571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4125" cy="1994535"/>
                        </a:xfrm>
                        <a:prstGeom prst="rect">
                          <a:avLst/>
                        </a:prstGeom>
                        <a:noFill/>
                        <a:ln w="9525">
                          <a:noFill/>
                          <a:miter lim="800000"/>
                          <a:headEnd/>
                          <a:tailEnd/>
                        </a:ln>
                      </wps:spPr>
                      <wps:txbx>
                        <w:txbxContent>
                          <w:p w14:paraId="6CB744C1" w14:textId="77777777" w:rsidR="00117AA3" w:rsidRDefault="00117AA3" w:rsidP="009E03CA">
                            <w:pPr>
                              <w:spacing w:line="220" w:lineRule="exact"/>
                              <w:jc w:val="center"/>
                              <w:rPr>
                                <w:rFonts w:ascii="標楷體" w:eastAsia="標楷體" w:hAnsi="標楷體"/>
                                <w:b/>
                              </w:rPr>
                            </w:pPr>
                            <w:r w:rsidRPr="001B2CA3">
                              <w:rPr>
                                <w:rFonts w:ascii="標楷體" w:eastAsia="標楷體" w:hAnsi="標楷體" w:hint="eastAsia"/>
                                <w:b/>
                              </w:rPr>
                              <w:t>表</w:t>
                            </w:r>
                            <w:r>
                              <w:rPr>
                                <w:rFonts w:ascii="標楷體" w:eastAsia="標楷體" w:hAnsi="標楷體" w:hint="eastAsia"/>
                                <w:b/>
                              </w:rPr>
                              <w:t>9</w:t>
                            </w:r>
                            <w:r w:rsidRPr="00341AD8">
                              <w:rPr>
                                <w:rFonts w:ascii="標楷體" w:eastAsia="標楷體" w:hAnsi="標楷體" w:hint="eastAsia"/>
                                <w:b/>
                                <w:spacing w:val="2"/>
                                <w:kern w:val="0"/>
                                <w:szCs w:val="28"/>
                              </w:rPr>
                              <w:t xml:space="preserve">　</w:t>
                            </w:r>
                            <w:r w:rsidRPr="001B2CA3">
                              <w:rPr>
                                <w:rFonts w:ascii="標楷體" w:eastAsia="標楷體" w:hAnsi="標楷體" w:hint="eastAsia"/>
                                <w:b/>
                              </w:rPr>
                              <w:t>國科會補助七大主題領域學</w:t>
                            </w:r>
                            <w:proofErr w:type="gramStart"/>
                            <w:r w:rsidRPr="001B2CA3">
                              <w:rPr>
                                <w:rFonts w:ascii="標楷體" w:eastAsia="標楷體" w:hAnsi="標楷體" w:hint="eastAsia"/>
                                <w:b/>
                              </w:rPr>
                              <w:t>研</w:t>
                            </w:r>
                            <w:proofErr w:type="gramEnd"/>
                            <w:r w:rsidRPr="001B2CA3">
                              <w:rPr>
                                <w:rFonts w:ascii="標楷體" w:eastAsia="標楷體" w:hAnsi="標楷體" w:hint="eastAsia"/>
                                <w:b/>
                              </w:rPr>
                              <w:t>中心</w:t>
                            </w:r>
                            <w:r w:rsidRPr="00C153CB">
                              <w:rPr>
                                <w:rFonts w:ascii="標楷體" w:eastAsia="標楷體" w:hAnsi="標楷體" w:hint="eastAsia"/>
                                <w:b/>
                                <w:color w:val="000000" w:themeColor="text1"/>
                              </w:rPr>
                              <w:t>經費</w:t>
                            </w:r>
                          </w:p>
                          <w:p w14:paraId="4DD59021" w14:textId="77777777" w:rsidR="00117AA3" w:rsidRDefault="00117AA3" w:rsidP="009E03CA">
                            <w:pPr>
                              <w:spacing w:line="220" w:lineRule="exact"/>
                              <w:ind w:rightChars="-37" w:right="-89"/>
                              <w:jc w:val="right"/>
                            </w:pPr>
                            <w:r w:rsidRPr="001B2CA3">
                              <w:rPr>
                                <w:rFonts w:ascii="標楷體" w:eastAsia="標楷體" w:hAnsi="標楷體" w:hint="eastAsia"/>
                                <w:sz w:val="20"/>
                                <w:szCs w:val="20"/>
                              </w:rPr>
                              <w:t>單位：新臺幣千元</w:t>
                            </w:r>
                          </w:p>
                          <w:tbl>
                            <w:tblPr>
                              <w:tblStyle w:val="21"/>
                              <w:tblW w:w="5875" w:type="dxa"/>
                              <w:jc w:val="center"/>
                              <w:tblLayout w:type="fixed"/>
                              <w:tblLook w:val="04A0" w:firstRow="1" w:lastRow="0" w:firstColumn="1" w:lastColumn="0" w:noHBand="0" w:noVBand="1"/>
                            </w:tblPr>
                            <w:tblGrid>
                              <w:gridCol w:w="2634"/>
                              <w:gridCol w:w="1829"/>
                              <w:gridCol w:w="1412"/>
                            </w:tblGrid>
                            <w:tr w:rsidR="00117AA3" w:rsidRPr="001B2CA3" w14:paraId="55736053" w14:textId="77777777" w:rsidTr="00D573B4">
                              <w:trPr>
                                <w:trHeight w:val="20"/>
                                <w:jc w:val="center"/>
                              </w:trPr>
                              <w:tc>
                                <w:tcPr>
                                  <w:tcW w:w="2634" w:type="dxa"/>
                                  <w:vAlign w:val="center"/>
                                </w:tcPr>
                                <w:p w14:paraId="1507311C" w14:textId="77777777" w:rsidR="00117AA3" w:rsidRPr="00C153CB" w:rsidRDefault="00117AA3" w:rsidP="009E03CA">
                                  <w:pPr>
                                    <w:spacing w:line="220" w:lineRule="exact"/>
                                    <w:jc w:val="center"/>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主題領域</w:t>
                                  </w:r>
                                </w:p>
                              </w:tc>
                              <w:tc>
                                <w:tcPr>
                                  <w:tcW w:w="1829" w:type="dxa"/>
                                  <w:vAlign w:val="center"/>
                                </w:tcPr>
                                <w:p w14:paraId="4FF3C0F5" w14:textId="77777777" w:rsidR="00117AA3" w:rsidRPr="00C153CB" w:rsidRDefault="00117AA3" w:rsidP="009E03CA">
                                  <w:pPr>
                                    <w:spacing w:line="220" w:lineRule="exact"/>
                                    <w:jc w:val="center"/>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執行機構</w:t>
                                  </w:r>
                                </w:p>
                              </w:tc>
                              <w:tc>
                                <w:tcPr>
                                  <w:tcW w:w="1412" w:type="dxa"/>
                                  <w:vAlign w:val="center"/>
                                </w:tcPr>
                                <w:p w14:paraId="553E6346" w14:textId="77777777" w:rsidR="00117AA3" w:rsidRPr="00B768CF" w:rsidRDefault="00117AA3" w:rsidP="009E03CA">
                                  <w:pPr>
                                    <w:spacing w:line="220" w:lineRule="exact"/>
                                    <w:ind w:leftChars="-40" w:left="-96" w:rightChars="-50" w:right="-120"/>
                                    <w:jc w:val="center"/>
                                    <w:rPr>
                                      <w:rFonts w:ascii="標楷體" w:eastAsia="標楷體" w:hAnsi="標楷體"/>
                                      <w:spacing w:val="-4"/>
                                      <w:sz w:val="20"/>
                                      <w:szCs w:val="20"/>
                                    </w:rPr>
                                  </w:pPr>
                                  <w:r w:rsidRPr="00B768CF">
                                    <w:rPr>
                                      <w:rFonts w:ascii="標楷體" w:eastAsia="標楷體" w:hAnsi="標楷體" w:hint="eastAsia"/>
                                      <w:spacing w:val="-4"/>
                                      <w:sz w:val="20"/>
                                      <w:szCs w:val="20"/>
                                    </w:rPr>
                                    <w:t>1</w:t>
                                  </w:r>
                                  <w:r w:rsidRPr="00B768CF">
                                    <w:rPr>
                                      <w:rFonts w:ascii="標楷體" w:eastAsia="標楷體" w:hAnsi="標楷體"/>
                                      <w:spacing w:val="-4"/>
                                      <w:sz w:val="20"/>
                                      <w:szCs w:val="20"/>
                                    </w:rPr>
                                    <w:t>12</w:t>
                                  </w:r>
                                  <w:r w:rsidRPr="00B768CF">
                                    <w:rPr>
                                      <w:rFonts w:ascii="標楷體" w:eastAsia="標楷體" w:hAnsi="標楷體" w:hint="eastAsia"/>
                                      <w:spacing w:val="-4"/>
                                      <w:sz w:val="20"/>
                                      <w:szCs w:val="20"/>
                                    </w:rPr>
                                    <w:t>及</w:t>
                                  </w:r>
                                  <w:proofErr w:type="gramStart"/>
                                  <w:r w:rsidRPr="00B768CF">
                                    <w:rPr>
                                      <w:rFonts w:ascii="標楷體" w:eastAsia="標楷體" w:hAnsi="標楷體" w:hint="eastAsia"/>
                                      <w:spacing w:val="-4"/>
                                      <w:sz w:val="20"/>
                                      <w:szCs w:val="20"/>
                                    </w:rPr>
                                    <w:t>113</w:t>
                                  </w:r>
                                  <w:proofErr w:type="gramEnd"/>
                                  <w:r w:rsidRPr="00B768CF">
                                    <w:rPr>
                                      <w:rFonts w:ascii="標楷體" w:eastAsia="標楷體" w:hAnsi="標楷體" w:hint="eastAsia"/>
                                      <w:spacing w:val="-4"/>
                                      <w:sz w:val="20"/>
                                      <w:szCs w:val="20"/>
                                    </w:rPr>
                                    <w:t>年度補助經費</w:t>
                                  </w:r>
                                </w:p>
                              </w:tc>
                            </w:tr>
                            <w:tr w:rsidR="00117AA3" w:rsidRPr="001B2CA3" w14:paraId="704A2BD0" w14:textId="77777777" w:rsidTr="009E03CA">
                              <w:trPr>
                                <w:trHeight w:val="20"/>
                                <w:jc w:val="center"/>
                              </w:trPr>
                              <w:tc>
                                <w:tcPr>
                                  <w:tcW w:w="4463" w:type="dxa"/>
                                  <w:gridSpan w:val="2"/>
                                  <w:vAlign w:val="center"/>
                                </w:tcPr>
                                <w:p w14:paraId="46433F92" w14:textId="77777777" w:rsidR="00117AA3" w:rsidRPr="00C153CB" w:rsidRDefault="00117AA3" w:rsidP="009E03CA">
                                  <w:pPr>
                                    <w:spacing w:line="240" w:lineRule="exact"/>
                                    <w:jc w:val="center"/>
                                    <w:rPr>
                                      <w:rFonts w:ascii="標楷體" w:eastAsia="標楷體" w:hAnsi="標楷體"/>
                                      <w:b/>
                                      <w:color w:val="000000" w:themeColor="text1"/>
                                      <w:sz w:val="20"/>
                                      <w:szCs w:val="20"/>
                                    </w:rPr>
                                  </w:pPr>
                                  <w:r w:rsidRPr="00C153CB">
                                    <w:rPr>
                                      <w:rFonts w:ascii="標楷體" w:eastAsia="標楷體" w:hAnsi="標楷體" w:hint="eastAsia"/>
                                      <w:b/>
                                      <w:color w:val="000000" w:themeColor="text1"/>
                                      <w:sz w:val="20"/>
                                      <w:szCs w:val="20"/>
                                    </w:rPr>
                                    <w:t>合　　計</w:t>
                                  </w:r>
                                </w:p>
                              </w:tc>
                              <w:tc>
                                <w:tcPr>
                                  <w:tcW w:w="1412" w:type="dxa"/>
                                  <w:vAlign w:val="center"/>
                                </w:tcPr>
                                <w:p w14:paraId="1CEAA1B4" w14:textId="77777777" w:rsidR="00117AA3" w:rsidRPr="001B2CA3" w:rsidRDefault="00117AA3" w:rsidP="009E03CA">
                                  <w:pPr>
                                    <w:spacing w:line="240" w:lineRule="exact"/>
                                    <w:jc w:val="right"/>
                                    <w:rPr>
                                      <w:rFonts w:ascii="標楷體" w:eastAsia="標楷體" w:hAnsi="標楷體"/>
                                      <w:b/>
                                      <w:sz w:val="20"/>
                                      <w:szCs w:val="20"/>
                                    </w:rPr>
                                  </w:pPr>
                                  <w:r w:rsidRPr="001B2CA3">
                                    <w:rPr>
                                      <w:rFonts w:ascii="標楷體" w:eastAsia="標楷體" w:hAnsi="標楷體"/>
                                      <w:b/>
                                      <w:sz w:val="20"/>
                                      <w:szCs w:val="20"/>
                                    </w:rPr>
                                    <w:t>508,080</w:t>
                                  </w:r>
                                </w:p>
                              </w:tc>
                            </w:tr>
                            <w:tr w:rsidR="00117AA3" w:rsidRPr="001B2CA3" w14:paraId="4ACEAE89" w14:textId="77777777" w:rsidTr="00596546">
                              <w:trPr>
                                <w:trHeight w:val="221"/>
                                <w:jc w:val="center"/>
                              </w:trPr>
                              <w:tc>
                                <w:tcPr>
                                  <w:tcW w:w="2634" w:type="dxa"/>
                                  <w:vAlign w:val="center"/>
                                </w:tcPr>
                                <w:p w14:paraId="687FB7F5" w14:textId="77777777" w:rsidR="00117AA3" w:rsidRPr="00C153CB" w:rsidRDefault="00117AA3" w:rsidP="009E03CA">
                                  <w:pPr>
                                    <w:spacing w:line="220" w:lineRule="exact"/>
                                    <w:jc w:val="both"/>
                                    <w:rPr>
                                      <w:rFonts w:ascii="標楷體" w:eastAsia="標楷體" w:hAnsi="標楷體"/>
                                      <w:color w:val="000000" w:themeColor="text1"/>
                                      <w:sz w:val="20"/>
                                      <w:szCs w:val="20"/>
                                    </w:rPr>
                                  </w:pPr>
                                  <w:proofErr w:type="gramStart"/>
                                  <w:r w:rsidRPr="00C153CB">
                                    <w:rPr>
                                      <w:rFonts w:ascii="標楷體" w:eastAsia="標楷體" w:hAnsi="標楷體" w:hint="eastAsia"/>
                                      <w:color w:val="000000" w:themeColor="text1"/>
                                      <w:sz w:val="20"/>
                                      <w:szCs w:val="20"/>
                                    </w:rPr>
                                    <w:t>資電通訊</w:t>
                                  </w:r>
                                  <w:proofErr w:type="gramEnd"/>
                                  <w:r w:rsidRPr="00C153CB">
                                    <w:rPr>
                                      <w:rFonts w:ascii="標楷體" w:eastAsia="標楷體" w:hAnsi="標楷體" w:hint="eastAsia"/>
                                      <w:color w:val="000000" w:themeColor="text1"/>
                                      <w:sz w:val="20"/>
                                      <w:szCs w:val="20"/>
                                    </w:rPr>
                                    <w:t>與智慧化科技</w:t>
                                  </w:r>
                                </w:p>
                              </w:tc>
                              <w:tc>
                                <w:tcPr>
                                  <w:tcW w:w="1829" w:type="dxa"/>
                                  <w:vAlign w:val="center"/>
                                </w:tcPr>
                                <w:p w14:paraId="06C11357" w14:textId="77777777" w:rsidR="00117AA3" w:rsidRPr="00C153CB" w:rsidRDefault="00117AA3" w:rsidP="009E03CA">
                                  <w:pPr>
                                    <w:spacing w:line="220" w:lineRule="exac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國立陽明交通大學</w:t>
                                  </w:r>
                                </w:p>
                              </w:tc>
                              <w:tc>
                                <w:tcPr>
                                  <w:tcW w:w="1412" w:type="dxa"/>
                                  <w:vAlign w:val="center"/>
                                </w:tcPr>
                                <w:p w14:paraId="380FA235"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53,950</w:t>
                                  </w:r>
                                </w:p>
                              </w:tc>
                            </w:tr>
                            <w:tr w:rsidR="00117AA3" w:rsidRPr="001B2CA3" w14:paraId="09A29FA9" w14:textId="77777777" w:rsidTr="00596546">
                              <w:trPr>
                                <w:trHeight w:val="221"/>
                                <w:jc w:val="center"/>
                              </w:trPr>
                              <w:tc>
                                <w:tcPr>
                                  <w:tcW w:w="2634" w:type="dxa"/>
                                  <w:vAlign w:val="center"/>
                                </w:tcPr>
                                <w:p w14:paraId="760A8B18"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關鍵系統分析與整合</w:t>
                                  </w:r>
                                </w:p>
                              </w:tc>
                              <w:tc>
                                <w:tcPr>
                                  <w:tcW w:w="1829" w:type="dxa"/>
                                  <w:vAlign w:val="center"/>
                                </w:tcPr>
                                <w:p w14:paraId="0D8702F2"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國立中興大學</w:t>
                                  </w:r>
                                </w:p>
                              </w:tc>
                              <w:tc>
                                <w:tcPr>
                                  <w:tcW w:w="1412" w:type="dxa"/>
                                  <w:vAlign w:val="center"/>
                                </w:tcPr>
                                <w:p w14:paraId="0F88AEB2"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55,240</w:t>
                                  </w:r>
                                </w:p>
                              </w:tc>
                            </w:tr>
                            <w:tr w:rsidR="00117AA3" w:rsidRPr="001B2CA3" w14:paraId="68C435F3" w14:textId="77777777" w:rsidTr="00596546">
                              <w:trPr>
                                <w:trHeight w:val="221"/>
                                <w:jc w:val="center"/>
                              </w:trPr>
                              <w:tc>
                                <w:tcPr>
                                  <w:tcW w:w="2634" w:type="dxa"/>
                                  <w:vAlign w:val="center"/>
                                </w:tcPr>
                                <w:p w14:paraId="3ED3C453" w14:textId="77777777" w:rsidR="00117AA3" w:rsidRPr="001B2CA3" w:rsidRDefault="00117AA3" w:rsidP="009E03CA">
                                  <w:pPr>
                                    <w:spacing w:line="220" w:lineRule="exact"/>
                                    <w:jc w:val="both"/>
                                    <w:rPr>
                                      <w:rFonts w:ascii="標楷體" w:eastAsia="標楷體" w:hAnsi="標楷體"/>
                                      <w:sz w:val="20"/>
                                      <w:szCs w:val="20"/>
                                    </w:rPr>
                                  </w:pPr>
                                  <w:proofErr w:type="gramStart"/>
                                  <w:r w:rsidRPr="001B2CA3">
                                    <w:rPr>
                                      <w:rFonts w:ascii="標楷體" w:eastAsia="標楷體" w:hAnsi="標楷體" w:hint="eastAsia"/>
                                      <w:sz w:val="20"/>
                                      <w:szCs w:val="20"/>
                                    </w:rPr>
                                    <w:t>前瞻感測</w:t>
                                  </w:r>
                                  <w:proofErr w:type="gramEnd"/>
                                  <w:r w:rsidRPr="001B2CA3">
                                    <w:rPr>
                                      <w:rFonts w:ascii="標楷體" w:eastAsia="標楷體" w:hAnsi="標楷體" w:hint="eastAsia"/>
                                      <w:sz w:val="20"/>
                                      <w:szCs w:val="20"/>
                                    </w:rPr>
                                    <w:t>與精密製造研究</w:t>
                                  </w:r>
                                </w:p>
                              </w:tc>
                              <w:tc>
                                <w:tcPr>
                                  <w:tcW w:w="1829" w:type="dxa"/>
                                  <w:vAlign w:val="center"/>
                                </w:tcPr>
                                <w:p w14:paraId="5D1F8B41"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國立臺灣大學</w:t>
                                  </w:r>
                                </w:p>
                              </w:tc>
                              <w:tc>
                                <w:tcPr>
                                  <w:tcW w:w="1412" w:type="dxa"/>
                                  <w:vAlign w:val="center"/>
                                </w:tcPr>
                                <w:p w14:paraId="1E2E140F"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109,240</w:t>
                                  </w:r>
                                </w:p>
                              </w:tc>
                            </w:tr>
                            <w:tr w:rsidR="00117AA3" w:rsidRPr="001B2CA3" w14:paraId="50939177" w14:textId="77777777" w:rsidTr="00596546">
                              <w:trPr>
                                <w:trHeight w:val="221"/>
                                <w:jc w:val="center"/>
                              </w:trPr>
                              <w:tc>
                                <w:tcPr>
                                  <w:tcW w:w="2634" w:type="dxa"/>
                                  <w:vAlign w:val="center"/>
                                </w:tcPr>
                                <w:p w14:paraId="4A569573"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尖端動力系統與飛行載具</w:t>
                                  </w:r>
                                </w:p>
                              </w:tc>
                              <w:tc>
                                <w:tcPr>
                                  <w:tcW w:w="1829" w:type="dxa"/>
                                  <w:vAlign w:val="center"/>
                                </w:tcPr>
                                <w:p w14:paraId="76B04560"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國立成功大學</w:t>
                                  </w:r>
                                </w:p>
                              </w:tc>
                              <w:tc>
                                <w:tcPr>
                                  <w:tcW w:w="1412" w:type="dxa"/>
                                  <w:vAlign w:val="center"/>
                                </w:tcPr>
                                <w:p w14:paraId="63626397"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110,000</w:t>
                                  </w:r>
                                </w:p>
                              </w:tc>
                            </w:tr>
                            <w:tr w:rsidR="00117AA3" w:rsidRPr="001B2CA3" w14:paraId="75177378" w14:textId="77777777" w:rsidTr="00596546">
                              <w:trPr>
                                <w:trHeight w:val="221"/>
                                <w:jc w:val="center"/>
                              </w:trPr>
                              <w:tc>
                                <w:tcPr>
                                  <w:tcW w:w="2634" w:type="dxa"/>
                                  <w:vAlign w:val="center"/>
                                </w:tcPr>
                                <w:p w14:paraId="48405480"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先進系統工程研究</w:t>
                                  </w:r>
                                </w:p>
                              </w:tc>
                              <w:tc>
                                <w:tcPr>
                                  <w:tcW w:w="1829" w:type="dxa"/>
                                  <w:vAlign w:val="center"/>
                                </w:tcPr>
                                <w:p w14:paraId="66F69D45"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國防大學</w:t>
                                  </w:r>
                                </w:p>
                              </w:tc>
                              <w:tc>
                                <w:tcPr>
                                  <w:tcW w:w="1412" w:type="dxa"/>
                                  <w:vAlign w:val="center"/>
                                </w:tcPr>
                                <w:p w14:paraId="1DFC5A0D"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33,000</w:t>
                                  </w:r>
                                </w:p>
                              </w:tc>
                            </w:tr>
                            <w:tr w:rsidR="00117AA3" w:rsidRPr="001B2CA3" w14:paraId="4DFEE36E" w14:textId="77777777" w:rsidTr="00596546">
                              <w:trPr>
                                <w:trHeight w:val="221"/>
                                <w:jc w:val="center"/>
                              </w:trPr>
                              <w:tc>
                                <w:tcPr>
                                  <w:tcW w:w="2634" w:type="dxa"/>
                                  <w:vAlign w:val="center"/>
                                </w:tcPr>
                                <w:p w14:paraId="1FB5BF20"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先進船艦及水下載具</w:t>
                                  </w:r>
                                </w:p>
                              </w:tc>
                              <w:tc>
                                <w:tcPr>
                                  <w:tcW w:w="1829" w:type="dxa"/>
                                  <w:vAlign w:val="center"/>
                                </w:tcPr>
                                <w:p w14:paraId="1A720445"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國立中山大學</w:t>
                                  </w:r>
                                </w:p>
                              </w:tc>
                              <w:tc>
                                <w:tcPr>
                                  <w:tcW w:w="1412" w:type="dxa"/>
                                  <w:vAlign w:val="center"/>
                                </w:tcPr>
                                <w:p w14:paraId="231A9626"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101,350</w:t>
                                  </w:r>
                                </w:p>
                              </w:tc>
                            </w:tr>
                            <w:tr w:rsidR="00117AA3" w:rsidRPr="001B2CA3" w14:paraId="351F8338" w14:textId="77777777" w:rsidTr="00596546">
                              <w:trPr>
                                <w:trHeight w:val="221"/>
                                <w:jc w:val="center"/>
                              </w:trPr>
                              <w:tc>
                                <w:tcPr>
                                  <w:tcW w:w="2634" w:type="dxa"/>
                                  <w:tcBorders>
                                    <w:bottom w:val="single" w:sz="4" w:space="0" w:color="auto"/>
                                  </w:tcBorders>
                                  <w:vAlign w:val="center"/>
                                </w:tcPr>
                                <w:p w14:paraId="4667D292"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先進材料與力學分析研究</w:t>
                                  </w:r>
                                </w:p>
                              </w:tc>
                              <w:tc>
                                <w:tcPr>
                                  <w:tcW w:w="1829" w:type="dxa"/>
                                  <w:tcBorders>
                                    <w:bottom w:val="single" w:sz="4" w:space="0" w:color="auto"/>
                                  </w:tcBorders>
                                  <w:vAlign w:val="center"/>
                                </w:tcPr>
                                <w:p w14:paraId="1805FC30"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國立清華大學</w:t>
                                  </w:r>
                                </w:p>
                              </w:tc>
                              <w:tc>
                                <w:tcPr>
                                  <w:tcW w:w="1412" w:type="dxa"/>
                                  <w:tcBorders>
                                    <w:bottom w:val="single" w:sz="4" w:space="0" w:color="auto"/>
                                  </w:tcBorders>
                                  <w:vAlign w:val="center"/>
                                </w:tcPr>
                                <w:p w14:paraId="38A88C6A"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45,300</w:t>
                                  </w:r>
                                </w:p>
                              </w:tc>
                            </w:tr>
                          </w:tbl>
                          <w:p w14:paraId="14F9C47A" w14:textId="77777777" w:rsidR="00117AA3" w:rsidRDefault="00117AA3" w:rsidP="009E03CA">
                            <w:pPr>
                              <w:spacing w:line="240" w:lineRule="exact"/>
                              <w:ind w:leftChars="-52" w:left="-125"/>
                            </w:pPr>
                            <w:r w:rsidRPr="001B2CA3">
                              <w:rPr>
                                <w:rFonts w:ascii="標楷體" w:eastAsia="標楷體" w:hAnsi="標楷體" w:hint="eastAsia"/>
                                <w:sz w:val="18"/>
                                <w:szCs w:val="18"/>
                              </w:rPr>
                              <w:t>資料來源：整理自國科會提供資料。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A1B6429" id="_x0000_s1045" type="#_x0000_t202" style="position:absolute;left:0;text-align:left;margin-left:198.75pt;margin-top:4.6pt;width:298.75pt;height:157.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phJQIAAP8DAAAOAAAAZHJzL2Uyb0RvYy54bWysU0tu2zAQ3RfoHQjua1n+JLFgOUiTpiiQ&#10;foC0B6ApyiJKcliStuReIEAPkK57gB6gB0rO0SFlu0a6K6oFwdGQb+a9eZyfd1qRjXBegilpPhhS&#10;IgyHSppVST99vH5xRokPzFRMgREl3QpPzxfPn81bW4gRNKAq4QiCGF+0tqRNCLbIMs8boZkfgBUG&#10;kzU4zQKGbpVVjrWIrlU2Gg5PshZcZR1w4T3+veqTdJHw61rw8L6uvQhElRR7C2l1aV3GNVvMWbFy&#10;zDaS79pg/9CFZtJg0QPUFQuMrJ38C0pL7sBDHQYcdAZ1LblIHJBNPnzC5rZhViQuKI63B5n8/4Pl&#10;7zYfHJFVSceUGKZxRI/3dw8/vz/e/3r48Y2MokKt9QUevLV4NHQvocNJJ7be3gD/7ImBy4aZlbhw&#10;DtpGsAo7zOPN7Ohqj+MjyLJ9CxWWYusACairnY7yoSAE0XFS28N0RBcIx5/j09kkH00p4ZjLZ7PJ&#10;dDxNNVixv26dD68FaBI3JXU4/gTPNjc+xHZYsT8Sqxm4lkolCyhD2pLOpoj/JKNlQIcqqUt6Noxf&#10;75nI8pWp0uXApOr3WECZHe3ItOccumWXNM5P9nIuodqiEA56R+ILwk0D7islLbqxpP7LmjlBiXpj&#10;UMxZPplE+6ZgMj0dYeCOM8vjDDMcoUoaKOm3lyFZvmd2gaLXMskRp9N3susZXZZU2r2IaOPjOJ36&#10;824XvwEAAP//AwBQSwMEFAAGAAgAAAAhAC6vOrPdAAAACQEAAA8AAABkcnMvZG93bnJldi54bWxM&#10;j8tOwzAQRfdI/IM1SOyoTUIAhzgVArEFtTwkdm48TSLicRS7Tfh7hhUsR+fqzrnVevGDOOIU+0AG&#10;LlcKBFITXE+tgbfXp4tbEDFZcnYIhAa+McK6Pj2pbOnCTBs8blMruIRiaQ10KY2llLHp0Nu4CiMS&#10;s32YvE18Tq10k5253A8yU+paetsTf+jsiA8dNl/bgzfw/rz//LhSL+2jL8Y5LEqS19KY87Pl/g5E&#10;wiX9heFXn9WhZqddOJCLYjCQ65uCowZ0BoK51gVv2zHI8hxkXcn/C+ofAAAA//8DAFBLAQItABQA&#10;BgAIAAAAIQC2gziS/gAAAOEBAAATAAAAAAAAAAAAAAAAAAAAAABbQ29udGVudF9UeXBlc10ueG1s&#10;UEsBAi0AFAAGAAgAAAAhADj9If/WAAAAlAEAAAsAAAAAAAAAAAAAAAAALwEAAF9yZWxzLy5yZWxz&#10;UEsBAi0AFAAGAAgAAAAhANRw+mElAgAA/wMAAA4AAAAAAAAAAAAAAAAALgIAAGRycy9lMm9Eb2Mu&#10;eG1sUEsBAi0AFAAGAAgAAAAhAC6vOrPdAAAACQEAAA8AAAAAAAAAAAAAAAAAfwQAAGRycy9kb3du&#10;cmV2LnhtbFBLBQYAAAAABAAEAPMAAACJBQAAAAA=&#10;" filled="f" stroked="f">
                <v:textbox>
                  <w:txbxContent>
                    <w:p w14:paraId="6CB744C1" w14:textId="77777777" w:rsidR="00117AA3" w:rsidRDefault="00117AA3" w:rsidP="009E03CA">
                      <w:pPr>
                        <w:spacing w:line="220" w:lineRule="exact"/>
                        <w:jc w:val="center"/>
                        <w:rPr>
                          <w:rFonts w:ascii="標楷體" w:eastAsia="標楷體" w:hAnsi="標楷體"/>
                          <w:b/>
                        </w:rPr>
                      </w:pPr>
                      <w:r w:rsidRPr="001B2CA3">
                        <w:rPr>
                          <w:rFonts w:ascii="標楷體" w:eastAsia="標楷體" w:hAnsi="標楷體" w:hint="eastAsia"/>
                          <w:b/>
                        </w:rPr>
                        <w:t>表</w:t>
                      </w:r>
                      <w:r>
                        <w:rPr>
                          <w:rFonts w:ascii="標楷體" w:eastAsia="標楷體" w:hAnsi="標楷體" w:hint="eastAsia"/>
                          <w:b/>
                        </w:rPr>
                        <w:t>9</w:t>
                      </w:r>
                      <w:r w:rsidRPr="00341AD8">
                        <w:rPr>
                          <w:rFonts w:ascii="標楷體" w:eastAsia="標楷體" w:hAnsi="標楷體" w:hint="eastAsia"/>
                          <w:b/>
                          <w:spacing w:val="2"/>
                          <w:kern w:val="0"/>
                          <w:szCs w:val="28"/>
                        </w:rPr>
                        <w:t xml:space="preserve">　</w:t>
                      </w:r>
                      <w:r w:rsidRPr="001B2CA3">
                        <w:rPr>
                          <w:rFonts w:ascii="標楷體" w:eastAsia="標楷體" w:hAnsi="標楷體" w:hint="eastAsia"/>
                          <w:b/>
                        </w:rPr>
                        <w:t>國科會補助七大主題領域學</w:t>
                      </w:r>
                      <w:proofErr w:type="gramStart"/>
                      <w:r w:rsidRPr="001B2CA3">
                        <w:rPr>
                          <w:rFonts w:ascii="標楷體" w:eastAsia="標楷體" w:hAnsi="標楷體" w:hint="eastAsia"/>
                          <w:b/>
                        </w:rPr>
                        <w:t>研</w:t>
                      </w:r>
                      <w:proofErr w:type="gramEnd"/>
                      <w:r w:rsidRPr="001B2CA3">
                        <w:rPr>
                          <w:rFonts w:ascii="標楷體" w:eastAsia="標楷體" w:hAnsi="標楷體" w:hint="eastAsia"/>
                          <w:b/>
                        </w:rPr>
                        <w:t>中心</w:t>
                      </w:r>
                      <w:r w:rsidRPr="00C153CB">
                        <w:rPr>
                          <w:rFonts w:ascii="標楷體" w:eastAsia="標楷體" w:hAnsi="標楷體" w:hint="eastAsia"/>
                          <w:b/>
                          <w:color w:val="000000" w:themeColor="text1"/>
                        </w:rPr>
                        <w:t>經費</w:t>
                      </w:r>
                    </w:p>
                    <w:p w14:paraId="4DD59021" w14:textId="77777777" w:rsidR="00117AA3" w:rsidRDefault="00117AA3" w:rsidP="009E03CA">
                      <w:pPr>
                        <w:spacing w:line="220" w:lineRule="exact"/>
                        <w:ind w:rightChars="-37" w:right="-89"/>
                        <w:jc w:val="right"/>
                      </w:pPr>
                      <w:r w:rsidRPr="001B2CA3">
                        <w:rPr>
                          <w:rFonts w:ascii="標楷體" w:eastAsia="標楷體" w:hAnsi="標楷體" w:hint="eastAsia"/>
                          <w:sz w:val="20"/>
                          <w:szCs w:val="20"/>
                        </w:rPr>
                        <w:t>單位：新臺幣千元</w:t>
                      </w:r>
                    </w:p>
                    <w:tbl>
                      <w:tblPr>
                        <w:tblStyle w:val="21"/>
                        <w:tblW w:w="5875" w:type="dxa"/>
                        <w:jc w:val="center"/>
                        <w:tblLayout w:type="fixed"/>
                        <w:tblLook w:val="04A0" w:firstRow="1" w:lastRow="0" w:firstColumn="1" w:lastColumn="0" w:noHBand="0" w:noVBand="1"/>
                      </w:tblPr>
                      <w:tblGrid>
                        <w:gridCol w:w="2634"/>
                        <w:gridCol w:w="1829"/>
                        <w:gridCol w:w="1412"/>
                      </w:tblGrid>
                      <w:tr w:rsidR="00117AA3" w:rsidRPr="001B2CA3" w14:paraId="55736053" w14:textId="77777777" w:rsidTr="00D573B4">
                        <w:trPr>
                          <w:trHeight w:val="20"/>
                          <w:jc w:val="center"/>
                        </w:trPr>
                        <w:tc>
                          <w:tcPr>
                            <w:tcW w:w="2634" w:type="dxa"/>
                            <w:vAlign w:val="center"/>
                          </w:tcPr>
                          <w:p w14:paraId="1507311C" w14:textId="77777777" w:rsidR="00117AA3" w:rsidRPr="00C153CB" w:rsidRDefault="00117AA3" w:rsidP="009E03CA">
                            <w:pPr>
                              <w:spacing w:line="220" w:lineRule="exact"/>
                              <w:jc w:val="center"/>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主題領域</w:t>
                            </w:r>
                          </w:p>
                        </w:tc>
                        <w:tc>
                          <w:tcPr>
                            <w:tcW w:w="1829" w:type="dxa"/>
                            <w:vAlign w:val="center"/>
                          </w:tcPr>
                          <w:p w14:paraId="4FF3C0F5" w14:textId="77777777" w:rsidR="00117AA3" w:rsidRPr="00C153CB" w:rsidRDefault="00117AA3" w:rsidP="009E03CA">
                            <w:pPr>
                              <w:spacing w:line="220" w:lineRule="exact"/>
                              <w:jc w:val="center"/>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執行機構</w:t>
                            </w:r>
                          </w:p>
                        </w:tc>
                        <w:tc>
                          <w:tcPr>
                            <w:tcW w:w="1412" w:type="dxa"/>
                            <w:vAlign w:val="center"/>
                          </w:tcPr>
                          <w:p w14:paraId="553E6346" w14:textId="77777777" w:rsidR="00117AA3" w:rsidRPr="00B768CF" w:rsidRDefault="00117AA3" w:rsidP="009E03CA">
                            <w:pPr>
                              <w:spacing w:line="220" w:lineRule="exact"/>
                              <w:ind w:leftChars="-40" w:left="-96" w:rightChars="-50" w:right="-120"/>
                              <w:jc w:val="center"/>
                              <w:rPr>
                                <w:rFonts w:ascii="標楷體" w:eastAsia="標楷體" w:hAnsi="標楷體"/>
                                <w:spacing w:val="-4"/>
                                <w:sz w:val="20"/>
                                <w:szCs w:val="20"/>
                              </w:rPr>
                            </w:pPr>
                            <w:r w:rsidRPr="00B768CF">
                              <w:rPr>
                                <w:rFonts w:ascii="標楷體" w:eastAsia="標楷體" w:hAnsi="標楷體" w:hint="eastAsia"/>
                                <w:spacing w:val="-4"/>
                                <w:sz w:val="20"/>
                                <w:szCs w:val="20"/>
                              </w:rPr>
                              <w:t>1</w:t>
                            </w:r>
                            <w:r w:rsidRPr="00B768CF">
                              <w:rPr>
                                <w:rFonts w:ascii="標楷體" w:eastAsia="標楷體" w:hAnsi="標楷體"/>
                                <w:spacing w:val="-4"/>
                                <w:sz w:val="20"/>
                                <w:szCs w:val="20"/>
                              </w:rPr>
                              <w:t>12</w:t>
                            </w:r>
                            <w:r w:rsidRPr="00B768CF">
                              <w:rPr>
                                <w:rFonts w:ascii="標楷體" w:eastAsia="標楷體" w:hAnsi="標楷體" w:hint="eastAsia"/>
                                <w:spacing w:val="-4"/>
                                <w:sz w:val="20"/>
                                <w:szCs w:val="20"/>
                              </w:rPr>
                              <w:t>及</w:t>
                            </w:r>
                            <w:proofErr w:type="gramStart"/>
                            <w:r w:rsidRPr="00B768CF">
                              <w:rPr>
                                <w:rFonts w:ascii="標楷體" w:eastAsia="標楷體" w:hAnsi="標楷體" w:hint="eastAsia"/>
                                <w:spacing w:val="-4"/>
                                <w:sz w:val="20"/>
                                <w:szCs w:val="20"/>
                              </w:rPr>
                              <w:t>113</w:t>
                            </w:r>
                            <w:proofErr w:type="gramEnd"/>
                            <w:r w:rsidRPr="00B768CF">
                              <w:rPr>
                                <w:rFonts w:ascii="標楷體" w:eastAsia="標楷體" w:hAnsi="標楷體" w:hint="eastAsia"/>
                                <w:spacing w:val="-4"/>
                                <w:sz w:val="20"/>
                                <w:szCs w:val="20"/>
                              </w:rPr>
                              <w:t>年度補助經費</w:t>
                            </w:r>
                          </w:p>
                        </w:tc>
                      </w:tr>
                      <w:tr w:rsidR="00117AA3" w:rsidRPr="001B2CA3" w14:paraId="704A2BD0" w14:textId="77777777" w:rsidTr="009E03CA">
                        <w:trPr>
                          <w:trHeight w:val="20"/>
                          <w:jc w:val="center"/>
                        </w:trPr>
                        <w:tc>
                          <w:tcPr>
                            <w:tcW w:w="4463" w:type="dxa"/>
                            <w:gridSpan w:val="2"/>
                            <w:vAlign w:val="center"/>
                          </w:tcPr>
                          <w:p w14:paraId="46433F92" w14:textId="77777777" w:rsidR="00117AA3" w:rsidRPr="00C153CB" w:rsidRDefault="00117AA3" w:rsidP="009E03CA">
                            <w:pPr>
                              <w:spacing w:line="240" w:lineRule="exact"/>
                              <w:jc w:val="center"/>
                              <w:rPr>
                                <w:rFonts w:ascii="標楷體" w:eastAsia="標楷體" w:hAnsi="標楷體"/>
                                <w:b/>
                                <w:color w:val="000000" w:themeColor="text1"/>
                                <w:sz w:val="20"/>
                                <w:szCs w:val="20"/>
                              </w:rPr>
                            </w:pPr>
                            <w:r w:rsidRPr="00C153CB">
                              <w:rPr>
                                <w:rFonts w:ascii="標楷體" w:eastAsia="標楷體" w:hAnsi="標楷體" w:hint="eastAsia"/>
                                <w:b/>
                                <w:color w:val="000000" w:themeColor="text1"/>
                                <w:sz w:val="20"/>
                                <w:szCs w:val="20"/>
                              </w:rPr>
                              <w:t>合　　計</w:t>
                            </w:r>
                          </w:p>
                        </w:tc>
                        <w:tc>
                          <w:tcPr>
                            <w:tcW w:w="1412" w:type="dxa"/>
                            <w:vAlign w:val="center"/>
                          </w:tcPr>
                          <w:p w14:paraId="1CEAA1B4" w14:textId="77777777" w:rsidR="00117AA3" w:rsidRPr="001B2CA3" w:rsidRDefault="00117AA3" w:rsidP="009E03CA">
                            <w:pPr>
                              <w:spacing w:line="240" w:lineRule="exact"/>
                              <w:jc w:val="right"/>
                              <w:rPr>
                                <w:rFonts w:ascii="標楷體" w:eastAsia="標楷體" w:hAnsi="標楷體"/>
                                <w:b/>
                                <w:sz w:val="20"/>
                                <w:szCs w:val="20"/>
                              </w:rPr>
                            </w:pPr>
                            <w:r w:rsidRPr="001B2CA3">
                              <w:rPr>
                                <w:rFonts w:ascii="標楷體" w:eastAsia="標楷體" w:hAnsi="標楷體"/>
                                <w:b/>
                                <w:sz w:val="20"/>
                                <w:szCs w:val="20"/>
                              </w:rPr>
                              <w:t>508,080</w:t>
                            </w:r>
                          </w:p>
                        </w:tc>
                      </w:tr>
                      <w:tr w:rsidR="00117AA3" w:rsidRPr="001B2CA3" w14:paraId="4ACEAE89" w14:textId="77777777" w:rsidTr="00596546">
                        <w:trPr>
                          <w:trHeight w:val="221"/>
                          <w:jc w:val="center"/>
                        </w:trPr>
                        <w:tc>
                          <w:tcPr>
                            <w:tcW w:w="2634" w:type="dxa"/>
                            <w:vAlign w:val="center"/>
                          </w:tcPr>
                          <w:p w14:paraId="687FB7F5" w14:textId="77777777" w:rsidR="00117AA3" w:rsidRPr="00C153CB" w:rsidRDefault="00117AA3" w:rsidP="009E03CA">
                            <w:pPr>
                              <w:spacing w:line="220" w:lineRule="exact"/>
                              <w:jc w:val="both"/>
                              <w:rPr>
                                <w:rFonts w:ascii="標楷體" w:eastAsia="標楷體" w:hAnsi="標楷體"/>
                                <w:color w:val="000000" w:themeColor="text1"/>
                                <w:sz w:val="20"/>
                                <w:szCs w:val="20"/>
                              </w:rPr>
                            </w:pPr>
                            <w:proofErr w:type="gramStart"/>
                            <w:r w:rsidRPr="00C153CB">
                              <w:rPr>
                                <w:rFonts w:ascii="標楷體" w:eastAsia="標楷體" w:hAnsi="標楷體" w:hint="eastAsia"/>
                                <w:color w:val="000000" w:themeColor="text1"/>
                                <w:sz w:val="20"/>
                                <w:szCs w:val="20"/>
                              </w:rPr>
                              <w:t>資電通訊</w:t>
                            </w:r>
                            <w:proofErr w:type="gramEnd"/>
                            <w:r w:rsidRPr="00C153CB">
                              <w:rPr>
                                <w:rFonts w:ascii="標楷體" w:eastAsia="標楷體" w:hAnsi="標楷體" w:hint="eastAsia"/>
                                <w:color w:val="000000" w:themeColor="text1"/>
                                <w:sz w:val="20"/>
                                <w:szCs w:val="20"/>
                              </w:rPr>
                              <w:t>與智慧化科技</w:t>
                            </w:r>
                          </w:p>
                        </w:tc>
                        <w:tc>
                          <w:tcPr>
                            <w:tcW w:w="1829" w:type="dxa"/>
                            <w:vAlign w:val="center"/>
                          </w:tcPr>
                          <w:p w14:paraId="06C11357" w14:textId="77777777" w:rsidR="00117AA3" w:rsidRPr="00C153CB" w:rsidRDefault="00117AA3" w:rsidP="009E03CA">
                            <w:pPr>
                              <w:spacing w:line="220" w:lineRule="exact"/>
                              <w:rPr>
                                <w:rFonts w:ascii="標楷體" w:eastAsia="標楷體" w:hAnsi="標楷體"/>
                                <w:color w:val="000000" w:themeColor="text1"/>
                                <w:sz w:val="20"/>
                                <w:szCs w:val="20"/>
                              </w:rPr>
                            </w:pPr>
                            <w:r w:rsidRPr="00C153CB">
                              <w:rPr>
                                <w:rFonts w:ascii="標楷體" w:eastAsia="標楷體" w:hAnsi="標楷體" w:hint="eastAsia"/>
                                <w:color w:val="000000" w:themeColor="text1"/>
                                <w:sz w:val="20"/>
                                <w:szCs w:val="20"/>
                              </w:rPr>
                              <w:t>國立陽明交通大學</w:t>
                            </w:r>
                          </w:p>
                        </w:tc>
                        <w:tc>
                          <w:tcPr>
                            <w:tcW w:w="1412" w:type="dxa"/>
                            <w:vAlign w:val="center"/>
                          </w:tcPr>
                          <w:p w14:paraId="380FA235"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53,950</w:t>
                            </w:r>
                          </w:p>
                        </w:tc>
                      </w:tr>
                      <w:tr w:rsidR="00117AA3" w:rsidRPr="001B2CA3" w14:paraId="09A29FA9" w14:textId="77777777" w:rsidTr="00596546">
                        <w:trPr>
                          <w:trHeight w:val="221"/>
                          <w:jc w:val="center"/>
                        </w:trPr>
                        <w:tc>
                          <w:tcPr>
                            <w:tcW w:w="2634" w:type="dxa"/>
                            <w:vAlign w:val="center"/>
                          </w:tcPr>
                          <w:p w14:paraId="760A8B18"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關鍵系統分析與整合</w:t>
                            </w:r>
                          </w:p>
                        </w:tc>
                        <w:tc>
                          <w:tcPr>
                            <w:tcW w:w="1829" w:type="dxa"/>
                            <w:vAlign w:val="center"/>
                          </w:tcPr>
                          <w:p w14:paraId="0D8702F2"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國立中興大學</w:t>
                            </w:r>
                          </w:p>
                        </w:tc>
                        <w:tc>
                          <w:tcPr>
                            <w:tcW w:w="1412" w:type="dxa"/>
                            <w:vAlign w:val="center"/>
                          </w:tcPr>
                          <w:p w14:paraId="0F88AEB2"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55,240</w:t>
                            </w:r>
                          </w:p>
                        </w:tc>
                      </w:tr>
                      <w:tr w:rsidR="00117AA3" w:rsidRPr="001B2CA3" w14:paraId="68C435F3" w14:textId="77777777" w:rsidTr="00596546">
                        <w:trPr>
                          <w:trHeight w:val="221"/>
                          <w:jc w:val="center"/>
                        </w:trPr>
                        <w:tc>
                          <w:tcPr>
                            <w:tcW w:w="2634" w:type="dxa"/>
                            <w:vAlign w:val="center"/>
                          </w:tcPr>
                          <w:p w14:paraId="3ED3C453" w14:textId="77777777" w:rsidR="00117AA3" w:rsidRPr="001B2CA3" w:rsidRDefault="00117AA3" w:rsidP="009E03CA">
                            <w:pPr>
                              <w:spacing w:line="220" w:lineRule="exact"/>
                              <w:jc w:val="both"/>
                              <w:rPr>
                                <w:rFonts w:ascii="標楷體" w:eastAsia="標楷體" w:hAnsi="標楷體"/>
                                <w:sz w:val="20"/>
                                <w:szCs w:val="20"/>
                              </w:rPr>
                            </w:pPr>
                            <w:proofErr w:type="gramStart"/>
                            <w:r w:rsidRPr="001B2CA3">
                              <w:rPr>
                                <w:rFonts w:ascii="標楷體" w:eastAsia="標楷體" w:hAnsi="標楷體" w:hint="eastAsia"/>
                                <w:sz w:val="20"/>
                                <w:szCs w:val="20"/>
                              </w:rPr>
                              <w:t>前瞻感測</w:t>
                            </w:r>
                            <w:proofErr w:type="gramEnd"/>
                            <w:r w:rsidRPr="001B2CA3">
                              <w:rPr>
                                <w:rFonts w:ascii="標楷體" w:eastAsia="標楷體" w:hAnsi="標楷體" w:hint="eastAsia"/>
                                <w:sz w:val="20"/>
                                <w:szCs w:val="20"/>
                              </w:rPr>
                              <w:t>與精密製造研究</w:t>
                            </w:r>
                          </w:p>
                        </w:tc>
                        <w:tc>
                          <w:tcPr>
                            <w:tcW w:w="1829" w:type="dxa"/>
                            <w:vAlign w:val="center"/>
                          </w:tcPr>
                          <w:p w14:paraId="5D1F8B41"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國立臺灣大學</w:t>
                            </w:r>
                          </w:p>
                        </w:tc>
                        <w:tc>
                          <w:tcPr>
                            <w:tcW w:w="1412" w:type="dxa"/>
                            <w:vAlign w:val="center"/>
                          </w:tcPr>
                          <w:p w14:paraId="1E2E140F"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109,240</w:t>
                            </w:r>
                          </w:p>
                        </w:tc>
                      </w:tr>
                      <w:tr w:rsidR="00117AA3" w:rsidRPr="001B2CA3" w14:paraId="50939177" w14:textId="77777777" w:rsidTr="00596546">
                        <w:trPr>
                          <w:trHeight w:val="221"/>
                          <w:jc w:val="center"/>
                        </w:trPr>
                        <w:tc>
                          <w:tcPr>
                            <w:tcW w:w="2634" w:type="dxa"/>
                            <w:vAlign w:val="center"/>
                          </w:tcPr>
                          <w:p w14:paraId="4A569573"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尖端動力系統與飛行載具</w:t>
                            </w:r>
                          </w:p>
                        </w:tc>
                        <w:tc>
                          <w:tcPr>
                            <w:tcW w:w="1829" w:type="dxa"/>
                            <w:vAlign w:val="center"/>
                          </w:tcPr>
                          <w:p w14:paraId="76B04560"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國立成功大學</w:t>
                            </w:r>
                          </w:p>
                        </w:tc>
                        <w:tc>
                          <w:tcPr>
                            <w:tcW w:w="1412" w:type="dxa"/>
                            <w:vAlign w:val="center"/>
                          </w:tcPr>
                          <w:p w14:paraId="63626397"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110,000</w:t>
                            </w:r>
                          </w:p>
                        </w:tc>
                      </w:tr>
                      <w:tr w:rsidR="00117AA3" w:rsidRPr="001B2CA3" w14:paraId="75177378" w14:textId="77777777" w:rsidTr="00596546">
                        <w:trPr>
                          <w:trHeight w:val="221"/>
                          <w:jc w:val="center"/>
                        </w:trPr>
                        <w:tc>
                          <w:tcPr>
                            <w:tcW w:w="2634" w:type="dxa"/>
                            <w:vAlign w:val="center"/>
                          </w:tcPr>
                          <w:p w14:paraId="48405480"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先進系統工程研究</w:t>
                            </w:r>
                          </w:p>
                        </w:tc>
                        <w:tc>
                          <w:tcPr>
                            <w:tcW w:w="1829" w:type="dxa"/>
                            <w:vAlign w:val="center"/>
                          </w:tcPr>
                          <w:p w14:paraId="66F69D45"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國防大學</w:t>
                            </w:r>
                          </w:p>
                        </w:tc>
                        <w:tc>
                          <w:tcPr>
                            <w:tcW w:w="1412" w:type="dxa"/>
                            <w:vAlign w:val="center"/>
                          </w:tcPr>
                          <w:p w14:paraId="1DFC5A0D"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33,000</w:t>
                            </w:r>
                          </w:p>
                        </w:tc>
                      </w:tr>
                      <w:tr w:rsidR="00117AA3" w:rsidRPr="001B2CA3" w14:paraId="4DFEE36E" w14:textId="77777777" w:rsidTr="00596546">
                        <w:trPr>
                          <w:trHeight w:val="221"/>
                          <w:jc w:val="center"/>
                        </w:trPr>
                        <w:tc>
                          <w:tcPr>
                            <w:tcW w:w="2634" w:type="dxa"/>
                            <w:vAlign w:val="center"/>
                          </w:tcPr>
                          <w:p w14:paraId="1FB5BF20"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先進船艦及水下載具</w:t>
                            </w:r>
                          </w:p>
                        </w:tc>
                        <w:tc>
                          <w:tcPr>
                            <w:tcW w:w="1829" w:type="dxa"/>
                            <w:vAlign w:val="center"/>
                          </w:tcPr>
                          <w:p w14:paraId="1A720445"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國立中山大學</w:t>
                            </w:r>
                          </w:p>
                        </w:tc>
                        <w:tc>
                          <w:tcPr>
                            <w:tcW w:w="1412" w:type="dxa"/>
                            <w:vAlign w:val="center"/>
                          </w:tcPr>
                          <w:p w14:paraId="231A9626"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101,350</w:t>
                            </w:r>
                          </w:p>
                        </w:tc>
                      </w:tr>
                      <w:tr w:rsidR="00117AA3" w:rsidRPr="001B2CA3" w14:paraId="351F8338" w14:textId="77777777" w:rsidTr="00596546">
                        <w:trPr>
                          <w:trHeight w:val="221"/>
                          <w:jc w:val="center"/>
                        </w:trPr>
                        <w:tc>
                          <w:tcPr>
                            <w:tcW w:w="2634" w:type="dxa"/>
                            <w:tcBorders>
                              <w:bottom w:val="single" w:sz="4" w:space="0" w:color="auto"/>
                            </w:tcBorders>
                            <w:vAlign w:val="center"/>
                          </w:tcPr>
                          <w:p w14:paraId="4667D292" w14:textId="77777777" w:rsidR="00117AA3" w:rsidRPr="001B2CA3" w:rsidRDefault="00117AA3" w:rsidP="009E03CA">
                            <w:pPr>
                              <w:spacing w:line="220" w:lineRule="exact"/>
                              <w:jc w:val="both"/>
                              <w:rPr>
                                <w:rFonts w:ascii="標楷體" w:eastAsia="標楷體" w:hAnsi="標楷體"/>
                                <w:sz w:val="20"/>
                                <w:szCs w:val="20"/>
                              </w:rPr>
                            </w:pPr>
                            <w:r w:rsidRPr="001B2CA3">
                              <w:rPr>
                                <w:rFonts w:ascii="標楷體" w:eastAsia="標楷體" w:hAnsi="標楷體" w:hint="eastAsia"/>
                                <w:sz w:val="20"/>
                                <w:szCs w:val="20"/>
                              </w:rPr>
                              <w:t>先進材料與力學分析研究</w:t>
                            </w:r>
                          </w:p>
                        </w:tc>
                        <w:tc>
                          <w:tcPr>
                            <w:tcW w:w="1829" w:type="dxa"/>
                            <w:tcBorders>
                              <w:bottom w:val="single" w:sz="4" w:space="0" w:color="auto"/>
                            </w:tcBorders>
                            <w:vAlign w:val="center"/>
                          </w:tcPr>
                          <w:p w14:paraId="1805FC30" w14:textId="77777777" w:rsidR="00117AA3" w:rsidRPr="001B2CA3" w:rsidRDefault="00117AA3" w:rsidP="009E03CA">
                            <w:pPr>
                              <w:spacing w:line="220" w:lineRule="exact"/>
                              <w:rPr>
                                <w:rFonts w:ascii="標楷體" w:eastAsia="標楷體" w:hAnsi="標楷體"/>
                                <w:sz w:val="20"/>
                                <w:szCs w:val="20"/>
                              </w:rPr>
                            </w:pPr>
                            <w:r w:rsidRPr="001B2CA3">
                              <w:rPr>
                                <w:rFonts w:ascii="標楷體" w:eastAsia="標楷體" w:hAnsi="標楷體" w:hint="eastAsia"/>
                                <w:sz w:val="20"/>
                                <w:szCs w:val="20"/>
                              </w:rPr>
                              <w:t>國立清華大學</w:t>
                            </w:r>
                          </w:p>
                        </w:tc>
                        <w:tc>
                          <w:tcPr>
                            <w:tcW w:w="1412" w:type="dxa"/>
                            <w:tcBorders>
                              <w:bottom w:val="single" w:sz="4" w:space="0" w:color="auto"/>
                            </w:tcBorders>
                            <w:vAlign w:val="center"/>
                          </w:tcPr>
                          <w:p w14:paraId="38A88C6A" w14:textId="77777777" w:rsidR="00117AA3" w:rsidRPr="001B2CA3" w:rsidRDefault="00117AA3" w:rsidP="009E03CA">
                            <w:pPr>
                              <w:spacing w:line="220" w:lineRule="exact"/>
                              <w:jc w:val="right"/>
                              <w:rPr>
                                <w:rFonts w:ascii="標楷體" w:eastAsia="標楷體" w:hAnsi="標楷體"/>
                                <w:sz w:val="20"/>
                                <w:szCs w:val="20"/>
                              </w:rPr>
                            </w:pPr>
                            <w:r w:rsidRPr="001B2CA3">
                              <w:rPr>
                                <w:rFonts w:ascii="標楷體" w:eastAsia="標楷體" w:hAnsi="標楷體"/>
                                <w:sz w:val="20"/>
                                <w:szCs w:val="20"/>
                              </w:rPr>
                              <w:t>45,300</w:t>
                            </w:r>
                          </w:p>
                        </w:tc>
                      </w:tr>
                    </w:tbl>
                    <w:p w14:paraId="14F9C47A" w14:textId="77777777" w:rsidR="00117AA3" w:rsidRDefault="00117AA3" w:rsidP="009E03CA">
                      <w:pPr>
                        <w:spacing w:line="240" w:lineRule="exact"/>
                        <w:ind w:leftChars="-52" w:left="-125"/>
                      </w:pPr>
                      <w:r w:rsidRPr="001B2CA3">
                        <w:rPr>
                          <w:rFonts w:ascii="標楷體" w:eastAsia="標楷體" w:hAnsi="標楷體" w:hint="eastAsia"/>
                          <w:sz w:val="18"/>
                          <w:szCs w:val="18"/>
                        </w:rPr>
                        <w:t>資料來源：整理自國科會提供資料。</w:t>
                      </w:r>
                    </w:p>
                  </w:txbxContent>
                </v:textbox>
                <w10:wrap type="square"/>
              </v:shape>
            </w:pict>
          </mc:Fallback>
        </mc:AlternateContent>
      </w:r>
      <w:r w:rsidR="00B071C8" w:rsidRPr="00D34D2B">
        <w:rPr>
          <w:rFonts w:ascii="標楷體" w:eastAsia="標楷體" w:hAnsi="標楷體" w:cs="Times New Roman" w:hint="eastAsia"/>
          <w:color w:val="000000" w:themeColor="text1"/>
          <w:kern w:val="0"/>
          <w:szCs w:val="28"/>
        </w:rPr>
        <w:t>5月發布自主國防科技發展芻議（即國防科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技術藍圖），依據國軍作戰可能情境，擬定聯合制空、聯合制海、聯合反潛、聯合反登陸及聯合源頭打擊等5種作戰方式，衍生14種戰術及69種執行策略，再依據作戰能力需求及裝備技術盤點與需求分析結果，規劃我國自主發展關鍵技術應用裝備及使用戰術情境，由各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中心負責研發。惟經國家中山科學研究院、國防部軍備局等軍方需求單位與學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中心於113年11月前</w:t>
      </w:r>
      <w:proofErr w:type="gramStart"/>
      <w:r w:rsidR="00B071C8" w:rsidRPr="00D34D2B">
        <w:rPr>
          <w:rFonts w:ascii="標楷體" w:eastAsia="標楷體" w:hAnsi="標楷體" w:cs="Times New Roman" w:hint="eastAsia"/>
          <w:color w:val="000000" w:themeColor="text1"/>
          <w:kern w:val="0"/>
          <w:szCs w:val="28"/>
        </w:rPr>
        <w:t>瞻</w:t>
      </w:r>
      <w:proofErr w:type="gramEnd"/>
      <w:r w:rsidR="00B071C8" w:rsidRPr="00D34D2B">
        <w:rPr>
          <w:rFonts w:ascii="標楷體" w:eastAsia="標楷體" w:hAnsi="標楷體" w:cs="Times New Roman" w:hint="eastAsia"/>
          <w:color w:val="000000" w:themeColor="text1"/>
          <w:kern w:val="0"/>
          <w:szCs w:val="28"/>
        </w:rPr>
        <w:t>科技圓桌會議共商研討，決議將發展關鍵技術應用裝備自原有18項縮減為6項，顯示學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中心耗費1年餘</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擬之國防科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技術藍圖，未與國防需求緊密結合，又各學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中心就決議發展之6項關鍵技術，均尚未訂定技術研發指標或里程碑，亦未有具體</w:t>
      </w:r>
      <w:proofErr w:type="gramStart"/>
      <w:r w:rsidR="00B071C8" w:rsidRPr="00D34D2B">
        <w:rPr>
          <w:rFonts w:ascii="標楷體" w:eastAsia="標楷體" w:hAnsi="標楷體" w:cs="Times New Roman" w:hint="eastAsia"/>
          <w:color w:val="000000" w:themeColor="text1"/>
          <w:kern w:val="0"/>
          <w:szCs w:val="28"/>
        </w:rPr>
        <w:t>介</w:t>
      </w:r>
      <w:proofErr w:type="gramEnd"/>
      <w:r w:rsidR="00B071C8" w:rsidRPr="00D34D2B">
        <w:rPr>
          <w:rFonts w:ascii="標楷體" w:eastAsia="標楷體" w:hAnsi="標楷體" w:cs="Times New Roman" w:hint="eastAsia"/>
          <w:color w:val="000000" w:themeColor="text1"/>
          <w:kern w:val="0"/>
          <w:szCs w:val="28"/>
        </w:rPr>
        <w:t>接國防需求單位時程。經函請國科會檢討</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謀改善，</w:t>
      </w:r>
      <w:proofErr w:type="gramStart"/>
      <w:r w:rsidR="00B071C8" w:rsidRPr="00D34D2B">
        <w:rPr>
          <w:rFonts w:ascii="標楷體" w:eastAsia="標楷體" w:hAnsi="標楷體" w:cs="Times New Roman" w:hint="eastAsia"/>
          <w:color w:val="000000" w:themeColor="text1"/>
          <w:kern w:val="0"/>
          <w:szCs w:val="28"/>
        </w:rPr>
        <w:t>俾</w:t>
      </w:r>
      <w:proofErr w:type="gramEnd"/>
      <w:r w:rsidR="00B071C8" w:rsidRPr="00D34D2B">
        <w:rPr>
          <w:rFonts w:ascii="標楷體" w:eastAsia="標楷體" w:hAnsi="標楷體" w:cs="Times New Roman" w:hint="eastAsia"/>
          <w:color w:val="000000" w:themeColor="text1"/>
          <w:kern w:val="0"/>
          <w:szCs w:val="28"/>
        </w:rPr>
        <w:t>國防科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成果有效對接國防需求。據復：</w:t>
      </w:r>
      <w:r w:rsidR="00901ABE" w:rsidRPr="00D34D2B">
        <w:rPr>
          <w:rFonts w:ascii="標楷體" w:eastAsia="標楷體" w:hAnsi="標楷體" w:cs="Times New Roman" w:hint="eastAsia"/>
          <w:color w:val="000000" w:themeColor="text1"/>
          <w:kern w:val="0"/>
          <w:szCs w:val="28"/>
        </w:rPr>
        <w:t>已於</w:t>
      </w:r>
      <w:r w:rsidR="00B071C8" w:rsidRPr="00D34D2B">
        <w:rPr>
          <w:rFonts w:ascii="標楷體" w:eastAsia="標楷體" w:hAnsi="標楷體" w:cs="Times New Roman" w:hint="eastAsia"/>
          <w:color w:val="000000" w:themeColor="text1"/>
          <w:kern w:val="0"/>
          <w:szCs w:val="28"/>
        </w:rPr>
        <w:t>114年</w:t>
      </w:r>
      <w:r w:rsidR="00901ABE" w:rsidRPr="00D34D2B">
        <w:rPr>
          <w:rFonts w:ascii="標楷體" w:eastAsia="標楷體" w:hAnsi="標楷體" w:cs="Times New Roman" w:hint="eastAsia"/>
          <w:color w:val="000000" w:themeColor="text1"/>
          <w:kern w:val="0"/>
          <w:szCs w:val="28"/>
        </w:rPr>
        <w:t>2月</w:t>
      </w:r>
      <w:r w:rsidR="00B071C8" w:rsidRPr="00D34D2B">
        <w:rPr>
          <w:rFonts w:ascii="標楷體" w:eastAsia="標楷體" w:hAnsi="標楷體" w:cs="Times New Roman" w:hint="eastAsia"/>
          <w:color w:val="000000" w:themeColor="text1"/>
          <w:kern w:val="0"/>
          <w:szCs w:val="28"/>
        </w:rPr>
        <w:t>召開</w:t>
      </w:r>
      <w:r w:rsidR="00901ABE" w:rsidRPr="00D34D2B">
        <w:rPr>
          <w:rFonts w:ascii="標楷體" w:eastAsia="標楷體" w:hAnsi="標楷體" w:cs="Times New Roman" w:hint="eastAsia"/>
          <w:color w:val="000000" w:themeColor="text1"/>
          <w:kern w:val="0"/>
          <w:szCs w:val="28"/>
        </w:rPr>
        <w:t>之</w:t>
      </w:r>
      <w:r w:rsidR="00B071C8" w:rsidRPr="00D34D2B">
        <w:rPr>
          <w:rFonts w:ascii="標楷體" w:eastAsia="標楷體" w:hAnsi="標楷體" w:cs="Times New Roman" w:hint="eastAsia"/>
          <w:color w:val="000000" w:themeColor="text1"/>
          <w:kern w:val="0"/>
          <w:szCs w:val="28"/>
        </w:rPr>
        <w:t>前</w:t>
      </w:r>
      <w:proofErr w:type="gramStart"/>
      <w:r w:rsidR="00B071C8" w:rsidRPr="00D34D2B">
        <w:rPr>
          <w:rFonts w:ascii="標楷體" w:eastAsia="標楷體" w:hAnsi="標楷體" w:cs="Times New Roman" w:hint="eastAsia"/>
          <w:color w:val="000000" w:themeColor="text1"/>
          <w:kern w:val="0"/>
          <w:szCs w:val="28"/>
        </w:rPr>
        <w:t>瞻</w:t>
      </w:r>
      <w:proofErr w:type="gramEnd"/>
      <w:r w:rsidR="00B071C8" w:rsidRPr="00D34D2B">
        <w:rPr>
          <w:rFonts w:ascii="標楷體" w:eastAsia="標楷體" w:hAnsi="標楷體" w:cs="Times New Roman" w:hint="eastAsia"/>
          <w:color w:val="000000" w:themeColor="text1"/>
          <w:kern w:val="0"/>
          <w:szCs w:val="28"/>
        </w:rPr>
        <w:t>科技圓桌會議規劃部會溝通會議決議，學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總辦公室於辦理114年</w:t>
      </w:r>
      <w:r w:rsidR="00FC09F0" w:rsidRPr="00D34D2B">
        <w:rPr>
          <w:rFonts w:ascii="標楷體" w:eastAsia="標楷體" w:hAnsi="標楷體" w:cs="Times New Roman" w:hint="eastAsia"/>
          <w:color w:val="000000" w:themeColor="text1"/>
          <w:kern w:val="0"/>
          <w:szCs w:val="28"/>
        </w:rPr>
        <w:t>國防科</w:t>
      </w:r>
      <w:proofErr w:type="gramStart"/>
      <w:r w:rsidR="00FC09F0" w:rsidRPr="00D34D2B">
        <w:rPr>
          <w:rFonts w:ascii="標楷體" w:eastAsia="標楷體" w:hAnsi="標楷體" w:cs="Times New Roman" w:hint="eastAsia"/>
          <w:color w:val="000000" w:themeColor="text1"/>
          <w:kern w:val="0"/>
          <w:szCs w:val="28"/>
        </w:rPr>
        <w:t>研</w:t>
      </w:r>
      <w:proofErr w:type="gramEnd"/>
      <w:r w:rsidR="00FC09F0" w:rsidRPr="00D34D2B">
        <w:rPr>
          <w:rFonts w:ascii="標楷體" w:eastAsia="標楷體" w:hAnsi="標楷體" w:cs="Times New Roman" w:hint="eastAsia"/>
          <w:color w:val="000000" w:themeColor="text1"/>
          <w:kern w:val="0"/>
          <w:szCs w:val="28"/>
        </w:rPr>
        <w:t>技術藍圖</w:t>
      </w:r>
      <w:r w:rsidR="00B071C8" w:rsidRPr="00D34D2B">
        <w:rPr>
          <w:rFonts w:ascii="標楷體" w:eastAsia="標楷體" w:hAnsi="標楷體" w:cs="Times New Roman" w:hint="eastAsia"/>
          <w:color w:val="000000" w:themeColor="text1"/>
          <w:kern w:val="0"/>
          <w:szCs w:val="28"/>
        </w:rPr>
        <w:t>相關會議時，應邀請國家中山科學研究院共同參與，另學</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中心於執行</w:t>
      </w:r>
      <w:proofErr w:type="gramStart"/>
      <w:r w:rsidR="00B071C8" w:rsidRPr="00D34D2B">
        <w:rPr>
          <w:rFonts w:ascii="標楷體" w:eastAsia="標楷體" w:hAnsi="標楷體" w:cs="Times New Roman" w:hint="eastAsia"/>
          <w:color w:val="000000" w:themeColor="text1"/>
          <w:kern w:val="0"/>
          <w:szCs w:val="28"/>
        </w:rPr>
        <w:t>114</w:t>
      </w:r>
      <w:proofErr w:type="gramEnd"/>
      <w:r w:rsidR="00B071C8" w:rsidRPr="00D34D2B">
        <w:rPr>
          <w:rFonts w:ascii="標楷體" w:eastAsia="標楷體" w:hAnsi="標楷體" w:cs="Times New Roman" w:hint="eastAsia"/>
          <w:color w:val="000000" w:themeColor="text1"/>
          <w:kern w:val="0"/>
          <w:szCs w:val="28"/>
        </w:rPr>
        <w:t>年度計畫時，將依軍方單位所提之關鍵技術需求規格進行驗證，以利國防部評估承接之可能性，並請國防部督導需求單位依據各專案之研究成果，評估後續</w:t>
      </w:r>
      <w:proofErr w:type="gramStart"/>
      <w:r w:rsidR="00B071C8" w:rsidRPr="00D34D2B">
        <w:rPr>
          <w:rFonts w:ascii="標楷體" w:eastAsia="標楷體" w:hAnsi="標楷體" w:cs="Times New Roman" w:hint="eastAsia"/>
          <w:color w:val="000000" w:themeColor="text1"/>
          <w:kern w:val="0"/>
          <w:szCs w:val="28"/>
        </w:rPr>
        <w:t>介</w:t>
      </w:r>
      <w:proofErr w:type="gramEnd"/>
      <w:r w:rsidR="00B071C8" w:rsidRPr="00D34D2B">
        <w:rPr>
          <w:rFonts w:ascii="標楷體" w:eastAsia="標楷體" w:hAnsi="標楷體" w:cs="Times New Roman" w:hint="eastAsia"/>
          <w:color w:val="000000" w:themeColor="text1"/>
          <w:kern w:val="0"/>
          <w:szCs w:val="28"/>
        </w:rPr>
        <w:t>接國防先進科</w:t>
      </w:r>
      <w:proofErr w:type="gramStart"/>
      <w:r w:rsidR="00B071C8" w:rsidRPr="00D34D2B">
        <w:rPr>
          <w:rFonts w:ascii="標楷體" w:eastAsia="標楷體" w:hAnsi="標楷體" w:cs="Times New Roman" w:hint="eastAsia"/>
          <w:color w:val="000000" w:themeColor="text1"/>
          <w:kern w:val="0"/>
          <w:szCs w:val="28"/>
        </w:rPr>
        <w:t>研</w:t>
      </w:r>
      <w:proofErr w:type="gramEnd"/>
      <w:r w:rsidR="00B071C8" w:rsidRPr="00D34D2B">
        <w:rPr>
          <w:rFonts w:ascii="標楷體" w:eastAsia="標楷體" w:hAnsi="標楷體" w:cs="Times New Roman" w:hint="eastAsia"/>
          <w:color w:val="000000" w:themeColor="text1"/>
          <w:kern w:val="0"/>
          <w:szCs w:val="28"/>
        </w:rPr>
        <w:t>計畫，或納入軍事投資建案。</w:t>
      </w:r>
    </w:p>
    <w:p w14:paraId="6C8FB52D" w14:textId="71BC3AEC" w:rsidR="002E5D0A" w:rsidRPr="00D34D2B" w:rsidRDefault="00CD78B2" w:rsidP="00D573B4">
      <w:pPr>
        <w:overflowPunct w:val="0"/>
        <w:adjustRightInd w:val="0"/>
        <w:snapToGrid w:val="0"/>
        <w:spacing w:beforeLines="10" w:before="36" w:line="464" w:lineRule="exact"/>
        <w:ind w:firstLineChars="450" w:firstLine="1099"/>
        <w:jc w:val="both"/>
        <w:outlineLvl w:val="2"/>
        <w:rPr>
          <w:rFonts w:ascii="標楷體" w:eastAsia="標楷體" w:hAnsi="標楷體" w:cs="Times New Roman"/>
          <w:bCs/>
          <w:color w:val="000000" w:themeColor="text1"/>
          <w:spacing w:val="-4"/>
          <w:kern w:val="0"/>
          <w:szCs w:val="28"/>
        </w:rPr>
      </w:pPr>
      <w:r w:rsidRPr="00D34D2B">
        <w:rPr>
          <w:rFonts w:ascii="標楷體" w:eastAsia="標楷體" w:hAnsi="標楷體" w:cs="Times New Roman" w:hint="eastAsia"/>
          <w:b/>
          <w:color w:val="000000" w:themeColor="text1"/>
          <w:spacing w:val="2"/>
          <w:kern w:val="0"/>
          <w:szCs w:val="28"/>
        </w:rPr>
        <w:t>2.　國防科技探索專案計畫相關研發成果</w:t>
      </w:r>
      <w:r w:rsidR="003E544F" w:rsidRPr="00D34D2B">
        <w:rPr>
          <w:rFonts w:ascii="標楷體" w:eastAsia="標楷體" w:hAnsi="標楷體" w:cs="Times New Roman" w:hint="eastAsia"/>
          <w:b/>
          <w:color w:val="000000" w:themeColor="text1"/>
          <w:spacing w:val="2"/>
          <w:kern w:val="0"/>
          <w:szCs w:val="28"/>
        </w:rPr>
        <w:t>，</w:t>
      </w:r>
      <w:r w:rsidRPr="00D34D2B">
        <w:rPr>
          <w:rFonts w:ascii="標楷體" w:eastAsia="標楷體" w:hAnsi="標楷體" w:cs="Times New Roman" w:hint="eastAsia"/>
          <w:b/>
          <w:color w:val="000000" w:themeColor="text1"/>
          <w:spacing w:val="2"/>
          <w:kern w:val="0"/>
          <w:szCs w:val="28"/>
        </w:rPr>
        <w:t>尚未轉</w:t>
      </w:r>
      <w:proofErr w:type="gramStart"/>
      <w:r w:rsidRPr="00D34D2B">
        <w:rPr>
          <w:rFonts w:ascii="標楷體" w:eastAsia="標楷體" w:hAnsi="標楷體" w:cs="Times New Roman" w:hint="eastAsia"/>
          <w:b/>
          <w:color w:val="000000" w:themeColor="text1"/>
          <w:spacing w:val="2"/>
          <w:kern w:val="0"/>
          <w:szCs w:val="28"/>
        </w:rPr>
        <w:t>介</w:t>
      </w:r>
      <w:proofErr w:type="gramEnd"/>
      <w:r w:rsidRPr="00D34D2B">
        <w:rPr>
          <w:rFonts w:ascii="標楷體" w:eastAsia="標楷體" w:hAnsi="標楷體" w:cs="Times New Roman" w:hint="eastAsia"/>
          <w:b/>
          <w:color w:val="000000" w:themeColor="text1"/>
          <w:spacing w:val="2"/>
          <w:kern w:val="0"/>
          <w:szCs w:val="28"/>
        </w:rPr>
        <w:t>國防需求單位</w:t>
      </w:r>
      <w:proofErr w:type="gramStart"/>
      <w:r w:rsidRPr="00D34D2B">
        <w:rPr>
          <w:rFonts w:ascii="標楷體" w:eastAsia="標楷體" w:hAnsi="標楷體" w:cs="Times New Roman" w:hint="eastAsia"/>
          <w:b/>
          <w:color w:val="000000" w:themeColor="text1"/>
          <w:spacing w:val="2"/>
          <w:kern w:val="0"/>
          <w:szCs w:val="28"/>
        </w:rPr>
        <w:t>研</w:t>
      </w:r>
      <w:proofErr w:type="gramEnd"/>
      <w:r w:rsidRPr="00D34D2B">
        <w:rPr>
          <w:rFonts w:ascii="標楷體" w:eastAsia="標楷體" w:hAnsi="標楷體" w:cs="Times New Roman" w:hint="eastAsia"/>
          <w:b/>
          <w:color w:val="000000" w:themeColor="text1"/>
          <w:spacing w:val="2"/>
          <w:kern w:val="0"/>
          <w:szCs w:val="28"/>
        </w:rPr>
        <w:t>議後續技術開發或運用：</w:t>
      </w:r>
      <w:r w:rsidRPr="00D34D2B">
        <w:rPr>
          <w:rFonts w:ascii="標楷體" w:eastAsia="標楷體" w:hAnsi="標楷體" w:cs="Times New Roman" w:hint="eastAsia"/>
          <w:bCs/>
          <w:color w:val="000000" w:themeColor="text1"/>
          <w:spacing w:val="2"/>
          <w:kern w:val="0"/>
          <w:szCs w:val="28"/>
        </w:rPr>
        <w:t>依據國防科技前沿探索計畫</w:t>
      </w:r>
      <w:proofErr w:type="gramStart"/>
      <w:r w:rsidRPr="00D34D2B">
        <w:rPr>
          <w:rFonts w:ascii="標楷體" w:eastAsia="標楷體" w:hAnsi="標楷體" w:cs="Times New Roman" w:hint="eastAsia"/>
          <w:bCs/>
          <w:color w:val="000000" w:themeColor="text1"/>
          <w:spacing w:val="2"/>
          <w:kern w:val="0"/>
          <w:szCs w:val="28"/>
        </w:rPr>
        <w:t>112</w:t>
      </w:r>
      <w:proofErr w:type="gramEnd"/>
      <w:r w:rsidRPr="00D34D2B">
        <w:rPr>
          <w:rFonts w:ascii="標楷體" w:eastAsia="標楷體" w:hAnsi="標楷體" w:cs="Times New Roman" w:hint="eastAsia"/>
          <w:bCs/>
          <w:color w:val="000000" w:themeColor="text1"/>
          <w:spacing w:val="2"/>
          <w:kern w:val="0"/>
          <w:szCs w:val="28"/>
        </w:rPr>
        <w:t>年度綱要計畫書列載，國科會為加速推動國防科技發展進程，辦理國防科技探索專案計畫，規劃每年研發5至7項關鍵技術，每2年概念驗證或雛型展示5至10項，以深化國防科技關鍵技術，達成國防科技自主；辦理加速無人機等國防前瞻技術依戰場情境落地應用，整合學界前瞻技術與業界產品，深化應用技術。經查，國科會</w:t>
      </w:r>
      <w:proofErr w:type="gramStart"/>
      <w:r w:rsidRPr="00D34D2B">
        <w:rPr>
          <w:rFonts w:ascii="標楷體" w:eastAsia="標楷體" w:hAnsi="標楷體" w:cs="Times New Roman" w:hint="eastAsia"/>
          <w:bCs/>
          <w:color w:val="000000" w:themeColor="text1"/>
          <w:spacing w:val="2"/>
          <w:kern w:val="0"/>
          <w:szCs w:val="28"/>
        </w:rPr>
        <w:t>112</w:t>
      </w:r>
      <w:proofErr w:type="gramEnd"/>
      <w:r w:rsidRPr="00D34D2B">
        <w:rPr>
          <w:rFonts w:ascii="標楷體" w:eastAsia="標楷體" w:hAnsi="標楷體" w:cs="Times New Roman" w:hint="eastAsia"/>
          <w:bCs/>
          <w:color w:val="000000" w:themeColor="text1"/>
          <w:spacing w:val="2"/>
          <w:kern w:val="0"/>
          <w:szCs w:val="28"/>
        </w:rPr>
        <w:t>年度計核定補助15案學</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團隊，研發個人</w:t>
      </w:r>
      <w:proofErr w:type="gramStart"/>
      <w:r w:rsidRPr="00D34D2B">
        <w:rPr>
          <w:rFonts w:ascii="標楷體" w:eastAsia="標楷體" w:hAnsi="標楷體" w:cs="Times New Roman" w:hint="eastAsia"/>
          <w:bCs/>
          <w:color w:val="000000" w:themeColor="text1"/>
          <w:spacing w:val="2"/>
          <w:kern w:val="0"/>
          <w:szCs w:val="28"/>
        </w:rPr>
        <w:t>穿戴式護具</w:t>
      </w:r>
      <w:proofErr w:type="gramEnd"/>
      <w:r w:rsidRPr="00D34D2B">
        <w:rPr>
          <w:rFonts w:ascii="標楷體" w:eastAsia="標楷體" w:hAnsi="標楷體" w:cs="Times New Roman" w:hint="eastAsia"/>
          <w:bCs/>
          <w:color w:val="000000" w:themeColor="text1"/>
          <w:spacing w:val="2"/>
          <w:kern w:val="0"/>
          <w:szCs w:val="28"/>
        </w:rPr>
        <w:t>、</w:t>
      </w:r>
      <w:proofErr w:type="gramStart"/>
      <w:r w:rsidRPr="00D34D2B">
        <w:rPr>
          <w:rFonts w:ascii="標楷體" w:eastAsia="標楷體" w:hAnsi="標楷體" w:cs="Times New Roman" w:hint="eastAsia"/>
          <w:bCs/>
          <w:color w:val="000000" w:themeColor="text1"/>
          <w:spacing w:val="2"/>
          <w:kern w:val="0"/>
          <w:szCs w:val="28"/>
        </w:rPr>
        <w:t>水下資安系統</w:t>
      </w:r>
      <w:proofErr w:type="gramEnd"/>
      <w:r w:rsidRPr="00D34D2B">
        <w:rPr>
          <w:rFonts w:ascii="標楷體" w:eastAsia="標楷體" w:hAnsi="標楷體" w:cs="Times New Roman" w:hint="eastAsia"/>
          <w:bCs/>
          <w:color w:val="000000" w:themeColor="text1"/>
          <w:spacing w:val="2"/>
          <w:kern w:val="0"/>
          <w:szCs w:val="28"/>
        </w:rPr>
        <w:t>等15項關鍵技術，執行期間為112年10月至113年9月，核定補助金額8,312萬餘元，各案於</w:t>
      </w:r>
      <w:proofErr w:type="gramStart"/>
      <w:r w:rsidRPr="00D34D2B">
        <w:rPr>
          <w:rFonts w:ascii="標楷體" w:eastAsia="標楷體" w:hAnsi="標楷體" w:cs="Times New Roman" w:hint="eastAsia"/>
          <w:bCs/>
          <w:color w:val="000000" w:themeColor="text1"/>
          <w:spacing w:val="2"/>
          <w:kern w:val="0"/>
          <w:szCs w:val="28"/>
        </w:rPr>
        <w:t>113年5月均已完成</w:t>
      </w:r>
      <w:proofErr w:type="gramEnd"/>
      <w:r w:rsidRPr="00D34D2B">
        <w:rPr>
          <w:rFonts w:ascii="標楷體" w:eastAsia="標楷體" w:hAnsi="標楷體" w:cs="Times New Roman" w:hint="eastAsia"/>
          <w:bCs/>
          <w:color w:val="000000" w:themeColor="text1"/>
          <w:spacing w:val="2"/>
          <w:kern w:val="0"/>
          <w:szCs w:val="28"/>
        </w:rPr>
        <w:t>雛型展示或概念驗證；另於112年成立專案小組，執行智慧無人</w:t>
      </w:r>
      <w:proofErr w:type="gramStart"/>
      <w:r w:rsidRPr="00D34D2B">
        <w:rPr>
          <w:rFonts w:ascii="標楷體" w:eastAsia="標楷體" w:hAnsi="標楷體" w:cs="Times New Roman" w:hint="eastAsia"/>
          <w:bCs/>
          <w:color w:val="000000" w:themeColor="text1"/>
          <w:spacing w:val="2"/>
          <w:kern w:val="0"/>
          <w:szCs w:val="28"/>
        </w:rPr>
        <w:t>機蜂群先導型驗測</w:t>
      </w:r>
      <w:proofErr w:type="gramEnd"/>
      <w:r w:rsidRPr="00D34D2B">
        <w:rPr>
          <w:rFonts w:ascii="標楷體" w:eastAsia="標楷體" w:hAnsi="標楷體" w:cs="Times New Roman" w:hint="eastAsia"/>
          <w:bCs/>
          <w:color w:val="000000" w:themeColor="text1"/>
          <w:spacing w:val="2"/>
          <w:kern w:val="0"/>
          <w:szCs w:val="28"/>
        </w:rPr>
        <w:t>專案計畫，規劃作戰應用情境構想，開發自動</w:t>
      </w:r>
      <w:proofErr w:type="gramStart"/>
      <w:r w:rsidRPr="00D34D2B">
        <w:rPr>
          <w:rFonts w:ascii="標楷體" w:eastAsia="標楷體" w:hAnsi="標楷體" w:cs="Times New Roman" w:hint="eastAsia"/>
          <w:bCs/>
          <w:color w:val="000000" w:themeColor="text1"/>
          <w:spacing w:val="2"/>
          <w:kern w:val="0"/>
          <w:szCs w:val="28"/>
        </w:rPr>
        <w:t>巡航避障與</w:t>
      </w:r>
      <w:proofErr w:type="gramEnd"/>
      <w:r w:rsidRPr="00D34D2B">
        <w:rPr>
          <w:rFonts w:ascii="標楷體" w:eastAsia="標楷體" w:hAnsi="標楷體" w:cs="Times New Roman" w:hint="eastAsia"/>
          <w:bCs/>
          <w:color w:val="000000" w:themeColor="text1"/>
          <w:spacing w:val="2"/>
          <w:kern w:val="0"/>
          <w:szCs w:val="28"/>
        </w:rPr>
        <w:t>自動降落、機間通信、影像即時傳輸、</w:t>
      </w:r>
      <w:r w:rsidR="003B1090" w:rsidRPr="00D34D2B">
        <w:rPr>
          <w:rFonts w:ascii="標楷體" w:eastAsia="標楷體" w:hAnsi="標楷體" w:cs="Times New Roman" w:hint="eastAsia"/>
          <w:bCs/>
          <w:color w:val="000000" w:themeColor="text1"/>
          <w:spacing w:val="2"/>
          <w:kern w:val="0"/>
          <w:szCs w:val="28"/>
        </w:rPr>
        <w:t>人工智慧（</w:t>
      </w:r>
      <w:r w:rsidRPr="00D34D2B">
        <w:rPr>
          <w:rFonts w:ascii="標楷體" w:eastAsia="標楷體" w:hAnsi="標楷體" w:cs="Times New Roman" w:hint="eastAsia"/>
          <w:bCs/>
          <w:color w:val="000000" w:themeColor="text1"/>
          <w:spacing w:val="2"/>
          <w:kern w:val="0"/>
          <w:szCs w:val="28"/>
        </w:rPr>
        <w:t>AI</w:t>
      </w:r>
      <w:r w:rsidR="003B1090" w:rsidRPr="00D34D2B">
        <w:rPr>
          <w:rFonts w:ascii="標楷體" w:eastAsia="標楷體" w:hAnsi="標楷體" w:cs="Times New Roman" w:hint="eastAsia"/>
          <w:bCs/>
          <w:color w:val="000000" w:themeColor="text1"/>
          <w:spacing w:val="2"/>
          <w:kern w:val="0"/>
          <w:szCs w:val="28"/>
        </w:rPr>
        <w:t>）</w:t>
      </w:r>
      <w:r w:rsidRPr="00D34D2B">
        <w:rPr>
          <w:rFonts w:ascii="標楷體" w:eastAsia="標楷體" w:hAnsi="標楷體" w:cs="Times New Roman" w:hint="eastAsia"/>
          <w:bCs/>
          <w:color w:val="000000" w:themeColor="text1"/>
          <w:spacing w:val="2"/>
          <w:kern w:val="0"/>
          <w:szCs w:val="28"/>
        </w:rPr>
        <w:t>目標物辨識與定位、投彈機構等五大關鍵技術，已於112年2月至113年1月陸續完成4次</w:t>
      </w:r>
      <w:proofErr w:type="gramStart"/>
      <w:r w:rsidRPr="00D34D2B">
        <w:rPr>
          <w:rFonts w:ascii="標楷體" w:eastAsia="標楷體" w:hAnsi="標楷體" w:cs="Times New Roman" w:hint="eastAsia"/>
          <w:bCs/>
          <w:color w:val="000000" w:themeColor="text1"/>
          <w:spacing w:val="2"/>
          <w:kern w:val="0"/>
          <w:szCs w:val="28"/>
        </w:rPr>
        <w:t>先導型驗測</w:t>
      </w:r>
      <w:proofErr w:type="gramEnd"/>
      <w:r w:rsidRPr="00D34D2B">
        <w:rPr>
          <w:rFonts w:ascii="標楷體" w:eastAsia="標楷體" w:hAnsi="標楷體" w:cs="Times New Roman" w:hint="eastAsia"/>
          <w:bCs/>
          <w:color w:val="000000" w:themeColor="text1"/>
          <w:spacing w:val="2"/>
          <w:kern w:val="0"/>
          <w:szCs w:val="28"/>
        </w:rPr>
        <w:t>及</w:t>
      </w:r>
      <w:proofErr w:type="gramStart"/>
      <w:r w:rsidRPr="00D34D2B">
        <w:rPr>
          <w:rFonts w:ascii="標楷體" w:eastAsia="標楷體" w:hAnsi="標楷體" w:cs="Times New Roman" w:hint="eastAsia"/>
          <w:bCs/>
          <w:color w:val="000000" w:themeColor="text1"/>
          <w:spacing w:val="2"/>
          <w:kern w:val="0"/>
          <w:szCs w:val="28"/>
        </w:rPr>
        <w:t>正式驗測</w:t>
      </w:r>
      <w:proofErr w:type="gramEnd"/>
      <w:r w:rsidRPr="00D34D2B">
        <w:rPr>
          <w:rFonts w:ascii="標楷體" w:eastAsia="標楷體" w:hAnsi="標楷體" w:cs="Times New Roman" w:hint="eastAsia"/>
          <w:bCs/>
          <w:color w:val="000000" w:themeColor="text1"/>
          <w:spacing w:val="2"/>
          <w:kern w:val="0"/>
          <w:szCs w:val="28"/>
        </w:rPr>
        <w:t>，完成技術落地示範測試。</w:t>
      </w:r>
      <w:proofErr w:type="gramStart"/>
      <w:r w:rsidRPr="00D34D2B">
        <w:rPr>
          <w:rFonts w:ascii="標楷體" w:eastAsia="標楷體" w:hAnsi="標楷體" w:cs="Times New Roman" w:hint="eastAsia"/>
          <w:bCs/>
          <w:color w:val="000000" w:themeColor="text1"/>
          <w:spacing w:val="2"/>
          <w:kern w:val="0"/>
          <w:szCs w:val="28"/>
        </w:rPr>
        <w:t>惟</w:t>
      </w:r>
      <w:proofErr w:type="gramEnd"/>
      <w:r w:rsidRPr="00D34D2B">
        <w:rPr>
          <w:rFonts w:ascii="標楷體" w:eastAsia="標楷體" w:hAnsi="標楷體" w:cs="Times New Roman" w:hint="eastAsia"/>
          <w:bCs/>
          <w:color w:val="000000" w:themeColor="text1"/>
          <w:spacing w:val="2"/>
          <w:kern w:val="0"/>
          <w:szCs w:val="28"/>
        </w:rPr>
        <w:t>截至114年3月底止，國防科技探索及無人</w:t>
      </w:r>
      <w:proofErr w:type="gramStart"/>
      <w:r w:rsidRPr="00D34D2B">
        <w:rPr>
          <w:rFonts w:ascii="標楷體" w:eastAsia="標楷體" w:hAnsi="標楷體" w:cs="Times New Roman" w:hint="eastAsia"/>
          <w:bCs/>
          <w:color w:val="000000" w:themeColor="text1"/>
          <w:spacing w:val="2"/>
          <w:kern w:val="0"/>
          <w:szCs w:val="28"/>
        </w:rPr>
        <w:t>機蜂群先導型驗測</w:t>
      </w:r>
      <w:proofErr w:type="gramEnd"/>
      <w:r w:rsidRPr="00D34D2B">
        <w:rPr>
          <w:rFonts w:ascii="標楷體" w:eastAsia="標楷體" w:hAnsi="標楷體" w:cs="Times New Roman" w:hint="eastAsia"/>
          <w:bCs/>
          <w:color w:val="000000" w:themeColor="text1"/>
          <w:spacing w:val="2"/>
          <w:kern w:val="0"/>
          <w:szCs w:val="28"/>
        </w:rPr>
        <w:t>等專案計畫研發成果，均尚未轉</w:t>
      </w:r>
      <w:proofErr w:type="gramStart"/>
      <w:r w:rsidRPr="00D34D2B">
        <w:rPr>
          <w:rFonts w:ascii="標楷體" w:eastAsia="標楷體" w:hAnsi="標楷體" w:cs="Times New Roman" w:hint="eastAsia"/>
          <w:bCs/>
          <w:color w:val="000000" w:themeColor="text1"/>
          <w:spacing w:val="2"/>
          <w:kern w:val="0"/>
          <w:szCs w:val="28"/>
        </w:rPr>
        <w:t>介</w:t>
      </w:r>
      <w:proofErr w:type="gramEnd"/>
      <w:r w:rsidRPr="00D34D2B">
        <w:rPr>
          <w:rFonts w:ascii="標楷體" w:eastAsia="標楷體" w:hAnsi="標楷體" w:cs="Times New Roman" w:hint="eastAsia"/>
          <w:bCs/>
          <w:color w:val="000000" w:themeColor="text1"/>
          <w:spacing w:val="2"/>
          <w:kern w:val="0"/>
          <w:szCs w:val="28"/>
        </w:rPr>
        <w:t>國防需求單位</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議後續技術開發或運用。經函請國科會</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謀改善，以提升國防科</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能量。據復：該專案計畫執行過程已邀請</w:t>
      </w:r>
      <w:r w:rsidRPr="00D34D2B">
        <w:rPr>
          <w:rFonts w:ascii="標楷體" w:eastAsia="標楷體" w:hAnsi="標楷體" w:cs="Times New Roman" w:hint="eastAsia"/>
          <w:bCs/>
          <w:color w:val="000000" w:themeColor="text1"/>
          <w:spacing w:val="2"/>
          <w:kern w:val="0"/>
          <w:szCs w:val="28"/>
        </w:rPr>
        <w:lastRenderedPageBreak/>
        <w:t>國防相關單位派員參與提供建議，以利計畫執行方向與成果符合國防需求</w:t>
      </w:r>
      <w:r w:rsidR="00901ABE" w:rsidRPr="00D34D2B">
        <w:rPr>
          <w:rFonts w:ascii="標楷體" w:eastAsia="標楷體" w:hAnsi="標楷體" w:cs="Times New Roman" w:hint="eastAsia"/>
          <w:bCs/>
          <w:color w:val="000000" w:themeColor="text1"/>
          <w:spacing w:val="2"/>
          <w:kern w:val="0"/>
          <w:szCs w:val="28"/>
        </w:rPr>
        <w:t>，及</w:t>
      </w:r>
      <w:r w:rsidRPr="00D34D2B">
        <w:rPr>
          <w:rFonts w:ascii="標楷體" w:eastAsia="標楷體" w:hAnsi="標楷體" w:cs="Times New Roman" w:hint="eastAsia"/>
          <w:bCs/>
          <w:color w:val="000000" w:themeColor="text1"/>
          <w:spacing w:val="2"/>
          <w:kern w:val="0"/>
          <w:szCs w:val="28"/>
        </w:rPr>
        <w:t>與國防相關科</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計畫</w:t>
      </w:r>
      <w:proofErr w:type="gramStart"/>
      <w:r w:rsidRPr="00D34D2B">
        <w:rPr>
          <w:rFonts w:ascii="標楷體" w:eastAsia="標楷體" w:hAnsi="標楷體" w:cs="Times New Roman" w:hint="eastAsia"/>
          <w:bCs/>
          <w:color w:val="000000" w:themeColor="text1"/>
          <w:spacing w:val="2"/>
          <w:kern w:val="0"/>
          <w:szCs w:val="28"/>
        </w:rPr>
        <w:t>介</w:t>
      </w:r>
      <w:proofErr w:type="gramEnd"/>
      <w:r w:rsidRPr="00D34D2B">
        <w:rPr>
          <w:rFonts w:ascii="標楷體" w:eastAsia="標楷體" w:hAnsi="標楷體" w:cs="Times New Roman" w:hint="eastAsia"/>
          <w:bCs/>
          <w:color w:val="000000" w:themeColor="text1"/>
          <w:spacing w:val="2"/>
          <w:kern w:val="0"/>
          <w:szCs w:val="28"/>
        </w:rPr>
        <w:t>接發展，因研發成果尚無法達到軍方可承接或運用之階段，未來若持續獲經費補助支應，將召開跨部會協商討論會議，</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擬詳細規劃內容。</w:t>
      </w:r>
    </w:p>
    <w:p w14:paraId="176E5B47" w14:textId="39E25014" w:rsidR="002E5D0A" w:rsidRPr="00D34D2B" w:rsidRDefault="00CD78B2" w:rsidP="00117AA3">
      <w:pPr>
        <w:overflowPunct w:val="0"/>
        <w:adjustRightInd w:val="0"/>
        <w:snapToGrid w:val="0"/>
        <w:spacing w:beforeLines="10" w:before="36" w:line="460" w:lineRule="exact"/>
        <w:ind w:firstLineChars="450" w:firstLine="1099"/>
        <w:jc w:val="both"/>
        <w:outlineLvl w:val="2"/>
        <w:rPr>
          <w:rFonts w:ascii="標楷體" w:eastAsia="標楷體" w:hAnsi="標楷體" w:cs="Times New Roman"/>
          <w:bCs/>
          <w:color w:val="000000" w:themeColor="text1"/>
          <w:spacing w:val="-4"/>
          <w:kern w:val="0"/>
          <w:szCs w:val="28"/>
        </w:rPr>
      </w:pPr>
      <w:r w:rsidRPr="00D34D2B">
        <w:rPr>
          <w:rFonts w:ascii="標楷體" w:eastAsia="標楷體" w:hAnsi="標楷體" w:cs="Times New Roman" w:hint="eastAsia"/>
          <w:b/>
          <w:color w:val="000000" w:themeColor="text1"/>
          <w:spacing w:val="2"/>
          <w:kern w:val="0"/>
          <w:szCs w:val="28"/>
        </w:rPr>
        <w:t>3.　國防科</w:t>
      </w:r>
      <w:proofErr w:type="gramStart"/>
      <w:r w:rsidRPr="00D34D2B">
        <w:rPr>
          <w:rFonts w:ascii="標楷體" w:eastAsia="標楷體" w:hAnsi="標楷體" w:cs="Times New Roman" w:hint="eastAsia"/>
          <w:b/>
          <w:color w:val="000000" w:themeColor="text1"/>
          <w:spacing w:val="2"/>
          <w:kern w:val="0"/>
          <w:szCs w:val="28"/>
        </w:rPr>
        <w:t>研</w:t>
      </w:r>
      <w:proofErr w:type="gramEnd"/>
      <w:r w:rsidRPr="00D34D2B">
        <w:rPr>
          <w:rFonts w:ascii="標楷體" w:eastAsia="標楷體" w:hAnsi="標楷體" w:cs="Times New Roman" w:hint="eastAsia"/>
          <w:b/>
          <w:color w:val="000000" w:themeColor="text1"/>
          <w:spacing w:val="2"/>
          <w:kern w:val="0"/>
          <w:szCs w:val="28"/>
        </w:rPr>
        <w:t>人才培育計畫效益管考機制</w:t>
      </w:r>
      <w:proofErr w:type="gramStart"/>
      <w:r w:rsidRPr="00D34D2B">
        <w:rPr>
          <w:rFonts w:ascii="標楷體" w:eastAsia="標楷體" w:hAnsi="標楷體" w:cs="Times New Roman" w:hint="eastAsia"/>
          <w:b/>
          <w:color w:val="000000" w:themeColor="text1"/>
          <w:spacing w:val="2"/>
          <w:kern w:val="0"/>
          <w:szCs w:val="28"/>
        </w:rPr>
        <w:t>未盡周妥</w:t>
      </w:r>
      <w:proofErr w:type="gramEnd"/>
      <w:r w:rsidRPr="00D34D2B">
        <w:rPr>
          <w:rFonts w:ascii="標楷體" w:eastAsia="標楷體" w:hAnsi="標楷體" w:cs="Times New Roman" w:hint="eastAsia"/>
          <w:b/>
          <w:color w:val="000000" w:themeColor="text1"/>
          <w:spacing w:val="2"/>
          <w:kern w:val="0"/>
          <w:szCs w:val="28"/>
        </w:rPr>
        <w:t>：</w:t>
      </w:r>
      <w:r w:rsidRPr="00D34D2B">
        <w:rPr>
          <w:rFonts w:ascii="標楷體" w:eastAsia="標楷體" w:hAnsi="標楷體" w:cs="Times New Roman" w:hint="eastAsia"/>
          <w:bCs/>
          <w:color w:val="000000" w:themeColor="text1"/>
          <w:spacing w:val="2"/>
          <w:kern w:val="0"/>
          <w:szCs w:val="28"/>
        </w:rPr>
        <w:t>依據國防科技前沿探索計畫</w:t>
      </w:r>
      <w:proofErr w:type="gramStart"/>
      <w:r w:rsidRPr="00D34D2B">
        <w:rPr>
          <w:rFonts w:ascii="標楷體" w:eastAsia="標楷體" w:hAnsi="標楷體" w:cs="Times New Roman" w:hint="eastAsia"/>
          <w:bCs/>
          <w:color w:val="000000" w:themeColor="text1"/>
          <w:spacing w:val="2"/>
          <w:kern w:val="0"/>
          <w:szCs w:val="28"/>
        </w:rPr>
        <w:t>113</w:t>
      </w:r>
      <w:proofErr w:type="gramEnd"/>
      <w:r w:rsidRPr="00D34D2B">
        <w:rPr>
          <w:rFonts w:ascii="標楷體" w:eastAsia="標楷體" w:hAnsi="標楷體" w:cs="Times New Roman" w:hint="eastAsia"/>
          <w:bCs/>
          <w:color w:val="000000" w:themeColor="text1"/>
          <w:spacing w:val="2"/>
          <w:kern w:val="0"/>
          <w:szCs w:val="28"/>
        </w:rPr>
        <w:t>年度綱要計畫書列載，國科會為掌握國防自主關鍵技術，藉由設立學</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中心及補助計畫團隊，延攬、培育及儲備國防尖端科</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人才，並建立人才資料庫，將研發人才轉為民間產業所用，促進國防產業升級轉型，維持產業競爭力。經查，國科會辦理國防科技前沿探索計畫，112及</w:t>
      </w:r>
      <w:proofErr w:type="gramStart"/>
      <w:r w:rsidRPr="00D34D2B">
        <w:rPr>
          <w:rFonts w:ascii="標楷體" w:eastAsia="標楷體" w:hAnsi="標楷體" w:cs="Times New Roman" w:hint="eastAsia"/>
          <w:bCs/>
          <w:color w:val="000000" w:themeColor="text1"/>
          <w:spacing w:val="2"/>
          <w:kern w:val="0"/>
          <w:szCs w:val="28"/>
        </w:rPr>
        <w:t>113</w:t>
      </w:r>
      <w:proofErr w:type="gramEnd"/>
      <w:r w:rsidRPr="00D34D2B">
        <w:rPr>
          <w:rFonts w:ascii="標楷體" w:eastAsia="標楷體" w:hAnsi="標楷體" w:cs="Times New Roman" w:hint="eastAsia"/>
          <w:bCs/>
          <w:color w:val="000000" w:themeColor="text1"/>
          <w:spacing w:val="2"/>
          <w:kern w:val="0"/>
          <w:szCs w:val="28"/>
        </w:rPr>
        <w:t>年度參與之教授、副教授及助理教授等主要人力為117人及94人，培育</w:t>
      </w:r>
      <w:proofErr w:type="gramStart"/>
      <w:r w:rsidRPr="00D34D2B">
        <w:rPr>
          <w:rFonts w:ascii="標楷體" w:eastAsia="標楷體" w:hAnsi="標楷體" w:cs="Times New Roman" w:hint="eastAsia"/>
          <w:bCs/>
          <w:color w:val="000000" w:themeColor="text1"/>
          <w:spacing w:val="2"/>
          <w:kern w:val="0"/>
          <w:szCs w:val="28"/>
        </w:rPr>
        <w:t>碩</w:t>
      </w:r>
      <w:proofErr w:type="gramEnd"/>
      <w:r w:rsidRPr="00D34D2B">
        <w:rPr>
          <w:rFonts w:ascii="標楷體" w:eastAsia="標楷體" w:hAnsi="標楷體" w:cs="Times New Roman" w:hint="eastAsia"/>
          <w:bCs/>
          <w:color w:val="000000" w:themeColor="text1"/>
          <w:spacing w:val="2"/>
          <w:kern w:val="0"/>
          <w:szCs w:val="28"/>
        </w:rPr>
        <w:t>博士生為369人及220人，已達培育人才150人之年度績效目標，惟截至114年3月底止，該計畫尚無建立人才資料庫，及計畫培育之國防研發人才至國防產業就業之相關統計，亦無人才培訓成果之追蹤機制，不利</w:t>
      </w:r>
      <w:r w:rsidR="00F3456E" w:rsidRPr="00D34D2B">
        <w:rPr>
          <w:rFonts w:ascii="標楷體" w:eastAsia="標楷體" w:hAnsi="標楷體" w:cs="Times New Roman" w:hint="eastAsia"/>
          <w:bCs/>
          <w:color w:val="000000" w:themeColor="text1"/>
          <w:spacing w:val="2"/>
          <w:kern w:val="0"/>
          <w:szCs w:val="28"/>
        </w:rPr>
        <w:t>瞭</w:t>
      </w:r>
      <w:r w:rsidRPr="00D34D2B">
        <w:rPr>
          <w:rFonts w:ascii="標楷體" w:eastAsia="標楷體" w:hAnsi="標楷體" w:cs="Times New Roman" w:hint="eastAsia"/>
          <w:bCs/>
          <w:color w:val="000000" w:themeColor="text1"/>
          <w:spacing w:val="2"/>
          <w:kern w:val="0"/>
          <w:szCs w:val="28"/>
        </w:rPr>
        <w:t>解計畫培育人才成效。經函請國科會檢討</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議改善，以利引導科</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人力轉至民間，增加國防產業技術能量。據復：將與學</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總辦公室共同</w:t>
      </w:r>
      <w:proofErr w:type="gramStart"/>
      <w:r w:rsidRPr="00D34D2B">
        <w:rPr>
          <w:rFonts w:ascii="標楷體" w:eastAsia="標楷體" w:hAnsi="標楷體" w:cs="Times New Roman" w:hint="eastAsia"/>
          <w:bCs/>
          <w:color w:val="000000" w:themeColor="text1"/>
          <w:spacing w:val="2"/>
          <w:kern w:val="0"/>
          <w:szCs w:val="28"/>
        </w:rPr>
        <w:t>研</w:t>
      </w:r>
      <w:proofErr w:type="gramEnd"/>
      <w:r w:rsidRPr="00D34D2B">
        <w:rPr>
          <w:rFonts w:ascii="標楷體" w:eastAsia="標楷體" w:hAnsi="標楷體" w:cs="Times New Roman" w:hint="eastAsia"/>
          <w:bCs/>
          <w:color w:val="000000" w:themeColor="text1"/>
          <w:spacing w:val="2"/>
          <w:kern w:val="0"/>
          <w:szCs w:val="28"/>
        </w:rPr>
        <w:t>擬相關作法。</w:t>
      </w:r>
    </w:p>
    <w:p w14:paraId="540AEAAA" w14:textId="0273CDD5" w:rsidR="00FA27E1" w:rsidRPr="00D34D2B" w:rsidRDefault="00FA27E1" w:rsidP="00117AA3">
      <w:pPr>
        <w:pStyle w:val="304"/>
        <w:overflowPunct w:val="0"/>
        <w:adjustRightInd w:val="0"/>
        <w:snapToGrid w:val="0"/>
        <w:spacing w:beforeLines="20" w:before="72" w:afterLines="20" w:after="72" w:line="460" w:lineRule="exact"/>
        <w:ind w:firstLineChars="200" w:firstLine="561"/>
        <w:outlineLvl w:val="1"/>
        <w:rPr>
          <w:szCs w:val="24"/>
        </w:rPr>
      </w:pPr>
      <w:r w:rsidRPr="00D34D2B">
        <w:rPr>
          <w:rFonts w:hint="eastAsia"/>
          <w:szCs w:val="28"/>
        </w:rPr>
        <w:t>（</w:t>
      </w:r>
      <w:r w:rsidR="00117AA3" w:rsidRPr="00D34D2B">
        <w:rPr>
          <w:rFonts w:hint="eastAsia"/>
          <w:szCs w:val="28"/>
        </w:rPr>
        <w:t>五</w:t>
      </w:r>
      <w:r w:rsidRPr="00D34D2B">
        <w:rPr>
          <w:rFonts w:hint="eastAsia"/>
          <w:szCs w:val="28"/>
        </w:rPr>
        <w:t>）</w:t>
      </w:r>
      <w:r w:rsidR="00CA1B1A" w:rsidRPr="00D34D2B">
        <w:rPr>
          <w:rFonts w:hint="eastAsia"/>
          <w:szCs w:val="28"/>
        </w:rPr>
        <w:t xml:space="preserve">　</w:t>
      </w:r>
      <w:r w:rsidR="002E4109" w:rsidRPr="00D34D2B">
        <w:rPr>
          <w:rFonts w:hint="eastAsia"/>
          <w:szCs w:val="28"/>
        </w:rPr>
        <w:t>推動回應重要挑戰之AI研究計畫，</w:t>
      </w:r>
      <w:r w:rsidRPr="00D34D2B">
        <w:rPr>
          <w:rFonts w:hint="eastAsia"/>
          <w:szCs w:val="28"/>
        </w:rPr>
        <w:t>建立資料與模型治理有關指導文件，惟</w:t>
      </w:r>
      <w:r w:rsidR="002E4109" w:rsidRPr="00D34D2B">
        <w:rPr>
          <w:rFonts w:hint="eastAsia"/>
          <w:szCs w:val="28"/>
        </w:rPr>
        <w:t>僅供</w:t>
      </w:r>
      <w:r w:rsidR="00327E2D" w:rsidRPr="00D34D2B">
        <w:rPr>
          <w:rFonts w:hint="eastAsia"/>
          <w:szCs w:val="28"/>
        </w:rPr>
        <w:t>專案</w:t>
      </w:r>
      <w:r w:rsidRPr="00D34D2B">
        <w:rPr>
          <w:rFonts w:hint="eastAsia"/>
          <w:szCs w:val="28"/>
        </w:rPr>
        <w:t>計畫補助之研究團隊</w:t>
      </w:r>
      <w:r w:rsidR="002E4109" w:rsidRPr="00D34D2B">
        <w:rPr>
          <w:rFonts w:hint="eastAsia"/>
          <w:szCs w:val="28"/>
        </w:rPr>
        <w:t>使用</w:t>
      </w:r>
      <w:r w:rsidRPr="00D34D2B">
        <w:rPr>
          <w:rFonts w:hint="eastAsia"/>
          <w:szCs w:val="28"/>
        </w:rPr>
        <w:t>，且公開共享</w:t>
      </w:r>
      <w:r w:rsidR="002E4109" w:rsidRPr="00D34D2B">
        <w:rPr>
          <w:rFonts w:hint="eastAsia"/>
          <w:szCs w:val="28"/>
        </w:rPr>
        <w:t>之</w:t>
      </w:r>
      <w:r w:rsidRPr="00D34D2B">
        <w:rPr>
          <w:rFonts w:hint="eastAsia"/>
          <w:szCs w:val="28"/>
        </w:rPr>
        <w:t>研究成果分散</w:t>
      </w:r>
      <w:r w:rsidR="00327E2D" w:rsidRPr="00D34D2B">
        <w:rPr>
          <w:rFonts w:hint="eastAsia"/>
          <w:szCs w:val="28"/>
        </w:rPr>
        <w:t>於不同</w:t>
      </w:r>
      <w:r w:rsidR="002E4109" w:rsidRPr="00D34D2B">
        <w:rPr>
          <w:rFonts w:hint="eastAsia"/>
          <w:szCs w:val="28"/>
        </w:rPr>
        <w:t>網站</w:t>
      </w:r>
      <w:r w:rsidRPr="00D34D2B">
        <w:rPr>
          <w:rFonts w:hint="eastAsia"/>
          <w:szCs w:val="28"/>
        </w:rPr>
        <w:t>平</w:t>
      </w:r>
      <w:proofErr w:type="gramStart"/>
      <w:r w:rsidR="009E46E1" w:rsidRPr="00D34D2B">
        <w:rPr>
          <w:rFonts w:hint="eastAsia"/>
          <w:szCs w:val="28"/>
        </w:rPr>
        <w:t>臺</w:t>
      </w:r>
      <w:proofErr w:type="gramEnd"/>
      <w:r w:rsidRPr="00D34D2B">
        <w:rPr>
          <w:rFonts w:hint="eastAsia"/>
          <w:szCs w:val="28"/>
        </w:rPr>
        <w:t>，尚未有效整合，影響資料共享效益</w:t>
      </w:r>
      <w:r w:rsidR="003E544F" w:rsidRPr="00D34D2B">
        <w:rPr>
          <w:rFonts w:hint="eastAsia"/>
          <w:szCs w:val="28"/>
        </w:rPr>
        <w:t>，允宜</w:t>
      </w:r>
      <w:proofErr w:type="gramStart"/>
      <w:r w:rsidR="003E544F" w:rsidRPr="00D34D2B">
        <w:rPr>
          <w:rFonts w:hint="eastAsia"/>
          <w:szCs w:val="28"/>
        </w:rPr>
        <w:t>研</w:t>
      </w:r>
      <w:proofErr w:type="gramEnd"/>
      <w:r w:rsidR="003E544F" w:rsidRPr="00D34D2B">
        <w:rPr>
          <w:rFonts w:hint="eastAsia"/>
          <w:szCs w:val="28"/>
        </w:rPr>
        <w:t>謀改善，以促進資料驅動AI創新與科學研究</w:t>
      </w:r>
      <w:r w:rsidRPr="00D34D2B">
        <w:rPr>
          <w:rFonts w:hint="eastAsia"/>
          <w:szCs w:val="28"/>
        </w:rPr>
        <w:t>。</w:t>
      </w:r>
    </w:p>
    <w:p w14:paraId="01ADAAED" w14:textId="508103DD" w:rsidR="00FA27E1" w:rsidRPr="00D34D2B" w:rsidRDefault="009005F9" w:rsidP="007363E2">
      <w:pPr>
        <w:overflowPunct w:val="0"/>
        <w:adjustRightInd w:val="0"/>
        <w:snapToGrid w:val="0"/>
        <w:spacing w:beforeLines="20" w:before="72" w:afterLines="20" w:after="72" w:line="460" w:lineRule="exact"/>
        <w:ind w:firstLineChars="200" w:firstLine="480"/>
        <w:jc w:val="both"/>
        <w:rPr>
          <w:rFonts w:ascii="標楷體" w:eastAsia="標楷體" w:hAnsi="標楷體" w:cs="Times New Roman"/>
          <w:color w:val="000000" w:themeColor="text1"/>
          <w:spacing w:val="-2"/>
          <w:szCs w:val="32"/>
        </w:rPr>
      </w:pPr>
      <w:r w:rsidRPr="00D34D2B">
        <w:rPr>
          <w:rFonts w:ascii="標楷體" w:eastAsia="標楷體" w:hAnsi="標楷體" w:cs="Times New Roman"/>
          <w:bCs/>
          <w:noProof/>
          <w:color w:val="000000" w:themeColor="text1"/>
          <w:spacing w:val="-2"/>
          <w:szCs w:val="24"/>
        </w:rPr>
        <mc:AlternateContent>
          <mc:Choice Requires="wps">
            <w:drawing>
              <wp:anchor distT="0" distB="0" distL="114300" distR="114300" simplePos="0" relativeHeight="251668480" behindDoc="0" locked="0" layoutInCell="1" allowOverlap="1" wp14:anchorId="7E82F17A" wp14:editId="7E469A13">
                <wp:simplePos x="0" y="0"/>
                <wp:positionH relativeFrom="margin">
                  <wp:posOffset>4107815</wp:posOffset>
                </wp:positionH>
                <wp:positionV relativeFrom="paragraph">
                  <wp:posOffset>650240</wp:posOffset>
                </wp:positionV>
                <wp:extent cx="2336165" cy="2189480"/>
                <wp:effectExtent l="0" t="0" r="6985" b="1270"/>
                <wp:wrapSquare wrapText="bothSides"/>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2189480"/>
                        </a:xfrm>
                        <a:prstGeom prst="rect">
                          <a:avLst/>
                        </a:prstGeom>
                        <a:noFill/>
                        <a:ln w="9525">
                          <a:noFill/>
                          <a:miter lim="800000"/>
                          <a:headEnd/>
                          <a:tailEnd/>
                        </a:ln>
                      </wps:spPr>
                      <wps:txbx>
                        <w:txbxContent>
                          <w:p w14:paraId="44FDB4AE" w14:textId="77777777" w:rsidR="00FA27E1" w:rsidRDefault="00FA27E1" w:rsidP="00B91984">
                            <w:pPr>
                              <w:pStyle w:val="Web"/>
                              <w:spacing w:line="264" w:lineRule="exact"/>
                              <w:ind w:left="737" w:rightChars="68" w:right="163" w:hanging="653"/>
                              <w:contextualSpacing/>
                              <w:jc w:val="center"/>
                              <w:rPr>
                                <w:rFonts w:ascii="標楷體" w:eastAsia="標楷體" w:hAnsi="標楷體"/>
                                <w:b/>
                                <w:bCs/>
                                <w:color w:val="000000"/>
                              </w:rPr>
                            </w:pPr>
                            <w:r w:rsidRPr="00543052">
                              <w:rPr>
                                <w:rFonts w:ascii="標楷體" w:eastAsia="標楷體" w:hAnsi="標楷體" w:hint="eastAsia"/>
                                <w:b/>
                                <w:bCs/>
                              </w:rPr>
                              <w:t>圖</w:t>
                            </w:r>
                            <w:r>
                              <w:rPr>
                                <w:rFonts w:ascii="標楷體" w:eastAsia="標楷體" w:hAnsi="標楷體" w:hint="eastAsia"/>
                                <w:b/>
                                <w:bCs/>
                              </w:rPr>
                              <w:t>4</w:t>
                            </w:r>
                            <w:r>
                              <w:rPr>
                                <w:rFonts w:ascii="標楷體" w:eastAsia="標楷體" w:hAnsi="標楷體" w:hint="eastAsia"/>
                                <w:b/>
                                <w:bCs/>
                                <w:color w:val="000000"/>
                              </w:rPr>
                              <w:t xml:space="preserve">　</w:t>
                            </w:r>
                            <w:r>
                              <w:rPr>
                                <w:rFonts w:ascii="標楷體" w:eastAsia="標楷體" w:hAnsi="標楷體"/>
                                <w:b/>
                                <w:bCs/>
                                <w:color w:val="000000"/>
                              </w:rPr>
                              <w:t xml:space="preserve">FAIR </w:t>
                            </w:r>
                            <w:r>
                              <w:rPr>
                                <w:rFonts w:ascii="標楷體" w:eastAsia="標楷體" w:hAnsi="標楷體" w:hint="eastAsia"/>
                                <w:b/>
                                <w:bCs/>
                                <w:color w:val="000000"/>
                              </w:rPr>
                              <w:t>原則</w:t>
                            </w:r>
                          </w:p>
                          <w:p w14:paraId="37736EF2" w14:textId="4D7BE6F7" w:rsidR="009005F9" w:rsidRDefault="00FA27E1" w:rsidP="00B91984">
                            <w:pPr>
                              <w:pStyle w:val="Web"/>
                              <w:ind w:left="737" w:hanging="737"/>
                              <w:contextualSpacing/>
                              <w:jc w:val="center"/>
                            </w:pPr>
                            <w:r>
                              <w:rPr>
                                <w:noProof/>
                                <w:sz w:val="20"/>
                              </w:rPr>
                              <w:drawing>
                                <wp:inline distT="0" distB="0" distL="0" distR="0" wp14:anchorId="11854DCB" wp14:editId="12A91E8B">
                                  <wp:extent cx="2216069" cy="1788160"/>
                                  <wp:effectExtent l="0" t="0" r="0" b="254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rotWithShape="1">
                                          <a:blip r:embed="rId10">
                                            <a:extLst>
                                              <a:ext uri="{28A0092B-C50C-407E-A947-70E740481C1C}">
                                                <a14:useLocalDpi xmlns:a14="http://schemas.microsoft.com/office/drawing/2010/main" val="0"/>
                                              </a:ext>
                                            </a:extLst>
                                          </a:blip>
                                          <a:srcRect t="15632" b="15125"/>
                                          <a:stretch/>
                                        </pic:blipFill>
                                        <pic:spPr bwMode="auto">
                                          <a:xfrm>
                                            <a:off x="0" y="0"/>
                                            <a:ext cx="2227480" cy="1797367"/>
                                          </a:xfrm>
                                          <a:prstGeom prst="rect">
                                            <a:avLst/>
                                          </a:prstGeom>
                                          <a:noFill/>
                                          <a:ln>
                                            <a:noFill/>
                                          </a:ln>
                                          <a:extLst>
                                            <a:ext uri="{53640926-AAD7-44D8-BBD7-CCE9431645EC}">
                                              <a14:shadowObscured xmlns:a14="http://schemas.microsoft.com/office/drawing/2010/main"/>
                                            </a:ext>
                                          </a:extLst>
                                        </pic:spPr>
                                      </pic:pic>
                                    </a:graphicData>
                                  </a:graphic>
                                </wp:inline>
                              </w:drawing>
                            </w:r>
                          </w:p>
                          <w:p w14:paraId="25587E87" w14:textId="3AC0F56E" w:rsidR="009005F9" w:rsidRDefault="009005F9" w:rsidP="00B91984">
                            <w:pPr>
                              <w:pStyle w:val="Web"/>
                              <w:ind w:left="737" w:hanging="639"/>
                            </w:pPr>
                            <w:r w:rsidRPr="00FA27E1">
                              <w:rPr>
                                <w:rFonts w:ascii="標楷體" w:eastAsia="標楷體" w:hAnsi="標楷體" w:hint="eastAsia"/>
                                <w:sz w:val="18"/>
                              </w:rPr>
                              <w:t>資料來源：</w:t>
                            </w:r>
                            <w:r>
                              <w:rPr>
                                <w:rFonts w:ascii="標楷體" w:eastAsia="標楷體" w:hAnsi="標楷體" w:hint="eastAsia"/>
                                <w:sz w:val="18"/>
                              </w:rPr>
                              <w:t>本部自行繪製</w:t>
                            </w:r>
                            <w:r w:rsidR="00F12A11" w:rsidRPr="00EF69BD">
                              <w:rPr>
                                <w:rFonts w:ascii="標楷體" w:eastAsia="標楷體" w:hAnsi="標楷體" w:hint="eastAsia"/>
                                <w:color w:val="000000" w:themeColor="text1"/>
                                <w:sz w:val="18"/>
                              </w:rPr>
                              <w:t>。</w:t>
                            </w:r>
                          </w:p>
                        </w:txbxContent>
                      </wps:txbx>
                      <wps:bodyPr rot="0" vertOverflow="clip" horzOverflow="clip"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2F17A" id="文字方塊 25" o:spid="_x0000_s1046" type="#_x0000_t202" style="position:absolute;left:0;text-align:left;margin-left:323.45pt;margin-top:51.2pt;width:183.95pt;height:172.4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jXMQIAACEEAAAOAAAAZHJzL2Uyb0RvYy54bWysU1FuEzEQ/UfiDpb/yWYTGtJVNlVpKUIq&#10;FKlwAMfrzVrYHmM72Q0XQOIA5ZsD9AA9UHsOxt4kROEPsR+Wd2b8/N6b8eys04qshfMSTEnzwZAS&#10;YThU0ixL+vnT1YspJT4wUzEFRpR0Izw9mz9/NmttIUbQgKqEIwhifNHakjYh2CLLPG+EZn4AVhhM&#10;1uA0C/jrllnlWIvoWmWj4XCSteAq64AL7zF62SfpPOHXteDhpq69CESVFLmFtLq0LuKazWesWDpm&#10;G8m3NNg/sNBMGrx0D3XJAiMrJ/+C0pI78FCHAQedQV1LLpIGVJMPj9TcNsyKpAXN8XZvk/9/sPzD&#10;+qMjsirp6IQSwzT26Onu++P9z6e7h8dfPwiG0aPW+gJLby0Wh+41dNjrpNfba+BfPDFw0TCzFOfO&#10;QdsIViHHPJ7MDo72OD6CLNr3UOFdbBUgAXW109FAtIQgOvZqs++P6ALhGByNx5N8gjw55kb59PTl&#10;NHUwY8XuuHU+vBWgSdyU1OEAJHi2vvYh0mHFriTeZuBKKpWGQBnSlvT0BAUfZbQMOKNK6pJOh/Hr&#10;pyaqfGOqdDgwqfo9XqDMVnZU2msO3aJLLuevdnYuoNqgEQ76mcQ3FG5wqRUgDa6kpaQB9+04Fuuw&#10;/ZihpMW5Lan/umJOUKLeGTR9PIkESUg/uHGH0cUuygxHiJIGSvrtRUiPold+jk2pZbIrdq9nutWE&#10;c5hc3L6ZOOiH/6nqz8ue/wYAAP//AwBQSwMEFAAGAAgAAAAhAExNSRPhAAAADAEAAA8AAABkcnMv&#10;ZG93bnJldi54bWxMj8FOwzAQRO9I/IO1SNyo3WAFGuJUiICEaC+0vXBzY5NExOsodpPA17M9wXE1&#10;T7Nv8vXsOjbaIbQeFSwXApjFypsWawWH/cvNPbAQNRrdebQKvm2AdXF5kevM+Anf7biLNaMSDJlW&#10;0MTYZ5yHqrFOh4XvLVL26QenI51Dzc2gJyp3HU+ESLnTLdKHRvf2qbHV1+7kFLTPw/b256NOX98O&#10;cYrlpjTbsVTq+mp+fAAW7Rz/YDjrkzoU5HT0JzSBdQpSma4IpUAkEtiZEEtJa44KpLxLgBc5/z+i&#10;+AUAAP//AwBQSwECLQAUAAYACAAAACEAtoM4kv4AAADhAQAAEwAAAAAAAAAAAAAAAAAAAAAAW0Nv&#10;bnRlbnRfVHlwZXNdLnhtbFBLAQItABQABgAIAAAAIQA4/SH/1gAAAJQBAAALAAAAAAAAAAAAAAAA&#10;AC8BAABfcmVscy8ucmVsc1BLAQItABQABgAIAAAAIQAOTHjXMQIAACEEAAAOAAAAAAAAAAAAAAAA&#10;AC4CAABkcnMvZTJvRG9jLnhtbFBLAQItABQABgAIAAAAIQBMTUkT4QAAAAwBAAAPAAAAAAAAAAAA&#10;AAAAAIsEAABkcnMvZG93bnJldi54bWxQSwUGAAAAAAQABADzAAAAmQUAAAAA&#10;" filled="f" stroked="f">
                <v:textbox inset="1mm,0,1mm,0">
                  <w:txbxContent>
                    <w:p w14:paraId="44FDB4AE" w14:textId="77777777" w:rsidR="00FA27E1" w:rsidRDefault="00FA27E1" w:rsidP="00B91984">
                      <w:pPr>
                        <w:pStyle w:val="Web"/>
                        <w:spacing w:line="264" w:lineRule="exact"/>
                        <w:ind w:left="737" w:rightChars="68" w:right="163" w:hanging="653"/>
                        <w:contextualSpacing/>
                        <w:jc w:val="center"/>
                        <w:rPr>
                          <w:rFonts w:ascii="標楷體" w:eastAsia="標楷體" w:hAnsi="標楷體"/>
                          <w:b/>
                          <w:bCs/>
                          <w:color w:val="000000"/>
                        </w:rPr>
                      </w:pPr>
                      <w:r w:rsidRPr="00543052">
                        <w:rPr>
                          <w:rFonts w:ascii="標楷體" w:eastAsia="標楷體" w:hAnsi="標楷體" w:hint="eastAsia"/>
                          <w:b/>
                          <w:bCs/>
                        </w:rPr>
                        <w:t>圖</w:t>
                      </w:r>
                      <w:r>
                        <w:rPr>
                          <w:rFonts w:ascii="標楷體" w:eastAsia="標楷體" w:hAnsi="標楷體" w:hint="eastAsia"/>
                          <w:b/>
                          <w:bCs/>
                        </w:rPr>
                        <w:t>4</w:t>
                      </w:r>
                      <w:r>
                        <w:rPr>
                          <w:rFonts w:ascii="標楷體" w:eastAsia="標楷體" w:hAnsi="標楷體" w:hint="eastAsia"/>
                          <w:b/>
                          <w:bCs/>
                          <w:color w:val="000000"/>
                        </w:rPr>
                        <w:t xml:space="preserve">　</w:t>
                      </w:r>
                      <w:r>
                        <w:rPr>
                          <w:rFonts w:ascii="標楷體" w:eastAsia="標楷體" w:hAnsi="標楷體"/>
                          <w:b/>
                          <w:bCs/>
                          <w:color w:val="000000"/>
                        </w:rPr>
                        <w:t xml:space="preserve">FAIR </w:t>
                      </w:r>
                      <w:r>
                        <w:rPr>
                          <w:rFonts w:ascii="標楷體" w:eastAsia="標楷體" w:hAnsi="標楷體" w:hint="eastAsia"/>
                          <w:b/>
                          <w:bCs/>
                          <w:color w:val="000000"/>
                        </w:rPr>
                        <w:t>原則</w:t>
                      </w:r>
                    </w:p>
                    <w:p w14:paraId="37736EF2" w14:textId="4D7BE6F7" w:rsidR="009005F9" w:rsidRDefault="00FA27E1" w:rsidP="00B91984">
                      <w:pPr>
                        <w:pStyle w:val="Web"/>
                        <w:ind w:left="737" w:hanging="737"/>
                        <w:contextualSpacing/>
                        <w:jc w:val="center"/>
                      </w:pPr>
                      <w:r>
                        <w:rPr>
                          <w:noProof/>
                          <w:sz w:val="20"/>
                        </w:rPr>
                        <w:drawing>
                          <wp:inline distT="0" distB="0" distL="0" distR="0" wp14:anchorId="11854DCB" wp14:editId="12A91E8B">
                            <wp:extent cx="2216069" cy="1788160"/>
                            <wp:effectExtent l="0" t="0" r="0" b="254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rotWithShape="1">
                                    <a:blip r:embed="rId10">
                                      <a:extLst>
                                        <a:ext uri="{28A0092B-C50C-407E-A947-70E740481C1C}">
                                          <a14:useLocalDpi xmlns:a14="http://schemas.microsoft.com/office/drawing/2010/main" val="0"/>
                                        </a:ext>
                                      </a:extLst>
                                    </a:blip>
                                    <a:srcRect t="15632" b="15125"/>
                                    <a:stretch/>
                                  </pic:blipFill>
                                  <pic:spPr bwMode="auto">
                                    <a:xfrm>
                                      <a:off x="0" y="0"/>
                                      <a:ext cx="2227480" cy="1797367"/>
                                    </a:xfrm>
                                    <a:prstGeom prst="rect">
                                      <a:avLst/>
                                    </a:prstGeom>
                                    <a:noFill/>
                                    <a:ln>
                                      <a:noFill/>
                                    </a:ln>
                                    <a:extLst>
                                      <a:ext uri="{53640926-AAD7-44D8-BBD7-CCE9431645EC}">
                                        <a14:shadowObscured xmlns:a14="http://schemas.microsoft.com/office/drawing/2010/main"/>
                                      </a:ext>
                                    </a:extLst>
                                  </pic:spPr>
                                </pic:pic>
                              </a:graphicData>
                            </a:graphic>
                          </wp:inline>
                        </w:drawing>
                      </w:r>
                    </w:p>
                    <w:p w14:paraId="25587E87" w14:textId="3AC0F56E" w:rsidR="009005F9" w:rsidRDefault="009005F9" w:rsidP="00B91984">
                      <w:pPr>
                        <w:pStyle w:val="Web"/>
                        <w:ind w:left="737" w:hanging="639"/>
                      </w:pPr>
                      <w:r w:rsidRPr="00FA27E1">
                        <w:rPr>
                          <w:rFonts w:ascii="標楷體" w:eastAsia="標楷體" w:hAnsi="標楷體" w:hint="eastAsia"/>
                          <w:sz w:val="18"/>
                        </w:rPr>
                        <w:t>資料來源：</w:t>
                      </w:r>
                      <w:r>
                        <w:rPr>
                          <w:rFonts w:ascii="標楷體" w:eastAsia="標楷體" w:hAnsi="標楷體" w:hint="eastAsia"/>
                          <w:sz w:val="18"/>
                        </w:rPr>
                        <w:t>本部自行繪製</w:t>
                      </w:r>
                      <w:r w:rsidR="00F12A11" w:rsidRPr="00EF69BD">
                        <w:rPr>
                          <w:rFonts w:ascii="標楷體" w:eastAsia="標楷體" w:hAnsi="標楷體" w:hint="eastAsia"/>
                          <w:color w:val="000000" w:themeColor="text1"/>
                          <w:sz w:val="18"/>
                        </w:rPr>
                        <w:t>。</w:t>
                      </w:r>
                    </w:p>
                  </w:txbxContent>
                </v:textbox>
                <w10:wrap type="square" anchorx="margin"/>
              </v:shape>
            </w:pict>
          </mc:Fallback>
        </mc:AlternateContent>
      </w:r>
      <w:r w:rsidR="00FA27E1" w:rsidRPr="00D34D2B">
        <w:rPr>
          <w:rFonts w:ascii="標楷體" w:eastAsia="標楷體" w:hAnsi="標楷體" w:cs="Times New Roman" w:hint="eastAsia"/>
          <w:bCs/>
          <w:color w:val="000000" w:themeColor="text1"/>
          <w:spacing w:val="-2"/>
          <w:szCs w:val="24"/>
        </w:rPr>
        <w:t>依</w:t>
      </w:r>
      <w:r w:rsidR="00FA27E1" w:rsidRPr="00D34D2B">
        <w:rPr>
          <w:rFonts w:ascii="標楷體" w:eastAsia="標楷體" w:hAnsi="標楷體" w:cs="Times New Roman" w:hint="eastAsia"/>
          <w:color w:val="000000" w:themeColor="text1"/>
          <w:spacing w:val="-2"/>
          <w:szCs w:val="32"/>
        </w:rPr>
        <w:t>聯合國教</w:t>
      </w:r>
      <w:r w:rsidR="00B83128" w:rsidRPr="00D34D2B">
        <w:rPr>
          <w:rFonts w:ascii="標楷體" w:eastAsia="標楷體" w:hAnsi="標楷體" w:cs="Times New Roman" w:hint="eastAsia"/>
          <w:color w:val="000000" w:themeColor="text1"/>
          <w:spacing w:val="-2"/>
          <w:szCs w:val="32"/>
        </w:rPr>
        <w:t>育、</w:t>
      </w:r>
      <w:r w:rsidR="00FA27E1" w:rsidRPr="00D34D2B">
        <w:rPr>
          <w:rFonts w:ascii="標楷體" w:eastAsia="標楷體" w:hAnsi="標楷體" w:cs="Times New Roman" w:hint="eastAsia"/>
          <w:color w:val="000000" w:themeColor="text1"/>
          <w:spacing w:val="-2"/>
          <w:szCs w:val="32"/>
        </w:rPr>
        <w:t>科</w:t>
      </w:r>
      <w:r w:rsidR="00B83128" w:rsidRPr="00D34D2B">
        <w:rPr>
          <w:rFonts w:ascii="標楷體" w:eastAsia="標楷體" w:hAnsi="標楷體" w:cs="Times New Roman" w:hint="eastAsia"/>
          <w:color w:val="000000" w:themeColor="text1"/>
          <w:spacing w:val="-2"/>
          <w:szCs w:val="32"/>
        </w:rPr>
        <w:t>學及</w:t>
      </w:r>
      <w:r w:rsidR="00FA27E1" w:rsidRPr="00D34D2B">
        <w:rPr>
          <w:rFonts w:ascii="標楷體" w:eastAsia="標楷體" w:hAnsi="標楷體" w:cs="Times New Roman" w:hint="eastAsia"/>
          <w:color w:val="000000" w:themeColor="text1"/>
          <w:spacing w:val="-2"/>
          <w:szCs w:val="32"/>
        </w:rPr>
        <w:t>文</w:t>
      </w:r>
      <w:r w:rsidR="00B83128" w:rsidRPr="00D34D2B">
        <w:rPr>
          <w:rFonts w:ascii="標楷體" w:eastAsia="標楷體" w:hAnsi="標楷體" w:cs="Times New Roman" w:hint="eastAsia"/>
          <w:color w:val="000000" w:themeColor="text1"/>
          <w:spacing w:val="-2"/>
          <w:szCs w:val="32"/>
        </w:rPr>
        <w:t>化</w:t>
      </w:r>
      <w:r w:rsidR="00FA27E1" w:rsidRPr="00D34D2B">
        <w:rPr>
          <w:rFonts w:ascii="標楷體" w:eastAsia="標楷體" w:hAnsi="標楷體" w:cs="Times New Roman" w:hint="eastAsia"/>
          <w:color w:val="000000" w:themeColor="text1"/>
          <w:spacing w:val="-2"/>
          <w:szCs w:val="32"/>
        </w:rPr>
        <w:t>組織</w:t>
      </w:r>
      <w:r w:rsidR="00B83128" w:rsidRPr="00D34D2B">
        <w:rPr>
          <w:rFonts w:ascii="標楷體" w:eastAsia="標楷體" w:hAnsi="標楷體" w:cs="Times New Roman" w:hint="eastAsia"/>
          <w:color w:val="000000" w:themeColor="text1"/>
          <w:spacing w:val="-2"/>
          <w:szCs w:val="32"/>
        </w:rPr>
        <w:t>（</w:t>
      </w:r>
      <w:r w:rsidR="00B83128" w:rsidRPr="00D34D2B">
        <w:rPr>
          <w:rFonts w:ascii="標楷體" w:eastAsia="標楷體" w:hAnsi="標楷體" w:cs="Times New Roman"/>
          <w:color w:val="000000" w:themeColor="text1"/>
          <w:spacing w:val="-2"/>
          <w:szCs w:val="32"/>
        </w:rPr>
        <w:t>United Nations Education</w:t>
      </w:r>
      <w:r w:rsidR="006F0E59" w:rsidRPr="00D34D2B">
        <w:rPr>
          <w:rFonts w:ascii="標楷體" w:eastAsia="標楷體" w:hAnsi="標楷體" w:cs="Times New Roman" w:hint="eastAsia"/>
          <w:color w:val="000000" w:themeColor="text1"/>
          <w:spacing w:val="-2"/>
          <w:szCs w:val="32"/>
        </w:rPr>
        <w:t>a</w:t>
      </w:r>
      <w:r w:rsidR="006F0E59" w:rsidRPr="00D34D2B">
        <w:rPr>
          <w:rFonts w:ascii="標楷體" w:eastAsia="標楷體" w:hAnsi="標楷體" w:cs="Times New Roman"/>
          <w:color w:val="000000" w:themeColor="text1"/>
          <w:spacing w:val="-2"/>
          <w:szCs w:val="32"/>
        </w:rPr>
        <w:t>l</w:t>
      </w:r>
      <w:r w:rsidR="005616C2" w:rsidRPr="00D34D2B">
        <w:rPr>
          <w:rFonts w:ascii="標楷體" w:eastAsia="標楷體" w:hAnsi="標楷體" w:cs="Times New Roman"/>
          <w:color w:val="000000" w:themeColor="text1"/>
          <w:spacing w:val="-2"/>
          <w:szCs w:val="32"/>
        </w:rPr>
        <w:t>,</w:t>
      </w:r>
      <w:r w:rsidR="00B83128" w:rsidRPr="00D34D2B">
        <w:rPr>
          <w:rFonts w:ascii="標楷體" w:eastAsia="標楷體" w:hAnsi="標楷體" w:cs="Times New Roman"/>
          <w:color w:val="000000" w:themeColor="text1"/>
          <w:spacing w:val="-2"/>
          <w:szCs w:val="32"/>
        </w:rPr>
        <w:t xml:space="preserve"> Scientific and Cultural Organization, UNESCO</w:t>
      </w:r>
      <w:r w:rsidR="00B83128" w:rsidRPr="00D34D2B">
        <w:rPr>
          <w:rFonts w:ascii="標楷體" w:eastAsia="標楷體" w:hAnsi="標楷體" w:cs="Times New Roman" w:hint="eastAsia"/>
          <w:color w:val="000000" w:themeColor="text1"/>
          <w:spacing w:val="-2"/>
          <w:szCs w:val="32"/>
        </w:rPr>
        <w:t>）</w:t>
      </w:r>
      <w:r w:rsidR="00FA27E1" w:rsidRPr="00D34D2B">
        <w:rPr>
          <w:rFonts w:ascii="標楷體" w:eastAsia="標楷體" w:hAnsi="標楷體" w:cs="Times New Roman" w:hint="eastAsia"/>
          <w:color w:val="000000" w:themeColor="text1"/>
          <w:spacing w:val="-2"/>
          <w:szCs w:val="32"/>
        </w:rPr>
        <w:t>2021年11月公布「開放科學建議書」，建議各國以FAIR原則（圖4）</w:t>
      </w:r>
      <w:r w:rsidR="00FA27E1" w:rsidRPr="00D34D2B">
        <w:rPr>
          <w:rFonts w:ascii="標楷體" w:eastAsia="標楷體" w:hAnsi="標楷體" w:cs="Times New Roman" w:hint="eastAsia"/>
          <w:color w:val="000000" w:themeColor="text1"/>
          <w:szCs w:val="32"/>
        </w:rPr>
        <w:t>開放研究數據，以促進科學合作與資訊共享。歐洲聯盟執行委員會（European Commission</w:t>
      </w:r>
      <w:bookmarkStart w:id="16" w:name="_Hlk201043426"/>
      <w:r w:rsidR="00FA27E1" w:rsidRPr="00D34D2B">
        <w:rPr>
          <w:rFonts w:ascii="標楷體" w:eastAsia="標楷體" w:hAnsi="標楷體" w:cs="Times New Roman" w:hint="eastAsia"/>
          <w:color w:val="000000" w:themeColor="text1"/>
          <w:szCs w:val="32"/>
        </w:rPr>
        <w:t>）</w:t>
      </w:r>
      <w:bookmarkEnd w:id="16"/>
      <w:r w:rsidR="00FA27E1" w:rsidRPr="00D34D2B">
        <w:rPr>
          <w:rFonts w:ascii="標楷體" w:eastAsia="標楷體" w:hAnsi="標楷體" w:cs="Times New Roman" w:hint="eastAsia"/>
          <w:color w:val="000000" w:themeColor="text1"/>
          <w:szCs w:val="32"/>
        </w:rPr>
        <w:t>建置歐洲開放科學雲</w:t>
      </w:r>
      <w:bookmarkStart w:id="17" w:name="_Hlk201043436"/>
      <w:r w:rsidR="00FA27E1" w:rsidRPr="00D34D2B">
        <w:rPr>
          <w:rFonts w:ascii="標楷體" w:eastAsia="標楷體" w:hAnsi="標楷體" w:cs="Times New Roman" w:hint="eastAsia"/>
          <w:color w:val="000000" w:themeColor="text1"/>
          <w:szCs w:val="32"/>
        </w:rPr>
        <w:t>（</w:t>
      </w:r>
      <w:bookmarkEnd w:id="17"/>
      <w:r w:rsidR="00FA27E1" w:rsidRPr="00D34D2B">
        <w:rPr>
          <w:rFonts w:ascii="標楷體" w:eastAsia="標楷體" w:hAnsi="標楷體" w:cs="Times New Roman"/>
          <w:color w:val="000000" w:themeColor="text1"/>
          <w:szCs w:val="32"/>
        </w:rPr>
        <w:t xml:space="preserve">European Open Science Cloud, </w:t>
      </w:r>
      <w:r w:rsidR="00FA27E1" w:rsidRPr="00D34D2B">
        <w:rPr>
          <w:rFonts w:ascii="標楷體" w:eastAsia="標楷體" w:hAnsi="標楷體" w:cs="Times New Roman" w:hint="eastAsia"/>
          <w:color w:val="000000" w:themeColor="text1"/>
          <w:szCs w:val="32"/>
        </w:rPr>
        <w:t>EOSC）提供歐洲地區各學術領域與跨國研究團隊使用，以促進資料共享及再利用；我國中央研究院為系統整理、保存與開放研究資料，已建置學術調查研究資料庫及研究資料寄存所，並採用數位物件識別碼技術，確保資料不因變更存放位址，造成連結失效等情。經查，</w:t>
      </w:r>
      <w:r w:rsidR="00073410" w:rsidRPr="00D34D2B">
        <w:rPr>
          <w:rFonts w:ascii="標楷體" w:eastAsia="標楷體" w:hAnsi="標楷體" w:cs="Times New Roman" w:hint="eastAsia"/>
          <w:color w:val="000000" w:themeColor="text1"/>
          <w:szCs w:val="32"/>
        </w:rPr>
        <w:t>國家</w:t>
      </w:r>
      <w:r w:rsidR="00073410" w:rsidRPr="00D34D2B">
        <w:rPr>
          <w:rFonts w:ascii="標楷體" w:eastAsia="標楷體" w:hAnsi="標楷體" w:cs="Times New Roman" w:hint="eastAsia"/>
          <w:color w:val="000000" w:themeColor="text1"/>
          <w:spacing w:val="-2"/>
          <w:szCs w:val="32"/>
        </w:rPr>
        <w:t>科學及技術委員會（下稱國科會）於</w:t>
      </w:r>
      <w:r w:rsidR="00FA27E1" w:rsidRPr="00D34D2B">
        <w:rPr>
          <w:rFonts w:ascii="標楷體" w:eastAsia="標楷體" w:hAnsi="標楷體" w:cs="Times New Roman" w:hint="eastAsia"/>
          <w:color w:val="000000" w:themeColor="text1"/>
          <w:spacing w:val="-2"/>
          <w:szCs w:val="32"/>
        </w:rPr>
        <w:t>臺灣AI行動計畫2.0主政科</w:t>
      </w:r>
      <w:proofErr w:type="gramStart"/>
      <w:r w:rsidR="00FA27E1" w:rsidRPr="00D34D2B">
        <w:rPr>
          <w:rFonts w:ascii="標楷體" w:eastAsia="標楷體" w:hAnsi="標楷體" w:cs="Times New Roman" w:hint="eastAsia"/>
          <w:color w:val="000000" w:themeColor="text1"/>
          <w:spacing w:val="-2"/>
          <w:szCs w:val="32"/>
        </w:rPr>
        <w:t>研</w:t>
      </w:r>
      <w:proofErr w:type="gramEnd"/>
      <w:r w:rsidR="00FA27E1" w:rsidRPr="00D34D2B">
        <w:rPr>
          <w:rFonts w:ascii="標楷體" w:eastAsia="標楷體" w:hAnsi="標楷體" w:cs="Times New Roman" w:hint="eastAsia"/>
          <w:color w:val="000000" w:themeColor="text1"/>
          <w:spacing w:val="-2"/>
          <w:szCs w:val="32"/>
        </w:rPr>
        <w:t>領域之資料治理與流通，藉</w:t>
      </w:r>
      <w:r w:rsidR="00FA27E1" w:rsidRPr="00D34D2B">
        <w:rPr>
          <w:rFonts w:ascii="標楷體" w:eastAsia="標楷體" w:hAnsi="標楷體" w:cs="Times New Roman"/>
          <w:color w:val="000000" w:themeColor="text1"/>
          <w:spacing w:val="-2"/>
          <w:szCs w:val="32"/>
        </w:rPr>
        <w:t>由</w:t>
      </w:r>
      <w:r w:rsidR="00FA27E1" w:rsidRPr="00D34D2B">
        <w:rPr>
          <w:rFonts w:ascii="標楷體" w:eastAsia="標楷體" w:hAnsi="標楷體" w:cs="Times New Roman" w:hint="eastAsia"/>
          <w:color w:val="000000" w:themeColor="text1"/>
          <w:spacing w:val="-2"/>
          <w:szCs w:val="32"/>
        </w:rPr>
        <w:t>「回應重要挑戰之</w:t>
      </w:r>
      <w:r w:rsidR="00FA27E1" w:rsidRPr="00D34D2B">
        <w:rPr>
          <w:rFonts w:ascii="標楷體" w:eastAsia="標楷體" w:hAnsi="標楷體" w:cs="Times New Roman"/>
          <w:color w:val="000000" w:themeColor="text1"/>
          <w:spacing w:val="-2"/>
          <w:szCs w:val="32"/>
        </w:rPr>
        <w:t>AI</w:t>
      </w:r>
      <w:r w:rsidR="00FA27E1" w:rsidRPr="00D34D2B">
        <w:rPr>
          <w:rFonts w:ascii="標楷體" w:eastAsia="標楷體" w:hAnsi="標楷體" w:cs="Times New Roman" w:hint="eastAsia"/>
          <w:color w:val="000000" w:themeColor="text1"/>
          <w:spacing w:val="-2"/>
          <w:szCs w:val="32"/>
        </w:rPr>
        <w:t>研究計畫」徵求醫療與健康、半導體與製造、環境、智慧城市、服務、核心技術等主題</w:t>
      </w:r>
      <w:r w:rsidR="00FA27E1" w:rsidRPr="00D34D2B">
        <w:rPr>
          <w:rFonts w:ascii="標楷體" w:eastAsia="標楷體" w:hAnsi="標楷體" w:cs="Times New Roman"/>
          <w:color w:val="000000" w:themeColor="text1"/>
          <w:spacing w:val="-2"/>
          <w:szCs w:val="32"/>
        </w:rPr>
        <w:t>AI</w:t>
      </w:r>
      <w:r w:rsidR="00FA27E1" w:rsidRPr="00D34D2B">
        <w:rPr>
          <w:rFonts w:ascii="標楷體" w:eastAsia="標楷體" w:hAnsi="標楷體" w:cs="Times New Roman" w:hint="eastAsia"/>
          <w:color w:val="000000" w:themeColor="text1"/>
          <w:spacing w:val="-2"/>
          <w:szCs w:val="32"/>
        </w:rPr>
        <w:t>研發專案，製作指導文件，如資料與模型治理作業規範建立指引、可信賴</w:t>
      </w:r>
      <w:r w:rsidR="00FA27E1" w:rsidRPr="00D34D2B">
        <w:rPr>
          <w:rFonts w:ascii="標楷體" w:eastAsia="標楷體" w:hAnsi="標楷體" w:cs="Times New Roman"/>
          <w:color w:val="000000" w:themeColor="text1"/>
          <w:spacing w:val="-2"/>
          <w:szCs w:val="32"/>
        </w:rPr>
        <w:t>AI</w:t>
      </w:r>
      <w:r w:rsidR="00FA27E1" w:rsidRPr="00D34D2B">
        <w:rPr>
          <w:rFonts w:ascii="標楷體" w:eastAsia="標楷體" w:hAnsi="標楷體" w:cs="Times New Roman" w:hint="eastAsia"/>
          <w:color w:val="000000" w:themeColor="text1"/>
          <w:spacing w:val="-2"/>
          <w:szCs w:val="32"/>
        </w:rPr>
        <w:t>評估表</w:t>
      </w:r>
      <w:r w:rsidR="00FA27E1" w:rsidRPr="00D34D2B">
        <w:rPr>
          <w:rFonts w:ascii="標楷體" w:eastAsia="標楷體" w:hAnsi="標楷體" w:cs="Times New Roman"/>
          <w:color w:val="000000" w:themeColor="text1"/>
          <w:spacing w:val="-2"/>
          <w:szCs w:val="32"/>
        </w:rPr>
        <w:t>（</w:t>
      </w:r>
      <w:r w:rsidR="00FA27E1" w:rsidRPr="00D34D2B">
        <w:rPr>
          <w:rFonts w:ascii="標楷體" w:eastAsia="標楷體" w:hAnsi="標楷體" w:cs="Times New Roman" w:hint="eastAsia"/>
          <w:color w:val="000000" w:themeColor="text1"/>
          <w:spacing w:val="-2"/>
          <w:szCs w:val="32"/>
        </w:rPr>
        <w:t>試行版</w:t>
      </w:r>
      <w:r w:rsidR="00FA27E1" w:rsidRPr="00D34D2B">
        <w:rPr>
          <w:rFonts w:ascii="標楷體" w:eastAsia="標楷體" w:hAnsi="標楷體" w:cs="Times New Roman"/>
          <w:color w:val="000000" w:themeColor="text1"/>
          <w:spacing w:val="-2"/>
          <w:szCs w:val="32"/>
        </w:rPr>
        <w:t>）</w:t>
      </w:r>
      <w:r w:rsidR="00FA27E1" w:rsidRPr="00D34D2B">
        <w:rPr>
          <w:rFonts w:ascii="標楷體" w:eastAsia="標楷體" w:hAnsi="標楷體" w:cs="Times New Roman" w:hint="eastAsia"/>
          <w:color w:val="000000" w:themeColor="text1"/>
          <w:spacing w:val="-2"/>
          <w:szCs w:val="32"/>
        </w:rPr>
        <w:t>等作為治理機制，惟相關</w:t>
      </w:r>
      <w:r w:rsidR="00FA27E1" w:rsidRPr="00D34D2B">
        <w:rPr>
          <w:rFonts w:ascii="標楷體" w:eastAsia="標楷體" w:hAnsi="標楷體" w:cs="Times New Roman"/>
          <w:color w:val="000000" w:themeColor="text1"/>
          <w:spacing w:val="-2"/>
          <w:szCs w:val="32"/>
        </w:rPr>
        <w:t>AI</w:t>
      </w:r>
      <w:r w:rsidR="00FA27E1" w:rsidRPr="00D34D2B">
        <w:rPr>
          <w:rFonts w:ascii="標楷體" w:eastAsia="標楷體" w:hAnsi="標楷體" w:cs="Times New Roman" w:hint="eastAsia"/>
          <w:color w:val="000000" w:themeColor="text1"/>
          <w:spacing w:val="-2"/>
          <w:szCs w:val="32"/>
        </w:rPr>
        <w:t>指導文件僅供該計畫</w:t>
      </w:r>
      <w:r w:rsidR="00327E2D" w:rsidRPr="00D34D2B">
        <w:rPr>
          <w:rFonts w:ascii="標楷體" w:eastAsia="標楷體" w:hAnsi="標楷體" w:cs="Times New Roman" w:hint="eastAsia"/>
          <w:color w:val="000000" w:themeColor="text1"/>
          <w:spacing w:val="-2"/>
          <w:szCs w:val="32"/>
        </w:rPr>
        <w:t>補助之研究</w:t>
      </w:r>
      <w:r w:rsidR="00FA27E1" w:rsidRPr="00D34D2B">
        <w:rPr>
          <w:rFonts w:ascii="標楷體" w:eastAsia="標楷體" w:hAnsi="標楷體" w:cs="Times New Roman" w:hint="eastAsia"/>
          <w:color w:val="000000" w:themeColor="text1"/>
          <w:spacing w:val="-2"/>
          <w:szCs w:val="32"/>
        </w:rPr>
        <w:t>團隊使用，尚未廣泛應用於該會其他</w:t>
      </w:r>
      <w:r w:rsidR="00FA27E1" w:rsidRPr="00D34D2B">
        <w:rPr>
          <w:rFonts w:ascii="標楷體" w:eastAsia="標楷體" w:hAnsi="標楷體" w:cs="Times New Roman"/>
          <w:color w:val="000000" w:themeColor="text1"/>
          <w:spacing w:val="-2"/>
          <w:szCs w:val="32"/>
        </w:rPr>
        <w:t>AI</w:t>
      </w:r>
      <w:r w:rsidR="00FA27E1" w:rsidRPr="00D34D2B">
        <w:rPr>
          <w:rFonts w:ascii="標楷體" w:eastAsia="標楷體" w:hAnsi="標楷體" w:cs="Times New Roman" w:hint="eastAsia"/>
          <w:color w:val="000000" w:themeColor="text1"/>
          <w:spacing w:val="-2"/>
          <w:szCs w:val="32"/>
        </w:rPr>
        <w:t>相關之研究計畫，</w:t>
      </w:r>
      <w:r w:rsidR="00AE254B" w:rsidRPr="00D34D2B">
        <w:rPr>
          <w:rFonts w:ascii="標楷體" w:eastAsia="標楷體" w:hAnsi="標楷體" w:cs="Times New Roman" w:hint="eastAsia"/>
          <w:color w:val="000000" w:themeColor="text1"/>
          <w:spacing w:val="-2"/>
          <w:szCs w:val="32"/>
        </w:rPr>
        <w:t>未能</w:t>
      </w:r>
      <w:r w:rsidR="00FA27E1" w:rsidRPr="00D34D2B">
        <w:rPr>
          <w:rFonts w:ascii="標楷體" w:eastAsia="標楷體" w:hAnsi="標楷體" w:cs="Times New Roman" w:hint="eastAsia"/>
          <w:color w:val="000000" w:themeColor="text1"/>
          <w:spacing w:val="-2"/>
          <w:szCs w:val="32"/>
        </w:rPr>
        <w:t>充分發揮資料治理經驗</w:t>
      </w:r>
      <w:r w:rsidR="00FA27E1" w:rsidRPr="00D34D2B">
        <w:rPr>
          <w:rFonts w:ascii="標楷體" w:eastAsia="標楷體" w:hAnsi="標楷體" w:cs="Times New Roman" w:hint="eastAsia"/>
          <w:color w:val="000000" w:themeColor="text1"/>
          <w:spacing w:val="-2"/>
          <w:szCs w:val="32"/>
        </w:rPr>
        <w:lastRenderedPageBreak/>
        <w:t>分享效益。又截至</w:t>
      </w:r>
      <w:r w:rsidR="00FA27E1" w:rsidRPr="00D34D2B">
        <w:rPr>
          <w:rFonts w:ascii="標楷體" w:eastAsia="標楷體" w:hAnsi="標楷體" w:cs="Times New Roman"/>
          <w:color w:val="000000" w:themeColor="text1"/>
          <w:spacing w:val="-2"/>
          <w:szCs w:val="32"/>
        </w:rPr>
        <w:t>113</w:t>
      </w:r>
      <w:r w:rsidR="00FA27E1" w:rsidRPr="00D34D2B">
        <w:rPr>
          <w:rFonts w:ascii="標楷體" w:eastAsia="標楷體" w:hAnsi="標楷體" w:cs="Times New Roman" w:hint="eastAsia"/>
          <w:color w:val="000000" w:themeColor="text1"/>
          <w:spacing w:val="-2"/>
          <w:szCs w:val="32"/>
        </w:rPr>
        <w:t>年底止，獲該計畫補助之研究團隊</w:t>
      </w:r>
      <w:r w:rsidR="00073410" w:rsidRPr="00D34D2B">
        <w:rPr>
          <w:rFonts w:ascii="標楷體" w:eastAsia="標楷體" w:hAnsi="標楷體" w:cs="Times New Roman" w:hint="eastAsia"/>
          <w:color w:val="000000" w:themeColor="text1"/>
          <w:spacing w:val="-2"/>
          <w:szCs w:val="32"/>
        </w:rPr>
        <w:t>雖</w:t>
      </w:r>
      <w:r w:rsidR="00FA27E1" w:rsidRPr="00D34D2B">
        <w:rPr>
          <w:rFonts w:ascii="標楷體" w:eastAsia="標楷體" w:hAnsi="標楷體" w:cs="Times New Roman" w:hint="eastAsia"/>
          <w:color w:val="000000" w:themeColor="text1"/>
          <w:spacing w:val="-2"/>
          <w:szCs w:val="32"/>
        </w:rPr>
        <w:t>已</w:t>
      </w:r>
      <w:r w:rsidR="00073410" w:rsidRPr="00D34D2B">
        <w:rPr>
          <w:rFonts w:ascii="標楷體" w:eastAsia="標楷體" w:hAnsi="標楷體" w:cs="Times New Roman" w:hint="eastAsia"/>
          <w:color w:val="000000" w:themeColor="text1"/>
          <w:spacing w:val="-2"/>
          <w:szCs w:val="32"/>
        </w:rPr>
        <w:t>於網站公開共享</w:t>
      </w:r>
      <w:r w:rsidR="00FA27E1" w:rsidRPr="00D34D2B">
        <w:rPr>
          <w:rFonts w:ascii="標楷體" w:eastAsia="標楷體" w:hAnsi="標楷體" w:cs="Times New Roman"/>
          <w:color w:val="000000" w:themeColor="text1"/>
          <w:spacing w:val="-2"/>
          <w:szCs w:val="32"/>
        </w:rPr>
        <w:t>61</w:t>
      </w:r>
      <w:r w:rsidR="00FA27E1" w:rsidRPr="00D34D2B">
        <w:rPr>
          <w:rFonts w:ascii="標楷體" w:eastAsia="標楷體" w:hAnsi="標楷體" w:cs="Times New Roman" w:hint="eastAsia"/>
          <w:color w:val="000000" w:themeColor="text1"/>
          <w:spacing w:val="-2"/>
          <w:szCs w:val="32"/>
        </w:rPr>
        <w:t>項資料集及</w:t>
      </w:r>
      <w:r w:rsidR="00FA27E1" w:rsidRPr="00D34D2B">
        <w:rPr>
          <w:rFonts w:ascii="標楷體" w:eastAsia="標楷體" w:hAnsi="標楷體" w:cs="Times New Roman"/>
          <w:color w:val="000000" w:themeColor="text1"/>
          <w:spacing w:val="-2"/>
          <w:szCs w:val="32"/>
        </w:rPr>
        <w:t>79</w:t>
      </w:r>
      <w:r w:rsidR="00FA27E1" w:rsidRPr="00D34D2B">
        <w:rPr>
          <w:rFonts w:ascii="標楷體" w:eastAsia="標楷體" w:hAnsi="標楷體" w:cs="Times New Roman" w:hint="eastAsia"/>
          <w:color w:val="000000" w:themeColor="text1"/>
          <w:spacing w:val="-2"/>
          <w:szCs w:val="32"/>
        </w:rPr>
        <w:t>項模型，</w:t>
      </w:r>
      <w:r w:rsidR="00073410" w:rsidRPr="00D34D2B">
        <w:rPr>
          <w:rFonts w:ascii="標楷體" w:eastAsia="標楷體" w:hAnsi="標楷體" w:cs="Times New Roman" w:hint="eastAsia"/>
          <w:color w:val="000000" w:themeColor="text1"/>
          <w:spacing w:val="-2"/>
          <w:szCs w:val="32"/>
        </w:rPr>
        <w:t>惟各項研究成果</w:t>
      </w:r>
      <w:r w:rsidR="00FA27E1" w:rsidRPr="00D34D2B">
        <w:rPr>
          <w:rFonts w:ascii="標楷體" w:eastAsia="標楷體" w:hAnsi="標楷體" w:cs="Times New Roman" w:hint="eastAsia"/>
          <w:color w:val="000000" w:themeColor="text1"/>
          <w:spacing w:val="-2"/>
          <w:szCs w:val="32"/>
        </w:rPr>
        <w:t>分散儲存於GitHub程式碼</w:t>
      </w:r>
      <w:r w:rsidR="00862372" w:rsidRPr="00D34D2B">
        <w:rPr>
          <w:rFonts w:ascii="標楷體" w:eastAsia="標楷體" w:hAnsi="標楷體" w:cs="Times New Roman" w:hint="eastAsia"/>
          <w:color w:val="000000" w:themeColor="text1"/>
          <w:spacing w:val="-2"/>
          <w:szCs w:val="32"/>
        </w:rPr>
        <w:t>區</w:t>
      </w:r>
      <w:r w:rsidR="00FA27E1" w:rsidRPr="00D34D2B">
        <w:rPr>
          <w:rFonts w:ascii="標楷體" w:eastAsia="標楷體" w:hAnsi="標楷體" w:cs="Times New Roman" w:hint="eastAsia"/>
          <w:color w:val="000000" w:themeColor="text1"/>
          <w:spacing w:val="-2"/>
          <w:szCs w:val="32"/>
        </w:rPr>
        <w:t>、</w:t>
      </w:r>
      <w:r w:rsidRPr="00D34D2B">
        <w:rPr>
          <w:rFonts w:ascii="標楷體" w:eastAsia="標楷體" w:hAnsi="標楷體" w:cs="Times New Roman" w:hint="eastAsia"/>
          <w:color w:val="000000" w:themeColor="text1"/>
          <w:spacing w:val="-2"/>
          <w:szCs w:val="32"/>
        </w:rPr>
        <w:t>財團法人</w:t>
      </w:r>
      <w:r w:rsidR="00FA27E1" w:rsidRPr="00D34D2B">
        <w:rPr>
          <w:rFonts w:ascii="標楷體" w:eastAsia="標楷體" w:hAnsi="標楷體" w:cs="Times New Roman" w:hint="eastAsia"/>
          <w:color w:val="000000" w:themeColor="text1"/>
          <w:spacing w:val="-2"/>
          <w:szCs w:val="32"/>
        </w:rPr>
        <w:t>國</w:t>
      </w:r>
      <w:r w:rsidRPr="00D34D2B">
        <w:rPr>
          <w:rFonts w:ascii="標楷體" w:eastAsia="標楷體" w:hAnsi="標楷體" w:cs="Times New Roman" w:hint="eastAsia"/>
          <w:color w:val="000000" w:themeColor="text1"/>
          <w:spacing w:val="-2"/>
          <w:szCs w:val="32"/>
        </w:rPr>
        <w:t>家實驗研究院國家高速</w:t>
      </w:r>
      <w:r w:rsidR="00FA27E1" w:rsidRPr="00D34D2B">
        <w:rPr>
          <w:rFonts w:ascii="標楷體" w:eastAsia="標楷體" w:hAnsi="標楷體" w:cs="Times New Roman" w:hint="eastAsia"/>
          <w:color w:val="000000" w:themeColor="text1"/>
          <w:spacing w:val="-2"/>
          <w:szCs w:val="32"/>
        </w:rPr>
        <w:t>網</w:t>
      </w:r>
      <w:r w:rsidRPr="00D34D2B">
        <w:rPr>
          <w:rFonts w:ascii="標楷體" w:eastAsia="標楷體" w:hAnsi="標楷體" w:cs="Times New Roman" w:hint="eastAsia"/>
          <w:color w:val="000000" w:themeColor="text1"/>
          <w:spacing w:val="-2"/>
          <w:szCs w:val="32"/>
        </w:rPr>
        <w:t>路與計算</w:t>
      </w:r>
      <w:r w:rsidR="00FA27E1" w:rsidRPr="00D34D2B">
        <w:rPr>
          <w:rFonts w:ascii="標楷體" w:eastAsia="標楷體" w:hAnsi="標楷體" w:cs="Times New Roman" w:hint="eastAsia"/>
          <w:color w:val="000000" w:themeColor="text1"/>
          <w:spacing w:val="-2"/>
          <w:szCs w:val="32"/>
        </w:rPr>
        <w:t>中心資料集平</w:t>
      </w:r>
      <w:proofErr w:type="gramStart"/>
      <w:r w:rsidR="00FA27E1" w:rsidRPr="00D34D2B">
        <w:rPr>
          <w:rFonts w:ascii="標楷體" w:eastAsia="標楷體" w:hAnsi="標楷體" w:cs="Times New Roman" w:hint="eastAsia"/>
          <w:color w:val="000000" w:themeColor="text1"/>
          <w:spacing w:val="-2"/>
          <w:szCs w:val="32"/>
        </w:rPr>
        <w:t>臺</w:t>
      </w:r>
      <w:proofErr w:type="gramEnd"/>
      <w:r w:rsidRPr="00D34D2B">
        <w:rPr>
          <w:rFonts w:ascii="標楷體" w:eastAsia="標楷體" w:hAnsi="標楷體" w:cs="Times New Roman" w:hint="eastAsia"/>
          <w:color w:val="000000" w:themeColor="text1"/>
          <w:spacing w:val="-2"/>
          <w:szCs w:val="32"/>
        </w:rPr>
        <w:t>（下稱國網中心資料集平</w:t>
      </w:r>
      <w:proofErr w:type="gramStart"/>
      <w:r w:rsidRPr="00D34D2B">
        <w:rPr>
          <w:rFonts w:ascii="標楷體" w:eastAsia="標楷體" w:hAnsi="標楷體" w:cs="Times New Roman" w:hint="eastAsia"/>
          <w:color w:val="000000" w:themeColor="text1"/>
          <w:spacing w:val="-2"/>
          <w:szCs w:val="32"/>
        </w:rPr>
        <w:t>臺</w:t>
      </w:r>
      <w:proofErr w:type="gramEnd"/>
      <w:r w:rsidRPr="00D34D2B">
        <w:rPr>
          <w:rFonts w:ascii="標楷體" w:eastAsia="標楷體" w:hAnsi="標楷體" w:cs="Times New Roman" w:hint="eastAsia"/>
          <w:color w:val="000000" w:themeColor="text1"/>
          <w:spacing w:val="-2"/>
          <w:szCs w:val="32"/>
        </w:rPr>
        <w:t>）</w:t>
      </w:r>
      <w:r w:rsidR="00FA27E1" w:rsidRPr="00D34D2B">
        <w:rPr>
          <w:rFonts w:ascii="標楷體" w:eastAsia="標楷體" w:hAnsi="標楷體" w:cs="Times New Roman" w:hint="eastAsia"/>
          <w:color w:val="000000" w:themeColor="text1"/>
          <w:spacing w:val="-2"/>
          <w:szCs w:val="32"/>
        </w:rPr>
        <w:t>、國立臺灣大學、</w:t>
      </w:r>
      <w:r w:rsidR="002A0DE0" w:rsidRPr="00D34D2B">
        <w:rPr>
          <w:rFonts w:ascii="標楷體" w:eastAsia="標楷體" w:hAnsi="標楷體" w:cs="Times New Roman" w:hint="eastAsia"/>
          <w:color w:val="000000" w:themeColor="text1"/>
          <w:spacing w:val="-2"/>
          <w:szCs w:val="32"/>
        </w:rPr>
        <w:t>國立</w:t>
      </w:r>
      <w:r w:rsidR="00FA27E1" w:rsidRPr="00D34D2B">
        <w:rPr>
          <w:rFonts w:ascii="標楷體" w:eastAsia="標楷體" w:hAnsi="標楷體" w:cs="Times New Roman" w:hint="eastAsia"/>
          <w:color w:val="000000" w:themeColor="text1"/>
          <w:spacing w:val="-2"/>
          <w:szCs w:val="32"/>
        </w:rPr>
        <w:t>陽明交通大學、</w:t>
      </w:r>
      <w:r w:rsidR="002A0DE0" w:rsidRPr="00D34D2B">
        <w:rPr>
          <w:rFonts w:ascii="標楷體" w:eastAsia="標楷體" w:hAnsi="標楷體" w:cs="Times New Roman" w:hint="eastAsia"/>
          <w:color w:val="000000" w:themeColor="text1"/>
          <w:spacing w:val="-2"/>
          <w:szCs w:val="32"/>
        </w:rPr>
        <w:t>國立</w:t>
      </w:r>
      <w:r w:rsidR="00FA27E1" w:rsidRPr="00D34D2B">
        <w:rPr>
          <w:rFonts w:ascii="標楷體" w:eastAsia="標楷體" w:hAnsi="標楷體" w:cs="Times New Roman" w:hint="eastAsia"/>
          <w:color w:val="000000" w:themeColor="text1"/>
          <w:spacing w:val="-2"/>
          <w:szCs w:val="32"/>
        </w:rPr>
        <w:t>中興大學、</w:t>
      </w:r>
      <w:r w:rsidR="002A0DE0" w:rsidRPr="00D34D2B">
        <w:rPr>
          <w:rFonts w:ascii="標楷體" w:eastAsia="標楷體" w:hAnsi="標楷體" w:cs="Times New Roman" w:hint="eastAsia"/>
          <w:color w:val="000000" w:themeColor="text1"/>
          <w:spacing w:val="-2"/>
          <w:szCs w:val="32"/>
        </w:rPr>
        <w:t>國立</w:t>
      </w:r>
      <w:r w:rsidR="00FA27E1" w:rsidRPr="00D34D2B">
        <w:rPr>
          <w:rFonts w:ascii="標楷體" w:eastAsia="標楷體" w:hAnsi="標楷體" w:cs="Times New Roman" w:hint="eastAsia"/>
          <w:color w:val="000000" w:themeColor="text1"/>
          <w:spacing w:val="-2"/>
          <w:szCs w:val="32"/>
        </w:rPr>
        <w:t>臺灣海洋大學之AI研究中心等網路平</w:t>
      </w:r>
      <w:proofErr w:type="gramStart"/>
      <w:r w:rsidR="00FA27E1" w:rsidRPr="00D34D2B">
        <w:rPr>
          <w:rFonts w:ascii="標楷體" w:eastAsia="標楷體" w:hAnsi="標楷體" w:cs="Times New Roman" w:hint="eastAsia"/>
          <w:color w:val="000000" w:themeColor="text1"/>
          <w:spacing w:val="-2"/>
          <w:szCs w:val="32"/>
        </w:rPr>
        <w:t>臺</w:t>
      </w:r>
      <w:proofErr w:type="gramEnd"/>
      <w:r w:rsidR="00FA27E1" w:rsidRPr="00D34D2B">
        <w:rPr>
          <w:rFonts w:ascii="標楷體" w:eastAsia="標楷體" w:hAnsi="標楷體" w:cs="Times New Roman" w:hint="eastAsia"/>
          <w:color w:val="000000" w:themeColor="text1"/>
          <w:spacing w:val="-2"/>
          <w:szCs w:val="32"/>
        </w:rPr>
        <w:t>，且資料</w:t>
      </w:r>
      <w:proofErr w:type="gramStart"/>
      <w:r w:rsidR="00FA27E1" w:rsidRPr="00D34D2B">
        <w:rPr>
          <w:rFonts w:ascii="標楷體" w:eastAsia="標楷體" w:hAnsi="標楷體" w:cs="Times New Roman" w:hint="eastAsia"/>
          <w:color w:val="000000" w:themeColor="text1"/>
          <w:spacing w:val="-2"/>
          <w:szCs w:val="32"/>
        </w:rPr>
        <w:t>集均未配發</w:t>
      </w:r>
      <w:proofErr w:type="gramEnd"/>
      <w:r w:rsidR="00FA27E1" w:rsidRPr="00D34D2B">
        <w:rPr>
          <w:rFonts w:ascii="標楷體" w:eastAsia="標楷體" w:hAnsi="標楷體" w:cs="Times New Roman" w:hint="eastAsia"/>
          <w:color w:val="000000" w:themeColor="text1"/>
          <w:spacing w:val="-2"/>
          <w:szCs w:val="32"/>
        </w:rPr>
        <w:t>數位物件識別碼，難以確保其長期存取與引用，影響資料共享效益</w:t>
      </w:r>
      <w:r w:rsidR="00544F7A" w:rsidRPr="00D34D2B">
        <w:rPr>
          <w:rFonts w:ascii="標楷體" w:eastAsia="標楷體" w:hAnsi="標楷體" w:cs="Times New Roman" w:hint="eastAsia"/>
          <w:color w:val="000000" w:themeColor="text1"/>
          <w:spacing w:val="-2"/>
          <w:szCs w:val="32"/>
        </w:rPr>
        <w:t>。</w:t>
      </w:r>
      <w:r w:rsidR="00FA27E1" w:rsidRPr="00D34D2B">
        <w:rPr>
          <w:rFonts w:ascii="標楷體" w:eastAsia="標楷體" w:hAnsi="標楷體" w:cs="Times New Roman" w:hint="eastAsia"/>
          <w:color w:val="000000" w:themeColor="text1"/>
          <w:spacing w:val="-2"/>
          <w:szCs w:val="32"/>
        </w:rPr>
        <w:t>經函請國科會參考國內外作法，</w:t>
      </w:r>
      <w:r w:rsidR="00716849" w:rsidRPr="00D34D2B">
        <w:rPr>
          <w:rFonts w:ascii="標楷體" w:eastAsia="標楷體" w:hAnsi="標楷體" w:cs="Times New Roman" w:hint="eastAsia"/>
          <w:color w:val="000000" w:themeColor="text1"/>
          <w:spacing w:val="-2"/>
          <w:szCs w:val="32"/>
        </w:rPr>
        <w:t>評估將資料及AI模型之治理機制擴展至其他AI相關之科技</w:t>
      </w:r>
      <w:r w:rsidR="007363E2" w:rsidRPr="00D34D2B">
        <w:rPr>
          <w:rFonts w:ascii="標楷體" w:eastAsia="標楷體" w:hAnsi="標楷體" w:cs="Times New Roman" w:hint="eastAsia"/>
          <w:color w:val="000000" w:themeColor="text1"/>
          <w:spacing w:val="-2"/>
          <w:szCs w:val="32"/>
        </w:rPr>
        <w:t>發展</w:t>
      </w:r>
      <w:r w:rsidR="00716849" w:rsidRPr="00D34D2B">
        <w:rPr>
          <w:rFonts w:ascii="標楷體" w:eastAsia="標楷體" w:hAnsi="標楷體" w:cs="Times New Roman" w:hint="eastAsia"/>
          <w:color w:val="000000" w:themeColor="text1"/>
          <w:spacing w:val="-2"/>
          <w:szCs w:val="32"/>
        </w:rPr>
        <w:t>計畫，</w:t>
      </w:r>
      <w:r w:rsidR="00FA27E1" w:rsidRPr="00D34D2B">
        <w:rPr>
          <w:rFonts w:ascii="標楷體" w:eastAsia="標楷體" w:hAnsi="標楷體" w:cs="Times New Roman" w:hint="eastAsia"/>
          <w:color w:val="000000" w:themeColor="text1"/>
          <w:spacing w:val="-2"/>
          <w:szCs w:val="32"/>
        </w:rPr>
        <w:t>並</w:t>
      </w:r>
      <w:proofErr w:type="gramStart"/>
      <w:r w:rsidR="00FA27E1" w:rsidRPr="00D34D2B">
        <w:rPr>
          <w:rFonts w:ascii="標楷體" w:eastAsia="標楷體" w:hAnsi="標楷體" w:cs="Times New Roman" w:hint="eastAsia"/>
          <w:color w:val="000000" w:themeColor="text1"/>
          <w:spacing w:val="-2"/>
          <w:szCs w:val="32"/>
        </w:rPr>
        <w:t>研</w:t>
      </w:r>
      <w:proofErr w:type="gramEnd"/>
      <w:r w:rsidR="00FA27E1" w:rsidRPr="00D34D2B">
        <w:rPr>
          <w:rFonts w:ascii="標楷體" w:eastAsia="標楷體" w:hAnsi="標楷體" w:cs="Times New Roman" w:hint="eastAsia"/>
          <w:color w:val="000000" w:themeColor="text1"/>
          <w:spacing w:val="-2"/>
          <w:szCs w:val="32"/>
        </w:rPr>
        <w:t>議透過單一平</w:t>
      </w:r>
      <w:proofErr w:type="gramStart"/>
      <w:r w:rsidR="009E46E1" w:rsidRPr="00D34D2B">
        <w:rPr>
          <w:rFonts w:ascii="標楷體" w:eastAsia="標楷體" w:hAnsi="標楷體" w:cs="Times New Roman" w:hint="eastAsia"/>
          <w:color w:val="000000" w:themeColor="text1"/>
          <w:spacing w:val="-2"/>
          <w:szCs w:val="32"/>
        </w:rPr>
        <w:t>臺</w:t>
      </w:r>
      <w:proofErr w:type="gramEnd"/>
      <w:r w:rsidR="00FA27E1" w:rsidRPr="00D34D2B">
        <w:rPr>
          <w:rFonts w:ascii="標楷體" w:eastAsia="標楷體" w:hAnsi="標楷體" w:cs="Times New Roman" w:hint="eastAsia"/>
          <w:color w:val="000000" w:themeColor="text1"/>
          <w:spacing w:val="-2"/>
          <w:szCs w:val="32"/>
        </w:rPr>
        <w:t>釋出具數位物件識別碼且符合國際FAIR原則之數據資料，以促進資料驅動AI創新與科學研究。據復：可信賴</w:t>
      </w:r>
      <w:r w:rsidR="00FA27E1" w:rsidRPr="00D34D2B">
        <w:rPr>
          <w:rFonts w:ascii="標楷體" w:eastAsia="標楷體" w:hAnsi="標楷體" w:cs="Times New Roman"/>
          <w:color w:val="000000" w:themeColor="text1"/>
          <w:spacing w:val="-2"/>
          <w:szCs w:val="32"/>
        </w:rPr>
        <w:t>AI</w:t>
      </w:r>
      <w:r w:rsidR="00FA27E1" w:rsidRPr="00D34D2B">
        <w:rPr>
          <w:rFonts w:ascii="標楷體" w:eastAsia="標楷體" w:hAnsi="標楷體" w:cs="Times New Roman" w:hint="eastAsia"/>
          <w:color w:val="000000" w:themeColor="text1"/>
          <w:spacing w:val="-2"/>
          <w:szCs w:val="32"/>
        </w:rPr>
        <w:t>評估表將送國科會各單位參考運用，</w:t>
      </w:r>
      <w:proofErr w:type="gramStart"/>
      <w:r w:rsidR="00FA27E1" w:rsidRPr="00D34D2B">
        <w:rPr>
          <w:rFonts w:ascii="標楷體" w:eastAsia="標楷體" w:hAnsi="標楷體" w:cs="Times New Roman" w:hint="eastAsia"/>
          <w:color w:val="000000" w:themeColor="text1"/>
          <w:spacing w:val="-2"/>
          <w:szCs w:val="32"/>
        </w:rPr>
        <w:t>又國網</w:t>
      </w:r>
      <w:proofErr w:type="gramEnd"/>
      <w:r w:rsidR="00FA27E1" w:rsidRPr="00D34D2B">
        <w:rPr>
          <w:rFonts w:ascii="標楷體" w:eastAsia="標楷體" w:hAnsi="標楷體" w:cs="Times New Roman" w:hint="eastAsia"/>
          <w:color w:val="000000" w:themeColor="text1"/>
          <w:spacing w:val="-2"/>
          <w:szCs w:val="32"/>
        </w:rPr>
        <w:t>中心資料集平</w:t>
      </w:r>
      <w:proofErr w:type="gramStart"/>
      <w:r w:rsidR="00FA27E1" w:rsidRPr="00D34D2B">
        <w:rPr>
          <w:rFonts w:ascii="標楷體" w:eastAsia="標楷體" w:hAnsi="標楷體" w:cs="Times New Roman" w:hint="eastAsia"/>
          <w:color w:val="000000" w:themeColor="text1"/>
          <w:spacing w:val="-2"/>
          <w:szCs w:val="32"/>
        </w:rPr>
        <w:t>臺</w:t>
      </w:r>
      <w:proofErr w:type="gramEnd"/>
      <w:r w:rsidR="00FA27E1" w:rsidRPr="00D34D2B">
        <w:rPr>
          <w:rFonts w:ascii="標楷體" w:eastAsia="標楷體" w:hAnsi="標楷體" w:cs="Times New Roman" w:hint="eastAsia"/>
          <w:color w:val="000000" w:themeColor="text1"/>
          <w:spacing w:val="-2"/>
          <w:szCs w:val="32"/>
        </w:rPr>
        <w:t>已開發數位物件識別碼雛型功能，</w:t>
      </w:r>
      <w:r w:rsidR="00C153CB" w:rsidRPr="00D34D2B">
        <w:rPr>
          <w:rFonts w:ascii="標楷體" w:eastAsia="標楷體" w:hAnsi="標楷體" w:cs="Times New Roman" w:hint="eastAsia"/>
          <w:color w:val="000000" w:themeColor="text1"/>
          <w:spacing w:val="-2"/>
          <w:szCs w:val="32"/>
        </w:rPr>
        <w:t>確保資料不因變更存放位</w:t>
      </w:r>
      <w:r w:rsidR="00BB7B83" w:rsidRPr="00D34D2B">
        <w:rPr>
          <w:rFonts w:ascii="標楷體" w:eastAsia="標楷體" w:hAnsi="標楷體" w:cs="Times New Roman" w:hint="eastAsia"/>
          <w:color w:val="000000" w:themeColor="text1"/>
          <w:spacing w:val="-2"/>
          <w:szCs w:val="32"/>
        </w:rPr>
        <w:t>址，造成連結失效，</w:t>
      </w:r>
      <w:r w:rsidR="00FA27E1" w:rsidRPr="00D34D2B">
        <w:rPr>
          <w:rFonts w:ascii="標楷體" w:eastAsia="標楷體" w:hAnsi="標楷體" w:cs="Times New Roman" w:hint="eastAsia"/>
          <w:color w:val="000000" w:themeColor="text1"/>
          <w:spacing w:val="-2"/>
          <w:szCs w:val="32"/>
        </w:rPr>
        <w:t>預計</w:t>
      </w:r>
      <w:r w:rsidR="00D9624B" w:rsidRPr="00D34D2B">
        <w:rPr>
          <w:rFonts w:ascii="標楷體" w:eastAsia="標楷體" w:hAnsi="標楷體" w:cs="Times New Roman" w:hint="eastAsia"/>
          <w:color w:val="000000" w:themeColor="text1"/>
          <w:spacing w:val="-2"/>
          <w:szCs w:val="32"/>
        </w:rPr>
        <w:t>114</w:t>
      </w:r>
      <w:r w:rsidR="00FA27E1" w:rsidRPr="00D34D2B">
        <w:rPr>
          <w:rFonts w:ascii="標楷體" w:eastAsia="標楷體" w:hAnsi="標楷體" w:cs="Times New Roman" w:hint="eastAsia"/>
          <w:color w:val="000000" w:themeColor="text1"/>
          <w:spacing w:val="-2"/>
          <w:szCs w:val="32"/>
        </w:rPr>
        <w:t>年底邀請平</w:t>
      </w:r>
      <w:proofErr w:type="gramStart"/>
      <w:r w:rsidR="009E46E1" w:rsidRPr="00D34D2B">
        <w:rPr>
          <w:rFonts w:ascii="標楷體" w:eastAsia="標楷體" w:hAnsi="標楷體" w:cs="Times New Roman" w:hint="eastAsia"/>
          <w:color w:val="000000" w:themeColor="text1"/>
          <w:spacing w:val="-2"/>
          <w:szCs w:val="32"/>
        </w:rPr>
        <w:t>臺</w:t>
      </w:r>
      <w:proofErr w:type="gramEnd"/>
      <w:r w:rsidR="00FA27E1" w:rsidRPr="00D34D2B">
        <w:rPr>
          <w:rFonts w:ascii="標楷體" w:eastAsia="標楷體" w:hAnsi="標楷體" w:cs="Times New Roman" w:hint="eastAsia"/>
          <w:color w:val="000000" w:themeColor="text1"/>
          <w:spacing w:val="-2"/>
          <w:szCs w:val="32"/>
        </w:rPr>
        <w:t>使用者</w:t>
      </w:r>
      <w:r w:rsidR="00BB7B83" w:rsidRPr="00D34D2B">
        <w:rPr>
          <w:rFonts w:ascii="標楷體" w:eastAsia="標楷體" w:hAnsi="標楷體" w:cs="Times New Roman" w:hint="eastAsia"/>
          <w:color w:val="000000" w:themeColor="text1"/>
          <w:spacing w:val="-2"/>
          <w:szCs w:val="32"/>
        </w:rPr>
        <w:t>測試使用</w:t>
      </w:r>
      <w:r w:rsidR="00FA27E1" w:rsidRPr="00D34D2B">
        <w:rPr>
          <w:rFonts w:ascii="標楷體" w:eastAsia="標楷體" w:hAnsi="標楷體" w:cs="Times New Roman" w:hint="eastAsia"/>
          <w:color w:val="000000" w:themeColor="text1"/>
          <w:spacing w:val="-2"/>
          <w:szCs w:val="32"/>
        </w:rPr>
        <w:t>，加速資料共享效益。</w:t>
      </w:r>
    </w:p>
    <w:p w14:paraId="533AE237" w14:textId="7C3ACE9F" w:rsidR="00D84344" w:rsidRPr="00D34D2B" w:rsidRDefault="00D84344" w:rsidP="00146D36">
      <w:pPr>
        <w:overflowPunct w:val="0"/>
        <w:adjustRightInd w:val="0"/>
        <w:snapToGrid w:val="0"/>
        <w:spacing w:beforeLines="20" w:before="72" w:afterLines="20" w:after="72" w:line="462" w:lineRule="exact"/>
        <w:ind w:firstLineChars="200" w:firstLine="561"/>
        <w:jc w:val="both"/>
        <w:outlineLvl w:val="1"/>
        <w:rPr>
          <w:rFonts w:ascii="標楷體" w:eastAsia="標楷體" w:hAnsi="標楷體" w:cs="Times New Roman"/>
          <w:b/>
          <w:color w:val="000000" w:themeColor="text1"/>
          <w:sz w:val="28"/>
          <w:szCs w:val="32"/>
        </w:rPr>
      </w:pPr>
      <w:r w:rsidRPr="00D34D2B">
        <w:rPr>
          <w:rFonts w:ascii="標楷體" w:eastAsia="標楷體" w:hAnsi="標楷體" w:cs="Times New Roman" w:hint="eastAsia"/>
          <w:b/>
          <w:color w:val="000000" w:themeColor="text1"/>
          <w:sz w:val="28"/>
          <w:szCs w:val="32"/>
        </w:rPr>
        <w:t>（</w:t>
      </w:r>
      <w:r w:rsidR="00117AA3" w:rsidRPr="00D34D2B">
        <w:rPr>
          <w:rFonts w:ascii="標楷體" w:eastAsia="標楷體" w:hAnsi="標楷體" w:cs="Times New Roman" w:hint="eastAsia"/>
          <w:b/>
          <w:color w:val="000000" w:themeColor="text1"/>
          <w:sz w:val="28"/>
          <w:szCs w:val="32"/>
        </w:rPr>
        <w:t>六</w:t>
      </w:r>
      <w:r w:rsidRPr="00D34D2B">
        <w:rPr>
          <w:rFonts w:ascii="標楷體" w:eastAsia="標楷體" w:hAnsi="標楷體" w:cs="Times New Roman" w:hint="eastAsia"/>
          <w:b/>
          <w:color w:val="000000" w:themeColor="text1"/>
          <w:sz w:val="28"/>
          <w:szCs w:val="32"/>
        </w:rPr>
        <w:t>）　推動晶片創新創業國際鏈結計畫，帶動我國產業創新，惟</w:t>
      </w:r>
      <w:r w:rsidR="00716849" w:rsidRPr="00D34D2B">
        <w:rPr>
          <w:rFonts w:ascii="標楷體" w:eastAsia="標楷體" w:hAnsi="標楷體" w:cs="Times New Roman" w:hint="eastAsia"/>
          <w:b/>
          <w:color w:val="000000" w:themeColor="text1"/>
          <w:sz w:val="28"/>
          <w:szCs w:val="32"/>
        </w:rPr>
        <w:t>選拔晶片新創團隊家數未達年度目標</w:t>
      </w:r>
      <w:r w:rsidRPr="00D34D2B">
        <w:rPr>
          <w:rFonts w:ascii="標楷體" w:eastAsia="標楷體" w:hAnsi="標楷體" w:cs="Times New Roman" w:hint="eastAsia"/>
          <w:b/>
          <w:color w:val="000000" w:themeColor="text1"/>
          <w:sz w:val="28"/>
          <w:szCs w:val="32"/>
        </w:rPr>
        <w:t>，</w:t>
      </w:r>
      <w:r w:rsidR="00716849" w:rsidRPr="00D34D2B">
        <w:rPr>
          <w:rFonts w:ascii="標楷體" w:eastAsia="標楷體" w:hAnsi="標楷體" w:cs="Times New Roman" w:hint="eastAsia"/>
          <w:b/>
          <w:color w:val="000000" w:themeColor="text1"/>
          <w:sz w:val="28"/>
          <w:szCs w:val="32"/>
        </w:rPr>
        <w:t>未促成晶片新創具前瞻性產品在</w:t>
      </w:r>
      <w:proofErr w:type="gramStart"/>
      <w:r w:rsidR="00716849" w:rsidRPr="00D34D2B">
        <w:rPr>
          <w:rFonts w:ascii="標楷體" w:eastAsia="標楷體" w:hAnsi="標楷體" w:cs="Times New Roman" w:hint="eastAsia"/>
          <w:b/>
          <w:color w:val="000000" w:themeColor="text1"/>
          <w:sz w:val="28"/>
          <w:szCs w:val="32"/>
        </w:rPr>
        <w:t>臺</w:t>
      </w:r>
      <w:proofErr w:type="gramEnd"/>
      <w:r w:rsidR="00716849" w:rsidRPr="00D34D2B">
        <w:rPr>
          <w:rFonts w:ascii="標楷體" w:eastAsia="標楷體" w:hAnsi="標楷體" w:cs="Times New Roman" w:hint="eastAsia"/>
          <w:b/>
          <w:color w:val="000000" w:themeColor="text1"/>
          <w:sz w:val="28"/>
          <w:szCs w:val="32"/>
        </w:rPr>
        <w:t>技術合作或形成試製訂單，</w:t>
      </w:r>
      <w:r w:rsidRPr="00D34D2B">
        <w:rPr>
          <w:rFonts w:ascii="標楷體" w:eastAsia="標楷體" w:hAnsi="標楷體" w:cs="Times New Roman" w:hint="eastAsia"/>
          <w:b/>
          <w:color w:val="000000" w:themeColor="text1"/>
          <w:sz w:val="28"/>
          <w:szCs w:val="32"/>
        </w:rPr>
        <w:t>允宜</w:t>
      </w:r>
      <w:proofErr w:type="gramStart"/>
      <w:r w:rsidRPr="00D34D2B">
        <w:rPr>
          <w:rFonts w:ascii="標楷體" w:eastAsia="標楷體" w:hAnsi="標楷體" w:cs="Times New Roman" w:hint="eastAsia"/>
          <w:b/>
          <w:color w:val="000000" w:themeColor="text1"/>
          <w:sz w:val="28"/>
          <w:szCs w:val="32"/>
        </w:rPr>
        <w:t>研</w:t>
      </w:r>
      <w:proofErr w:type="gramEnd"/>
      <w:r w:rsidRPr="00D34D2B">
        <w:rPr>
          <w:rFonts w:ascii="標楷體" w:eastAsia="標楷體" w:hAnsi="標楷體" w:cs="Times New Roman" w:hint="eastAsia"/>
          <w:b/>
          <w:color w:val="000000" w:themeColor="text1"/>
          <w:sz w:val="28"/>
          <w:szCs w:val="32"/>
        </w:rPr>
        <w:t>謀改善，以達成前瞻晶片技術、產品在</w:t>
      </w:r>
      <w:proofErr w:type="gramStart"/>
      <w:r w:rsidRPr="00D34D2B">
        <w:rPr>
          <w:rFonts w:ascii="標楷體" w:eastAsia="標楷體" w:hAnsi="標楷體" w:cs="Times New Roman" w:hint="eastAsia"/>
          <w:b/>
          <w:color w:val="000000" w:themeColor="text1"/>
          <w:sz w:val="28"/>
          <w:szCs w:val="32"/>
        </w:rPr>
        <w:t>臺</w:t>
      </w:r>
      <w:proofErr w:type="gramEnd"/>
      <w:r w:rsidRPr="00D34D2B">
        <w:rPr>
          <w:rFonts w:ascii="標楷體" w:eastAsia="標楷體" w:hAnsi="標楷體" w:cs="Times New Roman" w:hint="eastAsia"/>
          <w:b/>
          <w:color w:val="000000" w:themeColor="text1"/>
          <w:sz w:val="28"/>
          <w:szCs w:val="32"/>
        </w:rPr>
        <w:t>落地之目標。</w:t>
      </w:r>
    </w:p>
    <w:p w14:paraId="22FE616D" w14:textId="70DCBE51" w:rsidR="00D84344" w:rsidRPr="00D34D2B" w:rsidRDefault="00117AA3" w:rsidP="00146D36">
      <w:pPr>
        <w:overflowPunct w:val="0"/>
        <w:adjustRightInd w:val="0"/>
        <w:snapToGrid w:val="0"/>
        <w:spacing w:line="462" w:lineRule="exact"/>
        <w:ind w:firstLineChars="200" w:firstLine="561"/>
        <w:jc w:val="both"/>
        <w:outlineLvl w:val="1"/>
        <w:rPr>
          <w:rFonts w:ascii="標楷體" w:eastAsia="標楷體" w:hAnsi="標楷體"/>
          <w:color w:val="000000" w:themeColor="text1"/>
          <w:szCs w:val="32"/>
        </w:rPr>
      </w:pPr>
      <w:r w:rsidRPr="00D34D2B">
        <w:rPr>
          <w:rFonts w:ascii="標楷體" w:eastAsia="標楷體" w:hAnsi="標楷體" w:cs="Times New Roman" w:hint="eastAsia"/>
          <w:b/>
          <w:noProof/>
          <w:color w:val="000000" w:themeColor="text1"/>
          <w:sz w:val="28"/>
          <w:szCs w:val="32"/>
        </w:rPr>
        <mc:AlternateContent>
          <mc:Choice Requires="wps">
            <w:drawing>
              <wp:anchor distT="0" distB="0" distL="114300" distR="114300" simplePos="0" relativeHeight="251762688" behindDoc="0" locked="0" layoutInCell="1" allowOverlap="1" wp14:anchorId="4355C05F" wp14:editId="7591C2C9">
                <wp:simplePos x="0" y="0"/>
                <wp:positionH relativeFrom="column">
                  <wp:posOffset>2027555</wp:posOffset>
                </wp:positionH>
                <wp:positionV relativeFrom="paragraph">
                  <wp:posOffset>2106658</wp:posOffset>
                </wp:positionV>
                <wp:extent cx="4302760" cy="3175000"/>
                <wp:effectExtent l="0" t="0" r="2540" b="6350"/>
                <wp:wrapSquare wrapText="bothSides"/>
                <wp:docPr id="30" name="文字方塊 30"/>
                <wp:cNvGraphicFramePr/>
                <a:graphic xmlns:a="http://schemas.openxmlformats.org/drawingml/2006/main">
                  <a:graphicData uri="http://schemas.microsoft.com/office/word/2010/wordprocessingShape">
                    <wps:wsp>
                      <wps:cNvSpPr txBox="1"/>
                      <wps:spPr>
                        <a:xfrm>
                          <a:off x="0" y="0"/>
                          <a:ext cx="4302760" cy="3175000"/>
                        </a:xfrm>
                        <a:prstGeom prst="rect">
                          <a:avLst/>
                        </a:prstGeom>
                        <a:solidFill>
                          <a:sysClr val="window" lastClr="FFFFFF"/>
                        </a:solidFill>
                        <a:ln w="6350">
                          <a:noFill/>
                        </a:ln>
                      </wps:spPr>
                      <wps:txbx>
                        <w:txbxContent>
                          <w:p w14:paraId="6F6044DD" w14:textId="2C7A3250" w:rsidR="00117AA3" w:rsidRDefault="00117AA3" w:rsidP="007363E2">
                            <w:pPr>
                              <w:spacing w:line="304" w:lineRule="exact"/>
                              <w:jc w:val="center"/>
                              <w:rPr>
                                <w:rFonts w:ascii="標楷體" w:eastAsia="標楷體" w:hAnsi="標楷體"/>
                                <w:b/>
                                <w:bCs/>
                              </w:rPr>
                            </w:pPr>
                            <w:r w:rsidRPr="00F042F2">
                              <w:rPr>
                                <w:rFonts w:ascii="標楷體" w:eastAsia="標楷體" w:hAnsi="標楷體" w:hint="eastAsia"/>
                                <w:b/>
                                <w:bCs/>
                              </w:rPr>
                              <w:t>表</w:t>
                            </w:r>
                            <w:r>
                              <w:rPr>
                                <w:rFonts w:ascii="標楷體" w:eastAsia="標楷體" w:hAnsi="標楷體" w:hint="eastAsia"/>
                                <w:b/>
                                <w:bCs/>
                              </w:rPr>
                              <w:t>1</w:t>
                            </w:r>
                            <w:r w:rsidR="00A51A18">
                              <w:rPr>
                                <w:rFonts w:ascii="標楷體" w:eastAsia="標楷體" w:hAnsi="標楷體"/>
                                <w:b/>
                                <w:bCs/>
                              </w:rPr>
                              <w:t>0</w:t>
                            </w:r>
                            <w:r w:rsidRPr="00F042F2">
                              <w:rPr>
                                <w:rFonts w:ascii="標楷體" w:eastAsia="標楷體" w:hAnsi="標楷體" w:hint="eastAsia"/>
                                <w:b/>
                                <w:bCs/>
                              </w:rPr>
                              <w:t xml:space="preserve">　</w:t>
                            </w:r>
                            <w:proofErr w:type="gramStart"/>
                            <w:r w:rsidRPr="00F042F2">
                              <w:rPr>
                                <w:rFonts w:ascii="標楷體" w:eastAsia="標楷體" w:hAnsi="標楷體" w:hint="eastAsia"/>
                                <w:b/>
                                <w:bCs/>
                              </w:rPr>
                              <w:t>113</w:t>
                            </w:r>
                            <w:proofErr w:type="gramEnd"/>
                            <w:r w:rsidRPr="00F042F2">
                              <w:rPr>
                                <w:rFonts w:ascii="標楷體" w:eastAsia="標楷體" w:hAnsi="標楷體" w:hint="eastAsia"/>
                                <w:b/>
                                <w:bCs/>
                              </w:rPr>
                              <w:t>年度晶片創新創業國際鏈結計畫執行情形</w:t>
                            </w:r>
                          </w:p>
                          <w:tbl>
                            <w:tblPr>
                              <w:tblStyle w:val="a7"/>
                              <w:tblW w:w="6663" w:type="dxa"/>
                              <w:tblInd w:w="-89" w:type="dxa"/>
                              <w:tblLayout w:type="fixed"/>
                              <w:tblLook w:val="04A0" w:firstRow="1" w:lastRow="0" w:firstColumn="1" w:lastColumn="0" w:noHBand="0" w:noVBand="1"/>
                            </w:tblPr>
                            <w:tblGrid>
                              <w:gridCol w:w="560"/>
                              <w:gridCol w:w="798"/>
                              <w:gridCol w:w="2688"/>
                              <w:gridCol w:w="1386"/>
                              <w:gridCol w:w="1231"/>
                            </w:tblGrid>
                            <w:tr w:rsidR="00117AA3" w:rsidRPr="00F042F2" w14:paraId="14614AF8" w14:textId="77777777" w:rsidTr="00BF19BA">
                              <w:trPr>
                                <w:trHeight w:val="295"/>
                              </w:trPr>
                              <w:tc>
                                <w:tcPr>
                                  <w:tcW w:w="560" w:type="dxa"/>
                                  <w:vMerge w:val="restart"/>
                                  <w:vAlign w:val="center"/>
                                </w:tcPr>
                                <w:p w14:paraId="5B3EC17A" w14:textId="77777777" w:rsidR="00117AA3" w:rsidRPr="00F042F2" w:rsidRDefault="00117AA3" w:rsidP="00146D36">
                                  <w:pPr>
                                    <w:adjustRightInd w:val="0"/>
                                    <w:snapToGrid w:val="0"/>
                                    <w:spacing w:line="260" w:lineRule="exact"/>
                                    <w:ind w:leftChars="-18" w:left="-43" w:rightChars="-30" w:right="-72"/>
                                    <w:jc w:val="center"/>
                                    <w:rPr>
                                      <w:rFonts w:ascii="標楷體" w:eastAsia="標楷體" w:hAnsi="標楷體"/>
                                      <w:sz w:val="20"/>
                                      <w:szCs w:val="20"/>
                                    </w:rPr>
                                  </w:pPr>
                                  <w:r w:rsidRPr="00F042F2">
                                    <w:rPr>
                                      <w:rFonts w:ascii="標楷體" w:eastAsia="標楷體" w:hAnsi="標楷體" w:hint="eastAsia"/>
                                      <w:sz w:val="20"/>
                                      <w:szCs w:val="20"/>
                                    </w:rPr>
                                    <w:t>階段</w:t>
                                  </w:r>
                                </w:p>
                              </w:tc>
                              <w:tc>
                                <w:tcPr>
                                  <w:tcW w:w="798" w:type="dxa"/>
                                  <w:vMerge w:val="restart"/>
                                  <w:vAlign w:val="center"/>
                                </w:tcPr>
                                <w:p w14:paraId="11915471" w14:textId="77777777" w:rsidR="00117AA3" w:rsidRPr="00F042F2" w:rsidRDefault="00117AA3" w:rsidP="00146D36">
                                  <w:pPr>
                                    <w:adjustRightInd w:val="0"/>
                                    <w:snapToGrid w:val="0"/>
                                    <w:spacing w:line="260" w:lineRule="exact"/>
                                    <w:jc w:val="center"/>
                                    <w:rPr>
                                      <w:rFonts w:ascii="標楷體" w:eastAsia="標楷體" w:hAnsi="標楷體"/>
                                      <w:sz w:val="20"/>
                                      <w:szCs w:val="20"/>
                                    </w:rPr>
                                  </w:pPr>
                                  <w:r w:rsidRPr="00F042F2">
                                    <w:rPr>
                                      <w:rFonts w:ascii="標楷體" w:eastAsia="標楷體" w:hAnsi="標楷體" w:hint="eastAsia"/>
                                      <w:sz w:val="20"/>
                                      <w:szCs w:val="20"/>
                                    </w:rPr>
                                    <w:t>辦理項目</w:t>
                                  </w:r>
                                </w:p>
                              </w:tc>
                              <w:tc>
                                <w:tcPr>
                                  <w:tcW w:w="2688" w:type="dxa"/>
                                  <w:vMerge w:val="restart"/>
                                  <w:vAlign w:val="center"/>
                                </w:tcPr>
                                <w:p w14:paraId="0F6134D7" w14:textId="77777777" w:rsidR="00117AA3" w:rsidRPr="00F042F2" w:rsidRDefault="00117AA3" w:rsidP="00146D36">
                                  <w:pPr>
                                    <w:adjustRightInd w:val="0"/>
                                    <w:snapToGrid w:val="0"/>
                                    <w:spacing w:line="260" w:lineRule="exact"/>
                                    <w:jc w:val="center"/>
                                    <w:rPr>
                                      <w:rFonts w:ascii="標楷體" w:eastAsia="標楷體" w:hAnsi="標楷體"/>
                                      <w:sz w:val="20"/>
                                      <w:szCs w:val="20"/>
                                    </w:rPr>
                                  </w:pPr>
                                  <w:r w:rsidRPr="00F042F2">
                                    <w:rPr>
                                      <w:rFonts w:ascii="標楷體" w:eastAsia="標楷體" w:hAnsi="標楷體" w:hint="eastAsia"/>
                                      <w:sz w:val="20"/>
                                      <w:szCs w:val="20"/>
                                    </w:rPr>
                                    <w:t>推動方式</w:t>
                                  </w:r>
                                </w:p>
                              </w:tc>
                              <w:tc>
                                <w:tcPr>
                                  <w:tcW w:w="1386" w:type="dxa"/>
                                  <w:vMerge w:val="restart"/>
                                  <w:tcBorders>
                                    <w:right w:val="nil"/>
                                  </w:tcBorders>
                                </w:tcPr>
                                <w:p w14:paraId="1F34E204" w14:textId="77777777" w:rsidR="00117AA3" w:rsidRPr="00F042F2" w:rsidRDefault="00117AA3" w:rsidP="00146D36">
                                  <w:pPr>
                                    <w:adjustRightInd w:val="0"/>
                                    <w:snapToGrid w:val="0"/>
                                    <w:spacing w:line="240" w:lineRule="exact"/>
                                    <w:jc w:val="center"/>
                                    <w:rPr>
                                      <w:rFonts w:ascii="標楷體" w:eastAsia="標楷體" w:hAnsi="標楷體"/>
                                      <w:sz w:val="20"/>
                                      <w:szCs w:val="20"/>
                                    </w:rPr>
                                  </w:pPr>
                                  <w:r w:rsidRPr="00F042F2">
                                    <w:rPr>
                                      <w:rFonts w:ascii="標楷體" w:eastAsia="標楷體" w:hAnsi="標楷體" w:hint="eastAsia"/>
                                      <w:sz w:val="20"/>
                                      <w:szCs w:val="20"/>
                                    </w:rPr>
                                    <w:t>績效目標</w:t>
                                  </w:r>
                                </w:p>
                              </w:tc>
                              <w:tc>
                                <w:tcPr>
                                  <w:tcW w:w="1231" w:type="dxa"/>
                                  <w:tcBorders>
                                    <w:left w:val="nil"/>
                                  </w:tcBorders>
                                  <w:vAlign w:val="center"/>
                                </w:tcPr>
                                <w:p w14:paraId="4ACF78FC" w14:textId="77777777" w:rsidR="00117AA3" w:rsidRPr="00F042F2" w:rsidRDefault="00117AA3" w:rsidP="00147A05">
                                  <w:pPr>
                                    <w:adjustRightInd w:val="0"/>
                                    <w:snapToGrid w:val="0"/>
                                    <w:spacing w:line="220" w:lineRule="exact"/>
                                    <w:jc w:val="center"/>
                                    <w:rPr>
                                      <w:rFonts w:ascii="標楷體" w:eastAsia="標楷體" w:hAnsi="標楷體"/>
                                      <w:sz w:val="20"/>
                                      <w:szCs w:val="20"/>
                                    </w:rPr>
                                  </w:pPr>
                                </w:p>
                              </w:tc>
                            </w:tr>
                            <w:tr w:rsidR="00117AA3" w:rsidRPr="00F042F2" w14:paraId="2E0B957E" w14:textId="77777777" w:rsidTr="00BF19BA">
                              <w:trPr>
                                <w:trHeight w:val="283"/>
                              </w:trPr>
                              <w:tc>
                                <w:tcPr>
                                  <w:tcW w:w="560" w:type="dxa"/>
                                  <w:vMerge/>
                                  <w:vAlign w:val="center"/>
                                </w:tcPr>
                                <w:p w14:paraId="7385C363"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798" w:type="dxa"/>
                                  <w:vMerge/>
                                  <w:vAlign w:val="center"/>
                                </w:tcPr>
                                <w:p w14:paraId="6DA5AF1D"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2688" w:type="dxa"/>
                                  <w:vMerge/>
                                  <w:vAlign w:val="center"/>
                                </w:tcPr>
                                <w:p w14:paraId="083BD902"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1386" w:type="dxa"/>
                                  <w:vMerge/>
                                  <w:vAlign w:val="center"/>
                                </w:tcPr>
                                <w:p w14:paraId="7B00E3BC"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1231" w:type="dxa"/>
                                  <w:vAlign w:val="center"/>
                                </w:tcPr>
                                <w:p w14:paraId="6C2DA479" w14:textId="77777777" w:rsidR="00117AA3" w:rsidRPr="00F042F2" w:rsidRDefault="00117AA3" w:rsidP="00146D36">
                                  <w:pPr>
                                    <w:adjustRightInd w:val="0"/>
                                    <w:snapToGrid w:val="0"/>
                                    <w:spacing w:line="260" w:lineRule="exact"/>
                                    <w:jc w:val="center"/>
                                    <w:rPr>
                                      <w:rFonts w:ascii="標楷體" w:eastAsia="標楷體" w:hAnsi="標楷體"/>
                                      <w:sz w:val="20"/>
                                      <w:szCs w:val="20"/>
                                    </w:rPr>
                                  </w:pPr>
                                  <w:r w:rsidRPr="00F042F2">
                                    <w:rPr>
                                      <w:rFonts w:ascii="標楷體" w:eastAsia="標楷體" w:hAnsi="標楷體" w:hint="eastAsia"/>
                                      <w:sz w:val="20"/>
                                      <w:szCs w:val="20"/>
                                    </w:rPr>
                                    <w:t>達成情形</w:t>
                                  </w:r>
                                </w:p>
                              </w:tc>
                            </w:tr>
                            <w:tr w:rsidR="00117AA3" w:rsidRPr="00F042F2" w14:paraId="275521D0" w14:textId="77777777" w:rsidTr="00BF19BA">
                              <w:trPr>
                                <w:trHeight w:val="1361"/>
                              </w:trPr>
                              <w:tc>
                                <w:tcPr>
                                  <w:tcW w:w="560" w:type="dxa"/>
                                  <w:vAlign w:val="center"/>
                                </w:tcPr>
                                <w:p w14:paraId="0D72CD08" w14:textId="77777777" w:rsidR="00117AA3" w:rsidRPr="00F042F2" w:rsidRDefault="00117AA3" w:rsidP="00146D36">
                                  <w:pPr>
                                    <w:adjustRightInd w:val="0"/>
                                    <w:snapToGrid w:val="0"/>
                                    <w:spacing w:line="252" w:lineRule="exact"/>
                                    <w:ind w:leftChars="-18" w:left="-43" w:rightChars="-30" w:right="-72"/>
                                    <w:jc w:val="center"/>
                                    <w:rPr>
                                      <w:rFonts w:ascii="標楷體" w:eastAsia="標楷體" w:hAnsi="標楷體"/>
                                      <w:sz w:val="20"/>
                                      <w:szCs w:val="20"/>
                                    </w:rPr>
                                  </w:pPr>
                                  <w:r w:rsidRPr="00F042F2">
                                    <w:rPr>
                                      <w:rFonts w:ascii="標楷體" w:eastAsia="標楷體" w:hAnsi="標楷體" w:hint="eastAsia"/>
                                      <w:sz w:val="20"/>
                                      <w:szCs w:val="20"/>
                                    </w:rPr>
                                    <w:t>第一階段</w:t>
                                  </w:r>
                                </w:p>
                              </w:tc>
                              <w:tc>
                                <w:tcPr>
                                  <w:tcW w:w="798" w:type="dxa"/>
                                  <w:vAlign w:val="center"/>
                                </w:tcPr>
                                <w:p w14:paraId="08305F9C" w14:textId="77777777" w:rsidR="00117AA3" w:rsidRPr="00F042F2" w:rsidRDefault="00117AA3" w:rsidP="00146D36">
                                  <w:pPr>
                                    <w:adjustRightInd w:val="0"/>
                                    <w:snapToGrid w:val="0"/>
                                    <w:spacing w:line="252" w:lineRule="exact"/>
                                    <w:ind w:rightChars="-20" w:right="-48"/>
                                    <w:jc w:val="both"/>
                                    <w:rPr>
                                      <w:rFonts w:ascii="標楷體" w:eastAsia="標楷體" w:hAnsi="標楷體"/>
                                      <w:sz w:val="20"/>
                                      <w:szCs w:val="20"/>
                                    </w:rPr>
                                  </w:pPr>
                                  <w:r w:rsidRPr="00F042F2">
                                    <w:rPr>
                                      <w:rFonts w:ascii="標楷體" w:eastAsia="標楷體" w:hAnsi="標楷體"/>
                                      <w:sz w:val="20"/>
                                      <w:szCs w:val="20"/>
                                    </w:rPr>
                                    <w:t>吸引國際新創來</w:t>
                                  </w:r>
                                  <w:proofErr w:type="gramStart"/>
                                  <w:r w:rsidRPr="00F042F2">
                                    <w:rPr>
                                      <w:rFonts w:ascii="標楷體" w:eastAsia="標楷體" w:hAnsi="標楷體"/>
                                      <w:sz w:val="20"/>
                                      <w:szCs w:val="20"/>
                                    </w:rPr>
                                    <w:t>臺</w:t>
                                  </w:r>
                                  <w:proofErr w:type="gramEnd"/>
                                </w:p>
                              </w:tc>
                              <w:tc>
                                <w:tcPr>
                                  <w:tcW w:w="2688" w:type="dxa"/>
                                  <w:vAlign w:val="center"/>
                                </w:tcPr>
                                <w:p w14:paraId="42D0A3E3" w14:textId="77777777" w:rsidR="00117AA3" w:rsidRPr="00F042F2" w:rsidRDefault="00117AA3" w:rsidP="00146D36">
                                  <w:pPr>
                                    <w:adjustRightInd w:val="0"/>
                                    <w:snapToGrid w:val="0"/>
                                    <w:spacing w:line="266"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辦理全球規模IC設計新創競賽，鏈結重要國際展會及公協會、發掘具技術與應用前瞻性之國內外晶片新創，跨部會合作以多元管道吸引國際潛力晶片新創在</w:t>
                                  </w:r>
                                  <w:proofErr w:type="gramStart"/>
                                  <w:r>
                                    <w:rPr>
                                      <w:rFonts w:ascii="標楷體" w:eastAsia="標楷體" w:hAnsi="標楷體" w:hint="eastAsia"/>
                                      <w:sz w:val="20"/>
                                      <w:szCs w:val="20"/>
                                    </w:rPr>
                                    <w:t>臺</w:t>
                                  </w:r>
                                  <w:proofErr w:type="gramEnd"/>
                                  <w:r w:rsidRPr="00F042F2">
                                    <w:rPr>
                                      <w:rFonts w:ascii="標楷體" w:eastAsia="標楷體" w:hAnsi="標楷體" w:hint="eastAsia"/>
                                      <w:sz w:val="20"/>
                                      <w:szCs w:val="20"/>
                                    </w:rPr>
                                    <w:t>發展。</w:t>
                                  </w:r>
                                </w:p>
                              </w:tc>
                              <w:tc>
                                <w:tcPr>
                                  <w:tcW w:w="1386" w:type="dxa"/>
                                  <w:vAlign w:val="center"/>
                                </w:tcPr>
                                <w:p w14:paraId="592C087D" w14:textId="77777777" w:rsidR="00117AA3" w:rsidRPr="00F042F2" w:rsidRDefault="00117AA3" w:rsidP="00146D36">
                                  <w:pPr>
                                    <w:adjustRightInd w:val="0"/>
                                    <w:snapToGrid w:val="0"/>
                                    <w:spacing w:line="260"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選拔國內外潛力晶片新創團隊10家</w:t>
                                  </w:r>
                                </w:p>
                              </w:tc>
                              <w:tc>
                                <w:tcPr>
                                  <w:tcW w:w="1231" w:type="dxa"/>
                                  <w:vAlign w:val="center"/>
                                </w:tcPr>
                                <w:p w14:paraId="094E9920" w14:textId="77777777" w:rsidR="00117AA3" w:rsidRPr="00F042F2" w:rsidRDefault="00117AA3" w:rsidP="00146D36">
                                  <w:pPr>
                                    <w:adjustRightInd w:val="0"/>
                                    <w:snapToGrid w:val="0"/>
                                    <w:spacing w:line="252"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選拔國內外潛力晶片新創團隊</w:t>
                                  </w:r>
                                  <w:r>
                                    <w:rPr>
                                      <w:rFonts w:ascii="標楷體" w:eastAsia="標楷體" w:hAnsi="標楷體" w:hint="eastAsia"/>
                                      <w:sz w:val="20"/>
                                      <w:szCs w:val="20"/>
                                    </w:rPr>
                                    <w:t>5</w:t>
                                  </w:r>
                                  <w:r w:rsidRPr="00F042F2">
                                    <w:rPr>
                                      <w:rFonts w:ascii="標楷體" w:eastAsia="標楷體" w:hAnsi="標楷體" w:hint="eastAsia"/>
                                      <w:sz w:val="20"/>
                                      <w:szCs w:val="20"/>
                                    </w:rPr>
                                    <w:t>家</w:t>
                                  </w:r>
                                </w:p>
                              </w:tc>
                            </w:tr>
                            <w:tr w:rsidR="00117AA3" w:rsidRPr="00F042F2" w14:paraId="48CE7B0D" w14:textId="77777777" w:rsidTr="00BF19BA">
                              <w:trPr>
                                <w:trHeight w:val="1361"/>
                              </w:trPr>
                              <w:tc>
                                <w:tcPr>
                                  <w:tcW w:w="560" w:type="dxa"/>
                                  <w:tcBorders>
                                    <w:bottom w:val="single" w:sz="4" w:space="0" w:color="auto"/>
                                  </w:tcBorders>
                                  <w:vAlign w:val="center"/>
                                </w:tcPr>
                                <w:p w14:paraId="07FF0374" w14:textId="77777777" w:rsidR="00117AA3" w:rsidRPr="00F042F2" w:rsidRDefault="00117AA3" w:rsidP="00146D36">
                                  <w:pPr>
                                    <w:adjustRightInd w:val="0"/>
                                    <w:snapToGrid w:val="0"/>
                                    <w:spacing w:line="252" w:lineRule="exact"/>
                                    <w:ind w:leftChars="-18" w:left="-43" w:rightChars="-30" w:right="-72"/>
                                    <w:jc w:val="center"/>
                                    <w:rPr>
                                      <w:rFonts w:ascii="標楷體" w:eastAsia="標楷體" w:hAnsi="標楷體"/>
                                      <w:sz w:val="20"/>
                                      <w:szCs w:val="20"/>
                                    </w:rPr>
                                  </w:pPr>
                                  <w:r w:rsidRPr="00F042F2">
                                    <w:rPr>
                                      <w:rFonts w:ascii="標楷體" w:eastAsia="標楷體" w:hAnsi="標楷體" w:hint="eastAsia"/>
                                      <w:sz w:val="20"/>
                                      <w:szCs w:val="20"/>
                                    </w:rPr>
                                    <w:t>第二階段</w:t>
                                  </w:r>
                                </w:p>
                              </w:tc>
                              <w:tc>
                                <w:tcPr>
                                  <w:tcW w:w="798" w:type="dxa"/>
                                  <w:tcBorders>
                                    <w:bottom w:val="single" w:sz="4" w:space="0" w:color="auto"/>
                                  </w:tcBorders>
                                  <w:vAlign w:val="center"/>
                                </w:tcPr>
                                <w:p w14:paraId="5D343947" w14:textId="77777777" w:rsidR="00117AA3" w:rsidRPr="00F042F2" w:rsidRDefault="00117AA3" w:rsidP="00146D36">
                                  <w:pPr>
                                    <w:adjustRightInd w:val="0"/>
                                    <w:snapToGrid w:val="0"/>
                                    <w:spacing w:line="252" w:lineRule="exact"/>
                                    <w:ind w:rightChars="-20" w:right="-48"/>
                                    <w:jc w:val="both"/>
                                    <w:rPr>
                                      <w:rFonts w:ascii="標楷體" w:eastAsia="標楷體" w:hAnsi="標楷體"/>
                                      <w:sz w:val="20"/>
                                      <w:szCs w:val="20"/>
                                    </w:rPr>
                                  </w:pPr>
                                  <w:r w:rsidRPr="00F042F2">
                                    <w:rPr>
                                      <w:rFonts w:ascii="標楷體" w:eastAsia="標楷體" w:hAnsi="標楷體"/>
                                      <w:sz w:val="20"/>
                                      <w:szCs w:val="20"/>
                                    </w:rPr>
                                    <w:t>新創落地資源串接</w:t>
                                  </w:r>
                                </w:p>
                              </w:tc>
                              <w:tc>
                                <w:tcPr>
                                  <w:tcW w:w="2688" w:type="dxa"/>
                                  <w:tcBorders>
                                    <w:bottom w:val="single" w:sz="4" w:space="0" w:color="auto"/>
                                  </w:tcBorders>
                                  <w:vAlign w:val="center"/>
                                </w:tcPr>
                                <w:p w14:paraId="37864537" w14:textId="77777777" w:rsidR="00117AA3" w:rsidRPr="00F042F2" w:rsidRDefault="00117AA3" w:rsidP="00146D36">
                                  <w:pPr>
                                    <w:adjustRightInd w:val="0"/>
                                    <w:snapToGrid w:val="0"/>
                                    <w:spacing w:line="266"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針對獲選國內外潛力晶片新創，輔導</w:t>
                                  </w:r>
                                  <w:proofErr w:type="gramStart"/>
                                  <w:r w:rsidRPr="00F042F2">
                                    <w:rPr>
                                      <w:rFonts w:ascii="標楷體" w:eastAsia="標楷體" w:hAnsi="標楷體" w:hint="eastAsia"/>
                                      <w:sz w:val="20"/>
                                      <w:szCs w:val="20"/>
                                    </w:rPr>
                                    <w:t>介</w:t>
                                  </w:r>
                                  <w:proofErr w:type="gramEnd"/>
                                  <w:r w:rsidRPr="00F042F2">
                                    <w:rPr>
                                      <w:rFonts w:ascii="標楷體" w:eastAsia="標楷體" w:hAnsi="標楷體" w:hint="eastAsia"/>
                                      <w:sz w:val="20"/>
                                      <w:szCs w:val="20"/>
                                    </w:rPr>
                                    <w:t>接國內大專校院、研究機構或產業供應鏈，</w:t>
                                  </w:r>
                                  <w:proofErr w:type="gramStart"/>
                                  <w:r w:rsidRPr="00F042F2">
                                    <w:rPr>
                                      <w:rFonts w:ascii="標楷體" w:eastAsia="標楷體" w:hAnsi="標楷體" w:hint="eastAsia"/>
                                      <w:sz w:val="20"/>
                                      <w:szCs w:val="20"/>
                                    </w:rPr>
                                    <w:t>並媒合</w:t>
                                  </w:r>
                                  <w:proofErr w:type="gramEnd"/>
                                  <w:r w:rsidRPr="00F042F2">
                                    <w:rPr>
                                      <w:rFonts w:ascii="標楷體" w:eastAsia="標楷體" w:hAnsi="標楷體" w:hint="eastAsia"/>
                                      <w:sz w:val="20"/>
                                      <w:szCs w:val="20"/>
                                    </w:rPr>
                                    <w:t>與我國產業生態系相關業者之具體合作，針對有長期在</w:t>
                                  </w:r>
                                  <w:proofErr w:type="gramStart"/>
                                  <w:r>
                                    <w:rPr>
                                      <w:rFonts w:ascii="標楷體" w:eastAsia="標楷體" w:hAnsi="標楷體" w:hint="eastAsia"/>
                                      <w:sz w:val="20"/>
                                      <w:szCs w:val="20"/>
                                    </w:rPr>
                                    <w:t>臺</w:t>
                                  </w:r>
                                  <w:proofErr w:type="gramEnd"/>
                                  <w:r w:rsidRPr="00F042F2">
                                    <w:rPr>
                                      <w:rFonts w:ascii="標楷體" w:eastAsia="標楷體" w:hAnsi="標楷體" w:hint="eastAsia"/>
                                      <w:sz w:val="20"/>
                                      <w:szCs w:val="20"/>
                                    </w:rPr>
                                    <w:t>發展意願之新創，提供落地補助</w:t>
                                  </w:r>
                                  <w:r w:rsidRPr="00F042F2">
                                    <w:rPr>
                                      <w:rFonts w:ascii="標楷體" w:eastAsia="標楷體" w:hAnsi="標楷體"/>
                                      <w:sz w:val="20"/>
                                      <w:szCs w:val="20"/>
                                    </w:rPr>
                                    <w:t>。</w:t>
                                  </w:r>
                                </w:p>
                              </w:tc>
                              <w:tc>
                                <w:tcPr>
                                  <w:tcW w:w="1386" w:type="dxa"/>
                                  <w:tcBorders>
                                    <w:bottom w:val="single" w:sz="4" w:space="0" w:color="auto"/>
                                  </w:tcBorders>
                                  <w:vAlign w:val="center"/>
                                </w:tcPr>
                                <w:p w14:paraId="351A2274" w14:textId="77777777" w:rsidR="00117AA3" w:rsidRPr="00F042F2" w:rsidRDefault="00117AA3" w:rsidP="00146D36">
                                  <w:pPr>
                                    <w:adjustRightInd w:val="0"/>
                                    <w:snapToGrid w:val="0"/>
                                    <w:spacing w:line="260"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促成晶片新創具前瞻性之產品在</w:t>
                                  </w:r>
                                  <w:proofErr w:type="gramStart"/>
                                  <w:r w:rsidRPr="00F042F2">
                                    <w:rPr>
                                      <w:rFonts w:ascii="標楷體" w:eastAsia="標楷體" w:hAnsi="標楷體" w:hint="eastAsia"/>
                                      <w:sz w:val="20"/>
                                      <w:szCs w:val="20"/>
                                    </w:rPr>
                                    <w:t>臺</w:t>
                                  </w:r>
                                  <w:proofErr w:type="gramEnd"/>
                                  <w:r w:rsidRPr="00F042F2">
                                    <w:rPr>
                                      <w:rFonts w:ascii="標楷體" w:eastAsia="標楷體" w:hAnsi="標楷體" w:hint="eastAsia"/>
                                      <w:sz w:val="20"/>
                                      <w:szCs w:val="20"/>
                                    </w:rPr>
                                    <w:t>技術合作或形成試製訂單鏈結我國業者或學</w:t>
                                  </w:r>
                                  <w:proofErr w:type="gramStart"/>
                                  <w:r w:rsidRPr="00F042F2">
                                    <w:rPr>
                                      <w:rFonts w:ascii="標楷體" w:eastAsia="標楷體" w:hAnsi="標楷體" w:hint="eastAsia"/>
                                      <w:sz w:val="20"/>
                                      <w:szCs w:val="20"/>
                                    </w:rPr>
                                    <w:t>研</w:t>
                                  </w:r>
                                  <w:proofErr w:type="gramEnd"/>
                                  <w:r w:rsidRPr="00F042F2">
                                    <w:rPr>
                                      <w:rFonts w:ascii="標楷體" w:eastAsia="標楷體" w:hAnsi="標楷體" w:hint="eastAsia"/>
                                      <w:sz w:val="20"/>
                                      <w:szCs w:val="20"/>
                                    </w:rPr>
                                    <w:t>機構3件</w:t>
                                  </w:r>
                                </w:p>
                              </w:tc>
                              <w:tc>
                                <w:tcPr>
                                  <w:tcW w:w="1231" w:type="dxa"/>
                                  <w:tcBorders>
                                    <w:bottom w:val="single" w:sz="4" w:space="0" w:color="auto"/>
                                  </w:tcBorders>
                                  <w:vAlign w:val="center"/>
                                </w:tcPr>
                                <w:p w14:paraId="46A87CF4" w14:textId="77777777" w:rsidR="00117AA3" w:rsidRPr="00F042F2" w:rsidRDefault="00117AA3" w:rsidP="00201FF7">
                                  <w:pPr>
                                    <w:adjustRightInd w:val="0"/>
                                    <w:snapToGrid w:val="0"/>
                                    <w:spacing w:line="252" w:lineRule="exact"/>
                                    <w:ind w:rightChars="-20" w:right="-48"/>
                                    <w:jc w:val="center"/>
                                    <w:rPr>
                                      <w:rFonts w:ascii="標楷體" w:eastAsia="標楷體" w:hAnsi="標楷體"/>
                                      <w:sz w:val="20"/>
                                      <w:szCs w:val="20"/>
                                    </w:rPr>
                                  </w:pPr>
                                  <w:r w:rsidRPr="0066438E">
                                    <w:rPr>
                                      <w:rFonts w:ascii="標楷體" w:eastAsia="標楷體" w:hAnsi="標楷體" w:hint="eastAsia"/>
                                      <w:color w:val="000000" w:themeColor="text1"/>
                                      <w:sz w:val="20"/>
                                      <w:szCs w:val="20"/>
                                    </w:rPr>
                                    <w:t>－</w:t>
                                  </w:r>
                                </w:p>
                              </w:tc>
                            </w:tr>
                          </w:tbl>
                          <w:p w14:paraId="34537678" w14:textId="77777777" w:rsidR="00117AA3" w:rsidRPr="00445CEC" w:rsidRDefault="00117AA3" w:rsidP="000B6EAC">
                            <w:pPr>
                              <w:spacing w:line="234" w:lineRule="exact"/>
                              <w:ind w:leftChars="-39" w:left="828" w:rightChars="-41" w:right="-98" w:hangingChars="501" w:hanging="922"/>
                              <w:rPr>
                                <w:rFonts w:ascii="標楷體" w:eastAsia="標楷體" w:hAnsi="標楷體"/>
                                <w:spacing w:val="2"/>
                                <w:sz w:val="18"/>
                                <w:szCs w:val="16"/>
                              </w:rPr>
                            </w:pPr>
                            <w:r w:rsidRPr="00445CEC">
                              <w:rPr>
                                <w:rFonts w:ascii="標楷體" w:eastAsia="標楷體" w:hAnsi="標楷體" w:hint="eastAsia"/>
                                <w:spacing w:val="2"/>
                                <w:sz w:val="18"/>
                                <w:szCs w:val="16"/>
                              </w:rPr>
                              <w:t>資料來源：</w:t>
                            </w:r>
                            <w:r w:rsidRPr="00CC43BC">
                              <w:rPr>
                                <w:rFonts w:ascii="標楷體" w:eastAsia="標楷體" w:hAnsi="標楷體" w:hint="eastAsia"/>
                                <w:color w:val="000000" w:themeColor="text1"/>
                                <w:spacing w:val="2"/>
                                <w:sz w:val="18"/>
                                <w:szCs w:val="16"/>
                              </w:rPr>
                              <w:t>整理自新創與創新驅動－晶片創新創業國際鏈結及晶片與系統創新挑戰計畫</w:t>
                            </w:r>
                            <w:proofErr w:type="gramStart"/>
                            <w:r w:rsidRPr="00CC43BC">
                              <w:rPr>
                                <w:rFonts w:ascii="標楷體" w:eastAsia="標楷體" w:hAnsi="標楷體" w:hint="eastAsia"/>
                                <w:color w:val="000000" w:themeColor="text1"/>
                                <w:spacing w:val="2"/>
                                <w:sz w:val="18"/>
                                <w:szCs w:val="16"/>
                              </w:rPr>
                              <w:t>113</w:t>
                            </w:r>
                            <w:proofErr w:type="gramEnd"/>
                            <w:r w:rsidRPr="00CC43BC">
                              <w:rPr>
                                <w:rFonts w:ascii="標楷體" w:eastAsia="標楷體" w:hAnsi="標楷體" w:hint="eastAsia"/>
                                <w:color w:val="000000" w:themeColor="text1"/>
                                <w:spacing w:val="2"/>
                                <w:sz w:val="18"/>
                                <w:szCs w:val="16"/>
                              </w:rPr>
                              <w:t>年度績效報告。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5C05F" id="文字方塊 30" o:spid="_x0000_s1047" type="#_x0000_t202" style="position:absolute;left:0;text-align:left;margin-left:159.65pt;margin-top:165.9pt;width:338.8pt;height:250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U3aAIAAJkEAAAOAAAAZHJzL2Uyb0RvYy54bWysVEtu2zAQ3RfoHQjuG8mffGpEDtwELgoE&#10;SQCnyJqmqFgAxWFJ2pJ7gQI9QLruAXqAHig5Rx9pO0nTrop6QQ9nhvN5b0bHJ12j2Uo5X5MpeG8v&#10;50wZSWVtbgv+8Xr65ogzH4QphSajCr5Wnp+MX786bu1I9WlBulSOIYjxo9YWfBGCHWWZlwvVCL9H&#10;VhkYK3KNCLi626x0okX0Rmf9PD/IWnKldSSV99CebYx8nOJXlZLhsqq8CkwXHLWFdLp0zuOZjY/F&#10;6NYJu6jltgzxD1U0ojZI+hjqTATBlq7+I1RTS0eeqrAnqcmoqmqpUg/oppe/6Ga2EFalXgCOt48w&#10;+f8XVl6srhyry4IPAI8RDTh6uPty/+Pbw93P++9fGdTAqLV+BNeZhXPo3lEHrnd6D2VsvatcE//R&#10;FIMd4daPCKsuMAnlcJD3Dw9gkrANeof7eZ7iZ0/PrfPhvaKGRaHgDhQmZMXq3AeUAtedS8zmSdfl&#10;tNY6Xdb+VDu2EmAbQ1JSy5kWPkBZ8Gn6xaoR4rdn2rC24AeD/TxlMhTjbfy0gXvsftNllEI37xJi&#10;vaMdBHMq10DG0Wa+vJXTGtWfI/WVcBgodIwlCZc4Kk1IRluJswW5z3/TR3/wDCtnLQa04P7TUjiF&#10;jj4YTMDb3nCIsCFdhvuHfVzcc8v8ucUsm1MCKj2so5VJjP5B78TKUXODXZrErDAJI5G74GEnnobN&#10;2mAXpZpMkhNm2IpwbmZWxtCRgsjNdXcjnN0SGMD9Be1GWYxe8LjxjS8NTZaBqjqRHIHeoLrFH/Of&#10;iNvualyw5/fk9fRFGf8CAAD//wMAUEsDBBQABgAIAAAAIQAL0cmU4QAAAAsBAAAPAAAAZHJzL2Rv&#10;d25yZXYueG1sTI9BS8NAEIXvgv9hGcGb3cRAaWI2RUTRgqEaBa/b7JhEs7Mhu21if73Tk95m5j3e&#10;fC9fz7YXBxx950hBvIhAINXOdNQoeH97uFqB8EGT0b0jVPCDHtbF+VmuM+MmesVDFRrBIeQzraAN&#10;Ycik9HWLVvuFG5BY+3Sj1YHXsZFm1BOH215eR9FSWt0Rf2j1gHct1t/V3ir4mKrHcbvZfL0MT+Vx&#10;e6zKZ7wvlbq8mG9vQAScw58ZTviMDgUz7dyejBe9giROE7bykMTcgR1pukxB7BSsThdZ5PJ/h+IX&#10;AAD//wMAUEsBAi0AFAAGAAgAAAAhALaDOJL+AAAA4QEAABMAAAAAAAAAAAAAAAAAAAAAAFtDb250&#10;ZW50X1R5cGVzXS54bWxQSwECLQAUAAYACAAAACEAOP0h/9YAAACUAQAACwAAAAAAAAAAAAAAAAAv&#10;AQAAX3JlbHMvLnJlbHNQSwECLQAUAAYACAAAACEAze21N2gCAACZBAAADgAAAAAAAAAAAAAAAAAu&#10;AgAAZHJzL2Uyb0RvYy54bWxQSwECLQAUAAYACAAAACEAC9HJlOEAAAALAQAADwAAAAAAAAAAAAAA&#10;AADCBAAAZHJzL2Rvd25yZXYueG1sUEsFBgAAAAAEAAQA8wAAANAFAAAAAA==&#10;" fillcolor="window" stroked="f" strokeweight=".5pt">
                <v:textbox>
                  <w:txbxContent>
                    <w:p w14:paraId="6F6044DD" w14:textId="2C7A3250" w:rsidR="00117AA3" w:rsidRDefault="00117AA3" w:rsidP="007363E2">
                      <w:pPr>
                        <w:spacing w:line="304" w:lineRule="exact"/>
                        <w:jc w:val="center"/>
                        <w:rPr>
                          <w:rFonts w:ascii="標楷體" w:eastAsia="標楷體" w:hAnsi="標楷體"/>
                          <w:b/>
                          <w:bCs/>
                        </w:rPr>
                      </w:pPr>
                      <w:r w:rsidRPr="00F042F2">
                        <w:rPr>
                          <w:rFonts w:ascii="標楷體" w:eastAsia="標楷體" w:hAnsi="標楷體" w:hint="eastAsia"/>
                          <w:b/>
                          <w:bCs/>
                        </w:rPr>
                        <w:t>表</w:t>
                      </w:r>
                      <w:r>
                        <w:rPr>
                          <w:rFonts w:ascii="標楷體" w:eastAsia="標楷體" w:hAnsi="標楷體" w:hint="eastAsia"/>
                          <w:b/>
                          <w:bCs/>
                        </w:rPr>
                        <w:t>1</w:t>
                      </w:r>
                      <w:r w:rsidR="00A51A18">
                        <w:rPr>
                          <w:rFonts w:ascii="標楷體" w:eastAsia="標楷體" w:hAnsi="標楷體"/>
                          <w:b/>
                          <w:bCs/>
                        </w:rPr>
                        <w:t>0</w:t>
                      </w:r>
                      <w:r w:rsidRPr="00F042F2">
                        <w:rPr>
                          <w:rFonts w:ascii="標楷體" w:eastAsia="標楷體" w:hAnsi="標楷體" w:hint="eastAsia"/>
                          <w:b/>
                          <w:bCs/>
                        </w:rPr>
                        <w:t xml:space="preserve">　</w:t>
                      </w:r>
                      <w:proofErr w:type="gramStart"/>
                      <w:r w:rsidRPr="00F042F2">
                        <w:rPr>
                          <w:rFonts w:ascii="標楷體" w:eastAsia="標楷體" w:hAnsi="標楷體" w:hint="eastAsia"/>
                          <w:b/>
                          <w:bCs/>
                        </w:rPr>
                        <w:t>113</w:t>
                      </w:r>
                      <w:proofErr w:type="gramEnd"/>
                      <w:r w:rsidRPr="00F042F2">
                        <w:rPr>
                          <w:rFonts w:ascii="標楷體" w:eastAsia="標楷體" w:hAnsi="標楷體" w:hint="eastAsia"/>
                          <w:b/>
                          <w:bCs/>
                        </w:rPr>
                        <w:t>年度晶片創新創業國際鏈結計畫執行情形</w:t>
                      </w:r>
                    </w:p>
                    <w:tbl>
                      <w:tblPr>
                        <w:tblStyle w:val="a7"/>
                        <w:tblW w:w="6663" w:type="dxa"/>
                        <w:tblInd w:w="-89" w:type="dxa"/>
                        <w:tblLayout w:type="fixed"/>
                        <w:tblLook w:val="04A0" w:firstRow="1" w:lastRow="0" w:firstColumn="1" w:lastColumn="0" w:noHBand="0" w:noVBand="1"/>
                      </w:tblPr>
                      <w:tblGrid>
                        <w:gridCol w:w="560"/>
                        <w:gridCol w:w="798"/>
                        <w:gridCol w:w="2688"/>
                        <w:gridCol w:w="1386"/>
                        <w:gridCol w:w="1231"/>
                      </w:tblGrid>
                      <w:tr w:rsidR="00117AA3" w:rsidRPr="00F042F2" w14:paraId="14614AF8" w14:textId="77777777" w:rsidTr="00BF19BA">
                        <w:trPr>
                          <w:trHeight w:val="295"/>
                        </w:trPr>
                        <w:tc>
                          <w:tcPr>
                            <w:tcW w:w="560" w:type="dxa"/>
                            <w:vMerge w:val="restart"/>
                            <w:vAlign w:val="center"/>
                          </w:tcPr>
                          <w:p w14:paraId="5B3EC17A" w14:textId="77777777" w:rsidR="00117AA3" w:rsidRPr="00F042F2" w:rsidRDefault="00117AA3" w:rsidP="00146D36">
                            <w:pPr>
                              <w:adjustRightInd w:val="0"/>
                              <w:snapToGrid w:val="0"/>
                              <w:spacing w:line="260" w:lineRule="exact"/>
                              <w:ind w:leftChars="-18" w:left="-43" w:rightChars="-30" w:right="-72"/>
                              <w:jc w:val="center"/>
                              <w:rPr>
                                <w:rFonts w:ascii="標楷體" w:eastAsia="標楷體" w:hAnsi="標楷體"/>
                                <w:sz w:val="20"/>
                                <w:szCs w:val="20"/>
                              </w:rPr>
                            </w:pPr>
                            <w:r w:rsidRPr="00F042F2">
                              <w:rPr>
                                <w:rFonts w:ascii="標楷體" w:eastAsia="標楷體" w:hAnsi="標楷體" w:hint="eastAsia"/>
                                <w:sz w:val="20"/>
                                <w:szCs w:val="20"/>
                              </w:rPr>
                              <w:t>階段</w:t>
                            </w:r>
                          </w:p>
                        </w:tc>
                        <w:tc>
                          <w:tcPr>
                            <w:tcW w:w="798" w:type="dxa"/>
                            <w:vMerge w:val="restart"/>
                            <w:vAlign w:val="center"/>
                          </w:tcPr>
                          <w:p w14:paraId="11915471" w14:textId="77777777" w:rsidR="00117AA3" w:rsidRPr="00F042F2" w:rsidRDefault="00117AA3" w:rsidP="00146D36">
                            <w:pPr>
                              <w:adjustRightInd w:val="0"/>
                              <w:snapToGrid w:val="0"/>
                              <w:spacing w:line="260" w:lineRule="exact"/>
                              <w:jc w:val="center"/>
                              <w:rPr>
                                <w:rFonts w:ascii="標楷體" w:eastAsia="標楷體" w:hAnsi="標楷體"/>
                                <w:sz w:val="20"/>
                                <w:szCs w:val="20"/>
                              </w:rPr>
                            </w:pPr>
                            <w:r w:rsidRPr="00F042F2">
                              <w:rPr>
                                <w:rFonts w:ascii="標楷體" w:eastAsia="標楷體" w:hAnsi="標楷體" w:hint="eastAsia"/>
                                <w:sz w:val="20"/>
                                <w:szCs w:val="20"/>
                              </w:rPr>
                              <w:t>辦理項目</w:t>
                            </w:r>
                          </w:p>
                        </w:tc>
                        <w:tc>
                          <w:tcPr>
                            <w:tcW w:w="2688" w:type="dxa"/>
                            <w:vMerge w:val="restart"/>
                            <w:vAlign w:val="center"/>
                          </w:tcPr>
                          <w:p w14:paraId="0F6134D7" w14:textId="77777777" w:rsidR="00117AA3" w:rsidRPr="00F042F2" w:rsidRDefault="00117AA3" w:rsidP="00146D36">
                            <w:pPr>
                              <w:adjustRightInd w:val="0"/>
                              <w:snapToGrid w:val="0"/>
                              <w:spacing w:line="260" w:lineRule="exact"/>
                              <w:jc w:val="center"/>
                              <w:rPr>
                                <w:rFonts w:ascii="標楷體" w:eastAsia="標楷體" w:hAnsi="標楷體"/>
                                <w:sz w:val="20"/>
                                <w:szCs w:val="20"/>
                              </w:rPr>
                            </w:pPr>
                            <w:r w:rsidRPr="00F042F2">
                              <w:rPr>
                                <w:rFonts w:ascii="標楷體" w:eastAsia="標楷體" w:hAnsi="標楷體" w:hint="eastAsia"/>
                                <w:sz w:val="20"/>
                                <w:szCs w:val="20"/>
                              </w:rPr>
                              <w:t>推動方式</w:t>
                            </w:r>
                          </w:p>
                        </w:tc>
                        <w:tc>
                          <w:tcPr>
                            <w:tcW w:w="1386" w:type="dxa"/>
                            <w:vMerge w:val="restart"/>
                            <w:tcBorders>
                              <w:right w:val="nil"/>
                            </w:tcBorders>
                          </w:tcPr>
                          <w:p w14:paraId="1F34E204" w14:textId="77777777" w:rsidR="00117AA3" w:rsidRPr="00F042F2" w:rsidRDefault="00117AA3" w:rsidP="00146D36">
                            <w:pPr>
                              <w:adjustRightInd w:val="0"/>
                              <w:snapToGrid w:val="0"/>
                              <w:spacing w:line="240" w:lineRule="exact"/>
                              <w:jc w:val="center"/>
                              <w:rPr>
                                <w:rFonts w:ascii="標楷體" w:eastAsia="標楷體" w:hAnsi="標楷體"/>
                                <w:sz w:val="20"/>
                                <w:szCs w:val="20"/>
                              </w:rPr>
                            </w:pPr>
                            <w:r w:rsidRPr="00F042F2">
                              <w:rPr>
                                <w:rFonts w:ascii="標楷體" w:eastAsia="標楷體" w:hAnsi="標楷體" w:hint="eastAsia"/>
                                <w:sz w:val="20"/>
                                <w:szCs w:val="20"/>
                              </w:rPr>
                              <w:t>績效目標</w:t>
                            </w:r>
                          </w:p>
                        </w:tc>
                        <w:tc>
                          <w:tcPr>
                            <w:tcW w:w="1231" w:type="dxa"/>
                            <w:tcBorders>
                              <w:left w:val="nil"/>
                            </w:tcBorders>
                            <w:vAlign w:val="center"/>
                          </w:tcPr>
                          <w:p w14:paraId="4ACF78FC" w14:textId="77777777" w:rsidR="00117AA3" w:rsidRPr="00F042F2" w:rsidRDefault="00117AA3" w:rsidP="00147A05">
                            <w:pPr>
                              <w:adjustRightInd w:val="0"/>
                              <w:snapToGrid w:val="0"/>
                              <w:spacing w:line="220" w:lineRule="exact"/>
                              <w:jc w:val="center"/>
                              <w:rPr>
                                <w:rFonts w:ascii="標楷體" w:eastAsia="標楷體" w:hAnsi="標楷體"/>
                                <w:sz w:val="20"/>
                                <w:szCs w:val="20"/>
                              </w:rPr>
                            </w:pPr>
                          </w:p>
                        </w:tc>
                      </w:tr>
                      <w:tr w:rsidR="00117AA3" w:rsidRPr="00F042F2" w14:paraId="2E0B957E" w14:textId="77777777" w:rsidTr="00BF19BA">
                        <w:trPr>
                          <w:trHeight w:val="283"/>
                        </w:trPr>
                        <w:tc>
                          <w:tcPr>
                            <w:tcW w:w="560" w:type="dxa"/>
                            <w:vMerge/>
                            <w:vAlign w:val="center"/>
                          </w:tcPr>
                          <w:p w14:paraId="7385C363"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798" w:type="dxa"/>
                            <w:vMerge/>
                            <w:vAlign w:val="center"/>
                          </w:tcPr>
                          <w:p w14:paraId="6DA5AF1D"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2688" w:type="dxa"/>
                            <w:vMerge/>
                            <w:vAlign w:val="center"/>
                          </w:tcPr>
                          <w:p w14:paraId="083BD902"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1386" w:type="dxa"/>
                            <w:vMerge/>
                            <w:vAlign w:val="center"/>
                          </w:tcPr>
                          <w:p w14:paraId="7B00E3BC" w14:textId="77777777" w:rsidR="00117AA3" w:rsidRPr="00F042F2" w:rsidRDefault="00117AA3" w:rsidP="00662FD9">
                            <w:pPr>
                              <w:adjustRightInd w:val="0"/>
                              <w:snapToGrid w:val="0"/>
                              <w:spacing w:line="240" w:lineRule="exact"/>
                              <w:rPr>
                                <w:rFonts w:ascii="標楷體" w:eastAsia="標楷體" w:hAnsi="標楷體"/>
                                <w:sz w:val="20"/>
                                <w:szCs w:val="20"/>
                              </w:rPr>
                            </w:pPr>
                          </w:p>
                        </w:tc>
                        <w:tc>
                          <w:tcPr>
                            <w:tcW w:w="1231" w:type="dxa"/>
                            <w:vAlign w:val="center"/>
                          </w:tcPr>
                          <w:p w14:paraId="6C2DA479" w14:textId="77777777" w:rsidR="00117AA3" w:rsidRPr="00F042F2" w:rsidRDefault="00117AA3" w:rsidP="00146D36">
                            <w:pPr>
                              <w:adjustRightInd w:val="0"/>
                              <w:snapToGrid w:val="0"/>
                              <w:spacing w:line="260" w:lineRule="exact"/>
                              <w:jc w:val="center"/>
                              <w:rPr>
                                <w:rFonts w:ascii="標楷體" w:eastAsia="標楷體" w:hAnsi="標楷體"/>
                                <w:sz w:val="20"/>
                                <w:szCs w:val="20"/>
                              </w:rPr>
                            </w:pPr>
                            <w:r w:rsidRPr="00F042F2">
                              <w:rPr>
                                <w:rFonts w:ascii="標楷體" w:eastAsia="標楷體" w:hAnsi="標楷體" w:hint="eastAsia"/>
                                <w:sz w:val="20"/>
                                <w:szCs w:val="20"/>
                              </w:rPr>
                              <w:t>達成情形</w:t>
                            </w:r>
                          </w:p>
                        </w:tc>
                      </w:tr>
                      <w:tr w:rsidR="00117AA3" w:rsidRPr="00F042F2" w14:paraId="275521D0" w14:textId="77777777" w:rsidTr="00BF19BA">
                        <w:trPr>
                          <w:trHeight w:val="1361"/>
                        </w:trPr>
                        <w:tc>
                          <w:tcPr>
                            <w:tcW w:w="560" w:type="dxa"/>
                            <w:vAlign w:val="center"/>
                          </w:tcPr>
                          <w:p w14:paraId="0D72CD08" w14:textId="77777777" w:rsidR="00117AA3" w:rsidRPr="00F042F2" w:rsidRDefault="00117AA3" w:rsidP="00146D36">
                            <w:pPr>
                              <w:adjustRightInd w:val="0"/>
                              <w:snapToGrid w:val="0"/>
                              <w:spacing w:line="252" w:lineRule="exact"/>
                              <w:ind w:leftChars="-18" w:left="-43" w:rightChars="-30" w:right="-72"/>
                              <w:jc w:val="center"/>
                              <w:rPr>
                                <w:rFonts w:ascii="標楷體" w:eastAsia="標楷體" w:hAnsi="標楷體"/>
                                <w:sz w:val="20"/>
                                <w:szCs w:val="20"/>
                              </w:rPr>
                            </w:pPr>
                            <w:r w:rsidRPr="00F042F2">
                              <w:rPr>
                                <w:rFonts w:ascii="標楷體" w:eastAsia="標楷體" w:hAnsi="標楷體" w:hint="eastAsia"/>
                                <w:sz w:val="20"/>
                                <w:szCs w:val="20"/>
                              </w:rPr>
                              <w:t>第一階段</w:t>
                            </w:r>
                          </w:p>
                        </w:tc>
                        <w:tc>
                          <w:tcPr>
                            <w:tcW w:w="798" w:type="dxa"/>
                            <w:vAlign w:val="center"/>
                          </w:tcPr>
                          <w:p w14:paraId="08305F9C" w14:textId="77777777" w:rsidR="00117AA3" w:rsidRPr="00F042F2" w:rsidRDefault="00117AA3" w:rsidP="00146D36">
                            <w:pPr>
                              <w:adjustRightInd w:val="0"/>
                              <w:snapToGrid w:val="0"/>
                              <w:spacing w:line="252" w:lineRule="exact"/>
                              <w:ind w:rightChars="-20" w:right="-48"/>
                              <w:jc w:val="both"/>
                              <w:rPr>
                                <w:rFonts w:ascii="標楷體" w:eastAsia="標楷體" w:hAnsi="標楷體"/>
                                <w:sz w:val="20"/>
                                <w:szCs w:val="20"/>
                              </w:rPr>
                            </w:pPr>
                            <w:r w:rsidRPr="00F042F2">
                              <w:rPr>
                                <w:rFonts w:ascii="標楷體" w:eastAsia="標楷體" w:hAnsi="標楷體"/>
                                <w:sz w:val="20"/>
                                <w:szCs w:val="20"/>
                              </w:rPr>
                              <w:t>吸引國際新創來</w:t>
                            </w:r>
                            <w:proofErr w:type="gramStart"/>
                            <w:r w:rsidRPr="00F042F2">
                              <w:rPr>
                                <w:rFonts w:ascii="標楷體" w:eastAsia="標楷體" w:hAnsi="標楷體"/>
                                <w:sz w:val="20"/>
                                <w:szCs w:val="20"/>
                              </w:rPr>
                              <w:t>臺</w:t>
                            </w:r>
                            <w:proofErr w:type="gramEnd"/>
                          </w:p>
                        </w:tc>
                        <w:tc>
                          <w:tcPr>
                            <w:tcW w:w="2688" w:type="dxa"/>
                            <w:vAlign w:val="center"/>
                          </w:tcPr>
                          <w:p w14:paraId="42D0A3E3" w14:textId="77777777" w:rsidR="00117AA3" w:rsidRPr="00F042F2" w:rsidRDefault="00117AA3" w:rsidP="00146D36">
                            <w:pPr>
                              <w:adjustRightInd w:val="0"/>
                              <w:snapToGrid w:val="0"/>
                              <w:spacing w:line="266"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辦理全球規模IC設計新創競賽，鏈結重要國際展會及公協會、發掘具技術與應用前瞻性之國內外晶片新創，跨部會合作以多元管道吸引國際潛力晶片新創在</w:t>
                            </w:r>
                            <w:proofErr w:type="gramStart"/>
                            <w:r>
                              <w:rPr>
                                <w:rFonts w:ascii="標楷體" w:eastAsia="標楷體" w:hAnsi="標楷體" w:hint="eastAsia"/>
                                <w:sz w:val="20"/>
                                <w:szCs w:val="20"/>
                              </w:rPr>
                              <w:t>臺</w:t>
                            </w:r>
                            <w:proofErr w:type="gramEnd"/>
                            <w:r w:rsidRPr="00F042F2">
                              <w:rPr>
                                <w:rFonts w:ascii="標楷體" w:eastAsia="標楷體" w:hAnsi="標楷體" w:hint="eastAsia"/>
                                <w:sz w:val="20"/>
                                <w:szCs w:val="20"/>
                              </w:rPr>
                              <w:t>發展。</w:t>
                            </w:r>
                          </w:p>
                        </w:tc>
                        <w:tc>
                          <w:tcPr>
                            <w:tcW w:w="1386" w:type="dxa"/>
                            <w:vAlign w:val="center"/>
                          </w:tcPr>
                          <w:p w14:paraId="592C087D" w14:textId="77777777" w:rsidR="00117AA3" w:rsidRPr="00F042F2" w:rsidRDefault="00117AA3" w:rsidP="00146D36">
                            <w:pPr>
                              <w:adjustRightInd w:val="0"/>
                              <w:snapToGrid w:val="0"/>
                              <w:spacing w:line="260"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選拔國內外潛力晶片新創團隊10家</w:t>
                            </w:r>
                          </w:p>
                        </w:tc>
                        <w:tc>
                          <w:tcPr>
                            <w:tcW w:w="1231" w:type="dxa"/>
                            <w:vAlign w:val="center"/>
                          </w:tcPr>
                          <w:p w14:paraId="094E9920" w14:textId="77777777" w:rsidR="00117AA3" w:rsidRPr="00F042F2" w:rsidRDefault="00117AA3" w:rsidP="00146D36">
                            <w:pPr>
                              <w:adjustRightInd w:val="0"/>
                              <w:snapToGrid w:val="0"/>
                              <w:spacing w:line="252"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選拔國內外潛力晶片新創團隊</w:t>
                            </w:r>
                            <w:r>
                              <w:rPr>
                                <w:rFonts w:ascii="標楷體" w:eastAsia="標楷體" w:hAnsi="標楷體" w:hint="eastAsia"/>
                                <w:sz w:val="20"/>
                                <w:szCs w:val="20"/>
                              </w:rPr>
                              <w:t>5</w:t>
                            </w:r>
                            <w:r w:rsidRPr="00F042F2">
                              <w:rPr>
                                <w:rFonts w:ascii="標楷體" w:eastAsia="標楷體" w:hAnsi="標楷體" w:hint="eastAsia"/>
                                <w:sz w:val="20"/>
                                <w:szCs w:val="20"/>
                              </w:rPr>
                              <w:t>家</w:t>
                            </w:r>
                          </w:p>
                        </w:tc>
                      </w:tr>
                      <w:tr w:rsidR="00117AA3" w:rsidRPr="00F042F2" w14:paraId="48CE7B0D" w14:textId="77777777" w:rsidTr="00BF19BA">
                        <w:trPr>
                          <w:trHeight w:val="1361"/>
                        </w:trPr>
                        <w:tc>
                          <w:tcPr>
                            <w:tcW w:w="560" w:type="dxa"/>
                            <w:tcBorders>
                              <w:bottom w:val="single" w:sz="4" w:space="0" w:color="auto"/>
                            </w:tcBorders>
                            <w:vAlign w:val="center"/>
                          </w:tcPr>
                          <w:p w14:paraId="07FF0374" w14:textId="77777777" w:rsidR="00117AA3" w:rsidRPr="00F042F2" w:rsidRDefault="00117AA3" w:rsidP="00146D36">
                            <w:pPr>
                              <w:adjustRightInd w:val="0"/>
                              <w:snapToGrid w:val="0"/>
                              <w:spacing w:line="252" w:lineRule="exact"/>
                              <w:ind w:leftChars="-18" w:left="-43" w:rightChars="-30" w:right="-72"/>
                              <w:jc w:val="center"/>
                              <w:rPr>
                                <w:rFonts w:ascii="標楷體" w:eastAsia="標楷體" w:hAnsi="標楷體"/>
                                <w:sz w:val="20"/>
                                <w:szCs w:val="20"/>
                              </w:rPr>
                            </w:pPr>
                            <w:r w:rsidRPr="00F042F2">
                              <w:rPr>
                                <w:rFonts w:ascii="標楷體" w:eastAsia="標楷體" w:hAnsi="標楷體" w:hint="eastAsia"/>
                                <w:sz w:val="20"/>
                                <w:szCs w:val="20"/>
                              </w:rPr>
                              <w:t>第二階段</w:t>
                            </w:r>
                          </w:p>
                        </w:tc>
                        <w:tc>
                          <w:tcPr>
                            <w:tcW w:w="798" w:type="dxa"/>
                            <w:tcBorders>
                              <w:bottom w:val="single" w:sz="4" w:space="0" w:color="auto"/>
                            </w:tcBorders>
                            <w:vAlign w:val="center"/>
                          </w:tcPr>
                          <w:p w14:paraId="5D343947" w14:textId="77777777" w:rsidR="00117AA3" w:rsidRPr="00F042F2" w:rsidRDefault="00117AA3" w:rsidP="00146D36">
                            <w:pPr>
                              <w:adjustRightInd w:val="0"/>
                              <w:snapToGrid w:val="0"/>
                              <w:spacing w:line="252" w:lineRule="exact"/>
                              <w:ind w:rightChars="-20" w:right="-48"/>
                              <w:jc w:val="both"/>
                              <w:rPr>
                                <w:rFonts w:ascii="標楷體" w:eastAsia="標楷體" w:hAnsi="標楷體"/>
                                <w:sz w:val="20"/>
                                <w:szCs w:val="20"/>
                              </w:rPr>
                            </w:pPr>
                            <w:r w:rsidRPr="00F042F2">
                              <w:rPr>
                                <w:rFonts w:ascii="標楷體" w:eastAsia="標楷體" w:hAnsi="標楷體"/>
                                <w:sz w:val="20"/>
                                <w:szCs w:val="20"/>
                              </w:rPr>
                              <w:t>新創落地資源串接</w:t>
                            </w:r>
                          </w:p>
                        </w:tc>
                        <w:tc>
                          <w:tcPr>
                            <w:tcW w:w="2688" w:type="dxa"/>
                            <w:tcBorders>
                              <w:bottom w:val="single" w:sz="4" w:space="0" w:color="auto"/>
                            </w:tcBorders>
                            <w:vAlign w:val="center"/>
                          </w:tcPr>
                          <w:p w14:paraId="37864537" w14:textId="77777777" w:rsidR="00117AA3" w:rsidRPr="00F042F2" w:rsidRDefault="00117AA3" w:rsidP="00146D36">
                            <w:pPr>
                              <w:adjustRightInd w:val="0"/>
                              <w:snapToGrid w:val="0"/>
                              <w:spacing w:line="266"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針對獲選國內外潛力晶片新創，輔導</w:t>
                            </w:r>
                            <w:proofErr w:type="gramStart"/>
                            <w:r w:rsidRPr="00F042F2">
                              <w:rPr>
                                <w:rFonts w:ascii="標楷體" w:eastAsia="標楷體" w:hAnsi="標楷體" w:hint="eastAsia"/>
                                <w:sz w:val="20"/>
                                <w:szCs w:val="20"/>
                              </w:rPr>
                              <w:t>介</w:t>
                            </w:r>
                            <w:proofErr w:type="gramEnd"/>
                            <w:r w:rsidRPr="00F042F2">
                              <w:rPr>
                                <w:rFonts w:ascii="標楷體" w:eastAsia="標楷體" w:hAnsi="標楷體" w:hint="eastAsia"/>
                                <w:sz w:val="20"/>
                                <w:szCs w:val="20"/>
                              </w:rPr>
                              <w:t>接國內大專校院、研究機構或產業供應鏈，</w:t>
                            </w:r>
                            <w:proofErr w:type="gramStart"/>
                            <w:r w:rsidRPr="00F042F2">
                              <w:rPr>
                                <w:rFonts w:ascii="標楷體" w:eastAsia="標楷體" w:hAnsi="標楷體" w:hint="eastAsia"/>
                                <w:sz w:val="20"/>
                                <w:szCs w:val="20"/>
                              </w:rPr>
                              <w:t>並媒合</w:t>
                            </w:r>
                            <w:proofErr w:type="gramEnd"/>
                            <w:r w:rsidRPr="00F042F2">
                              <w:rPr>
                                <w:rFonts w:ascii="標楷體" w:eastAsia="標楷體" w:hAnsi="標楷體" w:hint="eastAsia"/>
                                <w:sz w:val="20"/>
                                <w:szCs w:val="20"/>
                              </w:rPr>
                              <w:t>與我國產業生態系相關業者之具體合作，針對有長期在</w:t>
                            </w:r>
                            <w:proofErr w:type="gramStart"/>
                            <w:r>
                              <w:rPr>
                                <w:rFonts w:ascii="標楷體" w:eastAsia="標楷體" w:hAnsi="標楷體" w:hint="eastAsia"/>
                                <w:sz w:val="20"/>
                                <w:szCs w:val="20"/>
                              </w:rPr>
                              <w:t>臺</w:t>
                            </w:r>
                            <w:proofErr w:type="gramEnd"/>
                            <w:r w:rsidRPr="00F042F2">
                              <w:rPr>
                                <w:rFonts w:ascii="標楷體" w:eastAsia="標楷體" w:hAnsi="標楷體" w:hint="eastAsia"/>
                                <w:sz w:val="20"/>
                                <w:szCs w:val="20"/>
                              </w:rPr>
                              <w:t>發展意願之新創，提供落地補助</w:t>
                            </w:r>
                            <w:r w:rsidRPr="00F042F2">
                              <w:rPr>
                                <w:rFonts w:ascii="標楷體" w:eastAsia="標楷體" w:hAnsi="標楷體"/>
                                <w:sz w:val="20"/>
                                <w:szCs w:val="20"/>
                              </w:rPr>
                              <w:t>。</w:t>
                            </w:r>
                          </w:p>
                        </w:tc>
                        <w:tc>
                          <w:tcPr>
                            <w:tcW w:w="1386" w:type="dxa"/>
                            <w:tcBorders>
                              <w:bottom w:val="single" w:sz="4" w:space="0" w:color="auto"/>
                            </w:tcBorders>
                            <w:vAlign w:val="center"/>
                          </w:tcPr>
                          <w:p w14:paraId="351A2274" w14:textId="77777777" w:rsidR="00117AA3" w:rsidRPr="00F042F2" w:rsidRDefault="00117AA3" w:rsidP="00146D36">
                            <w:pPr>
                              <w:adjustRightInd w:val="0"/>
                              <w:snapToGrid w:val="0"/>
                              <w:spacing w:line="260" w:lineRule="exact"/>
                              <w:ind w:rightChars="-20" w:right="-48"/>
                              <w:jc w:val="both"/>
                              <w:rPr>
                                <w:rFonts w:ascii="標楷體" w:eastAsia="標楷體" w:hAnsi="標楷體"/>
                                <w:sz w:val="20"/>
                                <w:szCs w:val="20"/>
                              </w:rPr>
                            </w:pPr>
                            <w:r w:rsidRPr="00F042F2">
                              <w:rPr>
                                <w:rFonts w:ascii="標楷體" w:eastAsia="標楷體" w:hAnsi="標楷體" w:hint="eastAsia"/>
                                <w:sz w:val="20"/>
                                <w:szCs w:val="20"/>
                              </w:rPr>
                              <w:t>促成晶片新創具前瞻性之產品在</w:t>
                            </w:r>
                            <w:proofErr w:type="gramStart"/>
                            <w:r w:rsidRPr="00F042F2">
                              <w:rPr>
                                <w:rFonts w:ascii="標楷體" w:eastAsia="標楷體" w:hAnsi="標楷體" w:hint="eastAsia"/>
                                <w:sz w:val="20"/>
                                <w:szCs w:val="20"/>
                              </w:rPr>
                              <w:t>臺</w:t>
                            </w:r>
                            <w:proofErr w:type="gramEnd"/>
                            <w:r w:rsidRPr="00F042F2">
                              <w:rPr>
                                <w:rFonts w:ascii="標楷體" w:eastAsia="標楷體" w:hAnsi="標楷體" w:hint="eastAsia"/>
                                <w:sz w:val="20"/>
                                <w:szCs w:val="20"/>
                              </w:rPr>
                              <w:t>技術合作或形成試製訂單鏈結我國業者或學</w:t>
                            </w:r>
                            <w:proofErr w:type="gramStart"/>
                            <w:r w:rsidRPr="00F042F2">
                              <w:rPr>
                                <w:rFonts w:ascii="標楷體" w:eastAsia="標楷體" w:hAnsi="標楷體" w:hint="eastAsia"/>
                                <w:sz w:val="20"/>
                                <w:szCs w:val="20"/>
                              </w:rPr>
                              <w:t>研</w:t>
                            </w:r>
                            <w:proofErr w:type="gramEnd"/>
                            <w:r w:rsidRPr="00F042F2">
                              <w:rPr>
                                <w:rFonts w:ascii="標楷體" w:eastAsia="標楷體" w:hAnsi="標楷體" w:hint="eastAsia"/>
                                <w:sz w:val="20"/>
                                <w:szCs w:val="20"/>
                              </w:rPr>
                              <w:t>機構3件</w:t>
                            </w:r>
                          </w:p>
                        </w:tc>
                        <w:tc>
                          <w:tcPr>
                            <w:tcW w:w="1231" w:type="dxa"/>
                            <w:tcBorders>
                              <w:bottom w:val="single" w:sz="4" w:space="0" w:color="auto"/>
                            </w:tcBorders>
                            <w:vAlign w:val="center"/>
                          </w:tcPr>
                          <w:p w14:paraId="46A87CF4" w14:textId="77777777" w:rsidR="00117AA3" w:rsidRPr="00F042F2" w:rsidRDefault="00117AA3" w:rsidP="00201FF7">
                            <w:pPr>
                              <w:adjustRightInd w:val="0"/>
                              <w:snapToGrid w:val="0"/>
                              <w:spacing w:line="252" w:lineRule="exact"/>
                              <w:ind w:rightChars="-20" w:right="-48"/>
                              <w:jc w:val="center"/>
                              <w:rPr>
                                <w:rFonts w:ascii="標楷體" w:eastAsia="標楷體" w:hAnsi="標楷體"/>
                                <w:sz w:val="20"/>
                                <w:szCs w:val="20"/>
                              </w:rPr>
                            </w:pPr>
                            <w:r w:rsidRPr="0066438E">
                              <w:rPr>
                                <w:rFonts w:ascii="標楷體" w:eastAsia="標楷體" w:hAnsi="標楷體" w:hint="eastAsia"/>
                                <w:color w:val="000000" w:themeColor="text1"/>
                                <w:sz w:val="20"/>
                                <w:szCs w:val="20"/>
                              </w:rPr>
                              <w:t>－</w:t>
                            </w:r>
                          </w:p>
                        </w:tc>
                      </w:tr>
                    </w:tbl>
                    <w:p w14:paraId="34537678" w14:textId="77777777" w:rsidR="00117AA3" w:rsidRPr="00445CEC" w:rsidRDefault="00117AA3" w:rsidP="000B6EAC">
                      <w:pPr>
                        <w:spacing w:line="234" w:lineRule="exact"/>
                        <w:ind w:leftChars="-39" w:left="828" w:rightChars="-41" w:right="-98" w:hangingChars="501" w:hanging="922"/>
                        <w:rPr>
                          <w:rFonts w:ascii="標楷體" w:eastAsia="標楷體" w:hAnsi="標楷體"/>
                          <w:spacing w:val="2"/>
                          <w:sz w:val="18"/>
                          <w:szCs w:val="16"/>
                        </w:rPr>
                      </w:pPr>
                      <w:r w:rsidRPr="00445CEC">
                        <w:rPr>
                          <w:rFonts w:ascii="標楷體" w:eastAsia="標楷體" w:hAnsi="標楷體" w:hint="eastAsia"/>
                          <w:spacing w:val="2"/>
                          <w:sz w:val="18"/>
                          <w:szCs w:val="16"/>
                        </w:rPr>
                        <w:t>資料來源：</w:t>
                      </w:r>
                      <w:r w:rsidRPr="00CC43BC">
                        <w:rPr>
                          <w:rFonts w:ascii="標楷體" w:eastAsia="標楷體" w:hAnsi="標楷體" w:hint="eastAsia"/>
                          <w:color w:val="000000" w:themeColor="text1"/>
                          <w:spacing w:val="2"/>
                          <w:sz w:val="18"/>
                          <w:szCs w:val="16"/>
                        </w:rPr>
                        <w:t>整理自新創與創新驅動－晶片創新創業國際鏈結及晶片與系統創新挑戰計畫</w:t>
                      </w:r>
                      <w:proofErr w:type="gramStart"/>
                      <w:r w:rsidRPr="00CC43BC">
                        <w:rPr>
                          <w:rFonts w:ascii="標楷體" w:eastAsia="標楷體" w:hAnsi="標楷體" w:hint="eastAsia"/>
                          <w:color w:val="000000" w:themeColor="text1"/>
                          <w:spacing w:val="2"/>
                          <w:sz w:val="18"/>
                          <w:szCs w:val="16"/>
                        </w:rPr>
                        <w:t>113</w:t>
                      </w:r>
                      <w:proofErr w:type="gramEnd"/>
                      <w:r w:rsidRPr="00CC43BC">
                        <w:rPr>
                          <w:rFonts w:ascii="標楷體" w:eastAsia="標楷體" w:hAnsi="標楷體" w:hint="eastAsia"/>
                          <w:color w:val="000000" w:themeColor="text1"/>
                          <w:spacing w:val="2"/>
                          <w:sz w:val="18"/>
                          <w:szCs w:val="16"/>
                        </w:rPr>
                        <w:t>年度績效報告。</w:t>
                      </w:r>
                    </w:p>
                  </w:txbxContent>
                </v:textbox>
                <w10:wrap type="square"/>
              </v:shape>
            </w:pict>
          </mc:Fallback>
        </mc:AlternateContent>
      </w:r>
      <w:r w:rsidR="00D84344" w:rsidRPr="00D34D2B">
        <w:rPr>
          <w:rFonts w:ascii="標楷體" w:eastAsia="標楷體" w:hAnsi="標楷體" w:hint="eastAsia"/>
          <w:color w:val="000000" w:themeColor="text1"/>
          <w:szCs w:val="32"/>
        </w:rPr>
        <w:t>政府為布局未來科技產業、掌握晶片技術與生成式</w:t>
      </w:r>
      <w:r w:rsidR="00662FD9" w:rsidRPr="00D34D2B">
        <w:rPr>
          <w:rFonts w:ascii="標楷體" w:eastAsia="標楷體" w:hAnsi="標楷體" w:hint="eastAsia"/>
          <w:color w:val="000000" w:themeColor="text1"/>
          <w:szCs w:val="32"/>
        </w:rPr>
        <w:t>人工智慧（</w:t>
      </w:r>
      <w:r w:rsidR="00D84344" w:rsidRPr="00D34D2B">
        <w:rPr>
          <w:rFonts w:ascii="標楷體" w:eastAsia="標楷體" w:hAnsi="標楷體" w:hint="eastAsia"/>
          <w:color w:val="000000" w:themeColor="text1"/>
          <w:szCs w:val="32"/>
        </w:rPr>
        <w:t>AI</w:t>
      </w:r>
      <w:r w:rsidR="00662FD9" w:rsidRPr="00D34D2B">
        <w:rPr>
          <w:rFonts w:ascii="標楷體" w:eastAsia="標楷體" w:hAnsi="標楷體" w:hint="eastAsia"/>
          <w:color w:val="000000" w:themeColor="text1"/>
          <w:szCs w:val="32"/>
        </w:rPr>
        <w:t>）</w:t>
      </w:r>
      <w:r w:rsidR="00D84344" w:rsidRPr="00D34D2B">
        <w:rPr>
          <w:rFonts w:ascii="標楷體" w:eastAsia="標楷體" w:hAnsi="標楷體" w:hint="eastAsia"/>
          <w:color w:val="000000" w:themeColor="text1"/>
          <w:szCs w:val="32"/>
        </w:rPr>
        <w:t>變革，提出「晶片驅動臺灣產業創新方案」，</w:t>
      </w:r>
      <w:r w:rsidR="00F5027D" w:rsidRPr="00D34D2B">
        <w:rPr>
          <w:rFonts w:ascii="標楷體" w:eastAsia="標楷體" w:hAnsi="標楷體" w:hint="eastAsia"/>
          <w:color w:val="000000" w:themeColor="text1"/>
          <w:szCs w:val="32"/>
        </w:rPr>
        <w:t>國家科學及技術委員會（下稱國科會）</w:t>
      </w:r>
      <w:proofErr w:type="gramStart"/>
      <w:r w:rsidR="00716849" w:rsidRPr="00D34D2B">
        <w:rPr>
          <w:rFonts w:ascii="標楷體" w:eastAsia="標楷體" w:hAnsi="標楷體" w:hint="eastAsia"/>
          <w:color w:val="000000" w:themeColor="text1"/>
          <w:szCs w:val="32"/>
        </w:rPr>
        <w:t>為扣合</w:t>
      </w:r>
      <w:proofErr w:type="gramEnd"/>
      <w:r w:rsidR="00716849" w:rsidRPr="00D34D2B">
        <w:rPr>
          <w:rFonts w:ascii="標楷體" w:eastAsia="標楷體" w:hAnsi="標楷體" w:hint="eastAsia"/>
          <w:color w:val="000000" w:themeColor="text1"/>
          <w:szCs w:val="32"/>
        </w:rPr>
        <w:t>該方案打造臺灣成為全球晶片創新基地之目標，</w:t>
      </w:r>
      <w:r w:rsidR="00D84344" w:rsidRPr="00D34D2B">
        <w:rPr>
          <w:rFonts w:ascii="標楷體" w:eastAsia="標楷體" w:hAnsi="標楷體" w:hint="eastAsia"/>
          <w:color w:val="000000" w:themeColor="text1"/>
          <w:szCs w:val="32"/>
        </w:rPr>
        <w:t>辦理「新創與創新驅動</w:t>
      </w:r>
      <w:r w:rsidR="00F5027D" w:rsidRPr="00D34D2B">
        <w:rPr>
          <w:rFonts w:ascii="標楷體" w:eastAsia="標楷體" w:hAnsi="標楷體" w:hint="eastAsia"/>
          <w:color w:val="000000" w:themeColor="text1"/>
          <w:szCs w:val="32"/>
        </w:rPr>
        <w:t>－</w:t>
      </w:r>
      <w:r w:rsidR="00D84344" w:rsidRPr="00D34D2B">
        <w:rPr>
          <w:rFonts w:ascii="標楷體" w:eastAsia="標楷體" w:hAnsi="標楷體" w:hint="eastAsia"/>
          <w:color w:val="000000" w:themeColor="text1"/>
          <w:szCs w:val="32"/>
        </w:rPr>
        <w:t>晶片創新創業國際鏈結及晶片與系統創新挑戰計畫」，下分晶片創新創業國際鏈結、晶片與系統創新挑戰2項分計畫，執行期間為113至117年度，</w:t>
      </w:r>
      <w:proofErr w:type="gramStart"/>
      <w:r w:rsidR="00D84344" w:rsidRPr="00D34D2B">
        <w:rPr>
          <w:rFonts w:ascii="標楷體" w:eastAsia="標楷體" w:hAnsi="標楷體" w:hint="eastAsia"/>
          <w:color w:val="000000" w:themeColor="text1"/>
          <w:szCs w:val="32"/>
        </w:rPr>
        <w:t>113</w:t>
      </w:r>
      <w:proofErr w:type="gramEnd"/>
      <w:r w:rsidR="00D84344" w:rsidRPr="00D34D2B">
        <w:rPr>
          <w:rFonts w:ascii="標楷體" w:eastAsia="標楷體" w:hAnsi="標楷體" w:hint="eastAsia"/>
          <w:color w:val="000000" w:themeColor="text1"/>
          <w:szCs w:val="32"/>
        </w:rPr>
        <w:t>年度預算計11億8,381萬餘元，其中晶片創新創業國際鏈結分計畫預算7億元，預計選拔國內外潛力晶片新創團隊10家，在臺灣進行產業媒合與交流，並促成晶片新創具前瞻性之產品在</w:t>
      </w:r>
      <w:proofErr w:type="gramStart"/>
      <w:r w:rsidR="00D84344" w:rsidRPr="00D34D2B">
        <w:rPr>
          <w:rFonts w:ascii="標楷體" w:eastAsia="標楷體" w:hAnsi="標楷體" w:hint="eastAsia"/>
          <w:color w:val="000000" w:themeColor="text1"/>
          <w:szCs w:val="32"/>
        </w:rPr>
        <w:t>臺</w:t>
      </w:r>
      <w:proofErr w:type="gramEnd"/>
      <w:r w:rsidR="00D84344" w:rsidRPr="00D34D2B">
        <w:rPr>
          <w:rFonts w:ascii="標楷體" w:eastAsia="標楷體" w:hAnsi="標楷體" w:hint="eastAsia"/>
          <w:color w:val="000000" w:themeColor="text1"/>
          <w:szCs w:val="32"/>
        </w:rPr>
        <w:t>技術合作或形成試製訂單鏈結我國業者或學</w:t>
      </w:r>
      <w:proofErr w:type="gramStart"/>
      <w:r w:rsidR="00D84344" w:rsidRPr="00D34D2B">
        <w:rPr>
          <w:rFonts w:ascii="標楷體" w:eastAsia="標楷體" w:hAnsi="標楷體" w:hint="eastAsia"/>
          <w:color w:val="000000" w:themeColor="text1"/>
          <w:szCs w:val="32"/>
        </w:rPr>
        <w:t>研</w:t>
      </w:r>
      <w:proofErr w:type="gramEnd"/>
      <w:r w:rsidR="00D84344" w:rsidRPr="00D34D2B">
        <w:rPr>
          <w:rFonts w:ascii="標楷體" w:eastAsia="標楷體" w:hAnsi="標楷體" w:hint="eastAsia"/>
          <w:color w:val="000000" w:themeColor="text1"/>
          <w:szCs w:val="32"/>
        </w:rPr>
        <w:t>機構3件，藉此促成新創技術在</w:t>
      </w:r>
      <w:proofErr w:type="gramStart"/>
      <w:r w:rsidR="00D84344" w:rsidRPr="00D34D2B">
        <w:rPr>
          <w:rFonts w:ascii="標楷體" w:eastAsia="標楷體" w:hAnsi="標楷體" w:hint="eastAsia"/>
          <w:color w:val="000000" w:themeColor="text1"/>
          <w:szCs w:val="32"/>
        </w:rPr>
        <w:t>臺</w:t>
      </w:r>
      <w:proofErr w:type="gramEnd"/>
      <w:r w:rsidR="00D84344" w:rsidRPr="00D34D2B">
        <w:rPr>
          <w:rFonts w:ascii="標楷體" w:eastAsia="標楷體" w:hAnsi="標楷體" w:hint="eastAsia"/>
          <w:color w:val="000000" w:themeColor="text1"/>
          <w:szCs w:val="32"/>
        </w:rPr>
        <w:t>落地發展帶動我國產業創新。執行結果，實現數1億4,253萬餘</w:t>
      </w:r>
      <w:r w:rsidR="00D84344" w:rsidRPr="00D34D2B">
        <w:rPr>
          <w:rFonts w:ascii="標楷體" w:eastAsia="標楷體" w:hAnsi="標楷體" w:hint="eastAsia"/>
          <w:color w:val="000000" w:themeColor="text1"/>
          <w:spacing w:val="-2"/>
          <w:szCs w:val="32"/>
        </w:rPr>
        <w:t>元，僅占預算數20.36％，主要係第1次晶片新創團隊徵選於113年10月始完成選拔，且僅5家團隊入選，113年9月辦理第2次晶片新創團隊徵選案，</w:t>
      </w:r>
      <w:r w:rsidR="0021420D" w:rsidRPr="00D34D2B">
        <w:rPr>
          <w:rFonts w:ascii="標楷體" w:eastAsia="標楷體" w:hAnsi="標楷體" w:hint="eastAsia"/>
          <w:color w:val="000000" w:themeColor="text1"/>
          <w:spacing w:val="-2"/>
          <w:szCs w:val="32"/>
        </w:rPr>
        <w:t>截至</w:t>
      </w:r>
      <w:r w:rsidR="00D84344" w:rsidRPr="00D34D2B">
        <w:rPr>
          <w:rFonts w:ascii="標楷體" w:eastAsia="標楷體" w:hAnsi="標楷體" w:hint="eastAsia"/>
          <w:color w:val="000000" w:themeColor="text1"/>
          <w:spacing w:val="-2"/>
          <w:szCs w:val="32"/>
        </w:rPr>
        <w:t>114年3月底止，尚未完成選拔作業，亦無促成晶片新創產品鏈結我國業者或學</w:t>
      </w:r>
      <w:proofErr w:type="gramStart"/>
      <w:r w:rsidR="00D84344" w:rsidRPr="00D34D2B">
        <w:rPr>
          <w:rFonts w:ascii="標楷體" w:eastAsia="標楷體" w:hAnsi="標楷體" w:hint="eastAsia"/>
          <w:color w:val="000000" w:themeColor="text1"/>
          <w:spacing w:val="-2"/>
          <w:szCs w:val="32"/>
        </w:rPr>
        <w:t>研</w:t>
      </w:r>
      <w:proofErr w:type="gramEnd"/>
      <w:r w:rsidR="00D84344" w:rsidRPr="00D34D2B">
        <w:rPr>
          <w:rFonts w:ascii="標楷體" w:eastAsia="標楷體" w:hAnsi="標楷體" w:hint="eastAsia"/>
          <w:color w:val="000000" w:themeColor="text1"/>
          <w:spacing w:val="-2"/>
          <w:szCs w:val="32"/>
        </w:rPr>
        <w:t>機構案件</w:t>
      </w:r>
      <w:r w:rsidR="00C62265" w:rsidRPr="00D34D2B">
        <w:rPr>
          <w:rFonts w:ascii="標楷體" w:eastAsia="標楷體" w:hAnsi="標楷體" w:hint="eastAsia"/>
          <w:color w:val="000000" w:themeColor="text1"/>
          <w:spacing w:val="-2"/>
          <w:szCs w:val="32"/>
        </w:rPr>
        <w:t>（表</w:t>
      </w:r>
      <w:r w:rsidR="00C62265" w:rsidRPr="00D34D2B">
        <w:rPr>
          <w:rFonts w:ascii="標楷體" w:eastAsia="標楷體" w:hAnsi="標楷體" w:hint="eastAsia"/>
          <w:color w:val="000000" w:themeColor="text1"/>
          <w:szCs w:val="32"/>
        </w:rPr>
        <w:t>1</w:t>
      </w:r>
      <w:r w:rsidR="00A51A18" w:rsidRPr="00D34D2B">
        <w:rPr>
          <w:rFonts w:ascii="標楷體" w:eastAsia="標楷體" w:hAnsi="標楷體"/>
          <w:color w:val="000000" w:themeColor="text1"/>
          <w:szCs w:val="32"/>
        </w:rPr>
        <w:t>0</w:t>
      </w:r>
      <w:r w:rsidR="00C62265" w:rsidRPr="00D34D2B">
        <w:rPr>
          <w:rFonts w:ascii="標楷體" w:eastAsia="標楷體" w:hAnsi="標楷體" w:hint="eastAsia"/>
          <w:color w:val="000000" w:themeColor="text1"/>
          <w:szCs w:val="32"/>
        </w:rPr>
        <w:t>）</w:t>
      </w:r>
      <w:r w:rsidR="00D84344" w:rsidRPr="00D34D2B">
        <w:rPr>
          <w:rFonts w:ascii="標楷體" w:eastAsia="標楷體" w:hAnsi="標楷體" w:hint="eastAsia"/>
          <w:color w:val="000000" w:themeColor="text1"/>
          <w:szCs w:val="32"/>
        </w:rPr>
        <w:t>，影</w:t>
      </w:r>
      <w:r w:rsidR="00D84344" w:rsidRPr="00D34D2B">
        <w:rPr>
          <w:rFonts w:ascii="標楷體" w:eastAsia="標楷體" w:hAnsi="標楷體" w:hint="eastAsia"/>
          <w:color w:val="000000" w:themeColor="text1"/>
          <w:szCs w:val="32"/>
        </w:rPr>
        <w:lastRenderedPageBreak/>
        <w:t>響相關預算之執行所致。經函請國科會</w:t>
      </w:r>
      <w:proofErr w:type="gramStart"/>
      <w:r w:rsidR="00D84344" w:rsidRPr="00D34D2B">
        <w:rPr>
          <w:rFonts w:ascii="標楷體" w:eastAsia="標楷體" w:hAnsi="標楷體" w:hint="eastAsia"/>
          <w:color w:val="000000" w:themeColor="text1"/>
          <w:szCs w:val="32"/>
        </w:rPr>
        <w:t>研</w:t>
      </w:r>
      <w:proofErr w:type="gramEnd"/>
      <w:r w:rsidR="00D84344" w:rsidRPr="00D34D2B">
        <w:rPr>
          <w:rFonts w:ascii="標楷體" w:eastAsia="標楷體" w:hAnsi="標楷體" w:hint="eastAsia"/>
          <w:color w:val="000000" w:themeColor="text1"/>
          <w:szCs w:val="32"/>
        </w:rPr>
        <w:t>謀具體有效改善措施，</w:t>
      </w:r>
      <w:proofErr w:type="gramStart"/>
      <w:r w:rsidR="00D84344" w:rsidRPr="00D34D2B">
        <w:rPr>
          <w:rFonts w:ascii="標楷體" w:eastAsia="標楷體" w:hAnsi="標楷體" w:hint="eastAsia"/>
          <w:color w:val="000000" w:themeColor="text1"/>
          <w:szCs w:val="32"/>
        </w:rPr>
        <w:t>俾</w:t>
      </w:r>
      <w:proofErr w:type="gramEnd"/>
      <w:r w:rsidR="00D84344" w:rsidRPr="00D34D2B">
        <w:rPr>
          <w:rFonts w:ascii="標楷體" w:eastAsia="標楷體" w:hAnsi="標楷體" w:hint="eastAsia"/>
          <w:color w:val="000000" w:themeColor="text1"/>
          <w:szCs w:val="32"/>
        </w:rPr>
        <w:t>提升預算執行效能，達成前瞻晶片技術、產品在</w:t>
      </w:r>
      <w:proofErr w:type="gramStart"/>
      <w:r w:rsidR="00D84344" w:rsidRPr="00D34D2B">
        <w:rPr>
          <w:rFonts w:ascii="標楷體" w:eastAsia="標楷體" w:hAnsi="標楷體" w:hint="eastAsia"/>
          <w:color w:val="000000" w:themeColor="text1"/>
          <w:szCs w:val="32"/>
        </w:rPr>
        <w:t>臺</w:t>
      </w:r>
      <w:proofErr w:type="gramEnd"/>
      <w:r w:rsidR="00D84344" w:rsidRPr="00D34D2B">
        <w:rPr>
          <w:rFonts w:ascii="標楷體" w:eastAsia="標楷體" w:hAnsi="標楷體" w:hint="eastAsia"/>
          <w:color w:val="000000" w:themeColor="text1"/>
          <w:szCs w:val="32"/>
        </w:rPr>
        <w:t>落地之目標。據復：</w:t>
      </w:r>
      <w:proofErr w:type="gramStart"/>
      <w:r w:rsidR="00D84344" w:rsidRPr="00D34D2B">
        <w:rPr>
          <w:rFonts w:ascii="標楷體" w:eastAsia="標楷體" w:hAnsi="標楷體" w:hint="eastAsia"/>
          <w:color w:val="000000" w:themeColor="text1"/>
          <w:szCs w:val="32"/>
        </w:rPr>
        <w:t>114</w:t>
      </w:r>
      <w:proofErr w:type="gramEnd"/>
      <w:r w:rsidR="00D84344" w:rsidRPr="00D34D2B">
        <w:rPr>
          <w:rFonts w:ascii="標楷體" w:eastAsia="標楷體" w:hAnsi="標楷體" w:hint="eastAsia"/>
          <w:color w:val="000000" w:themeColor="text1"/>
          <w:szCs w:val="32"/>
        </w:rPr>
        <w:t>年度將深化與半導體新創相關國內外專業組織、加速器</w:t>
      </w:r>
      <w:r w:rsidR="00F5027D" w:rsidRPr="00D34D2B">
        <w:rPr>
          <w:rFonts w:ascii="標楷體" w:eastAsia="標楷體" w:hAnsi="標楷體" w:hint="eastAsia"/>
          <w:color w:val="000000" w:themeColor="text1"/>
          <w:szCs w:val="32"/>
        </w:rPr>
        <w:t>及</w:t>
      </w:r>
      <w:r w:rsidR="00D84344" w:rsidRPr="00D34D2B">
        <w:rPr>
          <w:rFonts w:ascii="標楷體" w:eastAsia="標楷體" w:hAnsi="標楷體" w:hint="eastAsia"/>
          <w:color w:val="000000" w:themeColor="text1"/>
          <w:szCs w:val="32"/>
        </w:rPr>
        <w:t>創</w:t>
      </w:r>
      <w:r w:rsidR="00F5027D" w:rsidRPr="00D34D2B">
        <w:rPr>
          <w:rFonts w:ascii="標楷體" w:eastAsia="標楷體" w:hAnsi="標楷體" w:hint="eastAsia"/>
          <w:color w:val="000000" w:themeColor="text1"/>
          <w:szCs w:val="32"/>
        </w:rPr>
        <w:t>業</w:t>
      </w:r>
      <w:r w:rsidR="00D84344" w:rsidRPr="00D34D2B">
        <w:rPr>
          <w:rFonts w:ascii="標楷體" w:eastAsia="標楷體" w:hAnsi="標楷體" w:hint="eastAsia"/>
          <w:color w:val="000000" w:themeColor="text1"/>
          <w:szCs w:val="32"/>
        </w:rPr>
        <w:t>投</w:t>
      </w:r>
      <w:r w:rsidR="00F5027D" w:rsidRPr="00D34D2B">
        <w:rPr>
          <w:rFonts w:ascii="標楷體" w:eastAsia="標楷體" w:hAnsi="標楷體" w:hint="eastAsia"/>
          <w:color w:val="000000" w:themeColor="text1"/>
          <w:szCs w:val="32"/>
        </w:rPr>
        <w:t>資</w:t>
      </w:r>
      <w:r w:rsidR="00D84344" w:rsidRPr="00D34D2B">
        <w:rPr>
          <w:rFonts w:ascii="標楷體" w:eastAsia="標楷體" w:hAnsi="標楷體" w:hint="eastAsia"/>
          <w:color w:val="000000" w:themeColor="text1"/>
          <w:szCs w:val="32"/>
        </w:rPr>
        <w:t>之合作，發掘潛力案源參加競賽，及持續邀請系統整合廠商與需求端業者加入IC新創加速平</w:t>
      </w:r>
      <w:proofErr w:type="gramStart"/>
      <w:r w:rsidR="00D84344" w:rsidRPr="00D34D2B">
        <w:rPr>
          <w:rFonts w:ascii="標楷體" w:eastAsia="標楷體" w:hAnsi="標楷體" w:hint="eastAsia"/>
          <w:color w:val="000000" w:themeColor="text1"/>
          <w:szCs w:val="32"/>
        </w:rPr>
        <w:t>臺</w:t>
      </w:r>
      <w:proofErr w:type="gramEnd"/>
      <w:r w:rsidR="00D84344" w:rsidRPr="00D34D2B">
        <w:rPr>
          <w:rFonts w:ascii="標楷體" w:eastAsia="標楷體" w:hAnsi="標楷體" w:hint="eastAsia"/>
          <w:color w:val="000000" w:themeColor="text1"/>
          <w:szCs w:val="32"/>
        </w:rPr>
        <w:t>，促成新創技術擴散，帶動我國產業創新，並持續滾動檢視計畫之相關規劃與執行作法。</w:t>
      </w:r>
    </w:p>
    <w:p w14:paraId="218F08D3" w14:textId="299D640F" w:rsidR="00117AA3" w:rsidRPr="00D34D2B" w:rsidRDefault="00117AA3" w:rsidP="00A51A18">
      <w:pPr>
        <w:overflowPunct w:val="0"/>
        <w:adjustRightInd w:val="0"/>
        <w:snapToGrid w:val="0"/>
        <w:spacing w:beforeLines="20" w:before="72" w:afterLines="20" w:after="72" w:line="464" w:lineRule="exact"/>
        <w:ind w:firstLineChars="200" w:firstLine="561"/>
        <w:jc w:val="both"/>
        <w:outlineLvl w:val="1"/>
        <w:rPr>
          <w:rFonts w:ascii="標楷體" w:eastAsia="標楷體" w:hAnsi="標楷體" w:cs="Times New Roman"/>
          <w:b/>
          <w:color w:val="000000" w:themeColor="text1"/>
          <w:sz w:val="28"/>
          <w:szCs w:val="32"/>
        </w:rPr>
      </w:pPr>
      <w:r w:rsidRPr="00D34D2B">
        <w:rPr>
          <w:rFonts w:ascii="標楷體" w:eastAsia="標楷體" w:hAnsi="標楷體" w:cs="Times New Roman" w:hint="eastAsia"/>
          <w:b/>
          <w:color w:val="000000" w:themeColor="text1"/>
          <w:sz w:val="28"/>
          <w:szCs w:val="32"/>
        </w:rPr>
        <w:t>（七）　建置科技研發成果資訊系統（STRIKE），以利技術移轉與專利資料管理作業，惟資訊登載未盡落實，或系統未支援計畫共同主持人登載</w:t>
      </w:r>
      <w:r w:rsidR="00716849" w:rsidRPr="00D34D2B">
        <w:rPr>
          <w:rFonts w:ascii="標楷體" w:eastAsia="標楷體" w:hAnsi="標楷體" w:cs="Times New Roman" w:hint="eastAsia"/>
          <w:b/>
          <w:color w:val="000000" w:themeColor="text1"/>
          <w:sz w:val="28"/>
          <w:szCs w:val="32"/>
        </w:rPr>
        <w:t>研發成果</w:t>
      </w:r>
      <w:r w:rsidRPr="00D34D2B">
        <w:rPr>
          <w:rFonts w:ascii="標楷體" w:eastAsia="標楷體" w:hAnsi="標楷體" w:cs="Times New Roman" w:hint="eastAsia"/>
          <w:b/>
          <w:color w:val="000000" w:themeColor="text1"/>
          <w:sz w:val="28"/>
          <w:szCs w:val="32"/>
        </w:rPr>
        <w:t>，允宜</w:t>
      </w:r>
      <w:proofErr w:type="gramStart"/>
      <w:r w:rsidRPr="00D34D2B">
        <w:rPr>
          <w:rFonts w:ascii="標楷體" w:eastAsia="標楷體" w:hAnsi="標楷體" w:cs="Times New Roman" w:hint="eastAsia"/>
          <w:b/>
          <w:color w:val="000000" w:themeColor="text1"/>
          <w:sz w:val="28"/>
          <w:szCs w:val="32"/>
        </w:rPr>
        <w:t>研</w:t>
      </w:r>
      <w:proofErr w:type="gramEnd"/>
      <w:r w:rsidRPr="00D34D2B">
        <w:rPr>
          <w:rFonts w:ascii="標楷體" w:eastAsia="標楷體" w:hAnsi="標楷體" w:cs="Times New Roman" w:hint="eastAsia"/>
          <w:b/>
          <w:color w:val="000000" w:themeColor="text1"/>
          <w:sz w:val="28"/>
          <w:szCs w:val="32"/>
        </w:rPr>
        <w:t>謀改善，以強化計畫成果管理作業。</w:t>
      </w:r>
    </w:p>
    <w:p w14:paraId="07525781" w14:textId="77777777" w:rsidR="00117AA3" w:rsidRPr="00D34D2B" w:rsidRDefault="00117AA3" w:rsidP="00A51A18">
      <w:pPr>
        <w:pStyle w:val="304"/>
        <w:overflowPunct w:val="0"/>
        <w:adjustRightInd w:val="0"/>
        <w:snapToGrid w:val="0"/>
        <w:spacing w:line="464" w:lineRule="exact"/>
        <w:ind w:firstLineChars="200" w:firstLine="480"/>
        <w:rPr>
          <w:b w:val="0"/>
          <w:sz w:val="24"/>
          <w:szCs w:val="24"/>
        </w:rPr>
      </w:pPr>
      <w:r w:rsidRPr="00D34D2B">
        <w:rPr>
          <w:rFonts w:hint="eastAsia"/>
          <w:b w:val="0"/>
          <w:sz w:val="24"/>
          <w:szCs w:val="24"/>
        </w:rPr>
        <w:t>國家科學及技術委員會（下稱國科會）</w:t>
      </w:r>
      <w:bookmarkStart w:id="18" w:name="_Hlk199319994"/>
      <w:r w:rsidRPr="00D34D2B">
        <w:rPr>
          <w:rFonts w:hint="eastAsia"/>
          <w:b w:val="0"/>
          <w:sz w:val="24"/>
          <w:szCs w:val="24"/>
        </w:rPr>
        <w:t>為利各類研究計畫研發成果之技術移轉與專利資料管理作業</w:t>
      </w:r>
      <w:bookmarkEnd w:id="18"/>
      <w:r w:rsidRPr="00D34D2B">
        <w:rPr>
          <w:rFonts w:hint="eastAsia"/>
          <w:b w:val="0"/>
          <w:sz w:val="24"/>
          <w:szCs w:val="24"/>
        </w:rPr>
        <w:t>，於95年間建置科技研發成果資訊系統（STRIKE），並於106年完成系統改版（經費830萬元），</w:t>
      </w:r>
      <w:proofErr w:type="gramStart"/>
      <w:r w:rsidRPr="00D34D2B">
        <w:rPr>
          <w:rFonts w:hint="eastAsia"/>
          <w:b w:val="0"/>
          <w:sz w:val="24"/>
          <w:szCs w:val="24"/>
        </w:rPr>
        <w:t>凡向國科會</w:t>
      </w:r>
      <w:proofErr w:type="gramEnd"/>
      <w:r w:rsidRPr="00D34D2B">
        <w:rPr>
          <w:rFonts w:hint="eastAsia"/>
          <w:b w:val="0"/>
          <w:sz w:val="24"/>
          <w:szCs w:val="24"/>
        </w:rPr>
        <w:t>申請各類研究計畫及相關獎補助措施者，其各項研發成果（專利、技術移轉、著作權等）應由計畫主持人及執行機構確實填報於系統。經查研發成果資訊登載STRIKE情形，核有下列事項：</w:t>
      </w:r>
    </w:p>
    <w:p w14:paraId="7CF3A2F6" w14:textId="51E3FF0A" w:rsidR="00117AA3" w:rsidRPr="00D34D2B" w:rsidRDefault="00A51A18" w:rsidP="00A51A18">
      <w:pPr>
        <w:pStyle w:val="304"/>
        <w:overflowPunct w:val="0"/>
        <w:adjustRightInd w:val="0"/>
        <w:snapToGrid w:val="0"/>
        <w:spacing w:line="460" w:lineRule="exact"/>
        <w:ind w:rightChars="-1" w:right="-2" w:firstLineChars="450" w:firstLine="1260"/>
        <w:outlineLvl w:val="2"/>
        <w:rPr>
          <w:b w:val="0"/>
          <w:sz w:val="24"/>
          <w:szCs w:val="24"/>
        </w:rPr>
      </w:pPr>
      <w:r w:rsidRPr="00D34D2B">
        <w:rPr>
          <w:b w:val="0"/>
          <w:noProof/>
          <w:szCs w:val="24"/>
        </w:rPr>
        <mc:AlternateContent>
          <mc:Choice Requires="wps">
            <w:drawing>
              <wp:anchor distT="45720" distB="45720" distL="114300" distR="114300" simplePos="0" relativeHeight="251760640" behindDoc="0" locked="0" layoutInCell="1" allowOverlap="1" wp14:anchorId="42C5B328" wp14:editId="73EA8AD5">
                <wp:simplePos x="0" y="0"/>
                <wp:positionH relativeFrom="margin">
                  <wp:posOffset>3041015</wp:posOffset>
                </wp:positionH>
                <wp:positionV relativeFrom="paragraph">
                  <wp:posOffset>2971800</wp:posOffset>
                </wp:positionV>
                <wp:extent cx="3351530" cy="200088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2000885"/>
                        </a:xfrm>
                        <a:prstGeom prst="rect">
                          <a:avLst/>
                        </a:prstGeom>
                        <a:noFill/>
                        <a:ln w="9525">
                          <a:noFill/>
                          <a:miter lim="800000"/>
                          <a:headEnd/>
                          <a:tailEnd/>
                        </a:ln>
                      </wps:spPr>
                      <wps:txbx>
                        <w:txbxContent>
                          <w:p w14:paraId="079CD016" w14:textId="7E0A349B" w:rsidR="00117AA3" w:rsidRDefault="00117AA3" w:rsidP="008537FD">
                            <w:pPr>
                              <w:spacing w:line="240" w:lineRule="exact"/>
                              <w:ind w:left="757" w:hangingChars="315" w:hanging="757"/>
                              <w:jc w:val="both"/>
                              <w:rPr>
                                <w:rFonts w:ascii="標楷體" w:eastAsia="標楷體" w:hAnsi="標楷體" w:cs="新細明體"/>
                                <w:b/>
                                <w:bCs/>
                                <w:color w:val="000000"/>
                                <w:kern w:val="0"/>
                                <w:szCs w:val="24"/>
                              </w:rPr>
                            </w:pPr>
                            <w:r w:rsidRPr="0091048E">
                              <w:rPr>
                                <w:rFonts w:ascii="標楷體" w:eastAsia="標楷體" w:hAnsi="標楷體" w:cs="新細明體" w:hint="eastAsia"/>
                                <w:b/>
                                <w:bCs/>
                                <w:color w:val="000000"/>
                                <w:kern w:val="0"/>
                                <w:szCs w:val="24"/>
                              </w:rPr>
                              <w:t>表1</w:t>
                            </w:r>
                            <w:r w:rsidR="00A51A18">
                              <w:rPr>
                                <w:rFonts w:ascii="標楷體" w:eastAsia="標楷體" w:hAnsi="標楷體" w:cs="新細明體"/>
                                <w:b/>
                                <w:bCs/>
                                <w:color w:val="000000"/>
                                <w:kern w:val="0"/>
                                <w:szCs w:val="24"/>
                              </w:rPr>
                              <w:t>1</w:t>
                            </w:r>
                            <w:r w:rsidRPr="0091048E">
                              <w:rPr>
                                <w:rFonts w:ascii="標楷體" w:eastAsia="標楷體" w:hAnsi="標楷體" w:cs="新細明體" w:hint="eastAsia"/>
                                <w:b/>
                                <w:bCs/>
                                <w:color w:val="000000"/>
                                <w:kern w:val="0"/>
                                <w:szCs w:val="24"/>
                              </w:rPr>
                              <w:t xml:space="preserve">　111至113年度部分研究計畫未於STRIKE填報完整研發成果情形</w:t>
                            </w:r>
                          </w:p>
                          <w:p w14:paraId="25E78880" w14:textId="77777777" w:rsidR="00117AA3" w:rsidRDefault="00117AA3" w:rsidP="008537FD">
                            <w:pPr>
                              <w:spacing w:line="240" w:lineRule="exact"/>
                              <w:jc w:val="right"/>
                            </w:pPr>
                            <w:r w:rsidRPr="0091048E">
                              <w:rPr>
                                <w:rFonts w:ascii="標楷體" w:eastAsia="標楷體" w:hAnsi="標楷體" w:cs="新細明體" w:hint="eastAsia"/>
                                <w:color w:val="000000"/>
                                <w:kern w:val="0"/>
                                <w:sz w:val="20"/>
                                <w:szCs w:val="20"/>
                              </w:rPr>
                              <w:t>單位：件、筆</w:t>
                            </w:r>
                          </w:p>
                          <w:tbl>
                            <w:tblPr>
                              <w:tblW w:w="4962" w:type="dxa"/>
                              <w:tblInd w:w="-5" w:type="dxa"/>
                              <w:tblLayout w:type="fixed"/>
                              <w:tblCellMar>
                                <w:left w:w="28" w:type="dxa"/>
                                <w:right w:w="28" w:type="dxa"/>
                              </w:tblCellMar>
                              <w:tblLook w:val="04A0" w:firstRow="1" w:lastRow="0" w:firstColumn="1" w:lastColumn="0" w:noHBand="0" w:noVBand="1"/>
                            </w:tblPr>
                            <w:tblGrid>
                              <w:gridCol w:w="2127"/>
                              <w:gridCol w:w="709"/>
                              <w:gridCol w:w="425"/>
                              <w:gridCol w:w="850"/>
                              <w:gridCol w:w="851"/>
                            </w:tblGrid>
                            <w:tr w:rsidR="00117AA3" w:rsidRPr="0091048E" w14:paraId="3FAB7A5A" w14:textId="77777777" w:rsidTr="0091048E">
                              <w:trPr>
                                <w:trHeight w:val="246"/>
                              </w:trPr>
                              <w:tc>
                                <w:tcPr>
                                  <w:tcW w:w="2127"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3E6C6C4B"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登載情形</w:t>
                                  </w:r>
                                </w:p>
                              </w:tc>
                              <w:tc>
                                <w:tcPr>
                                  <w:tcW w:w="709" w:type="dxa"/>
                                  <w:vMerge w:val="restart"/>
                                  <w:tcBorders>
                                    <w:top w:val="single" w:sz="4" w:space="0" w:color="auto"/>
                                    <w:left w:val="single" w:sz="4" w:space="0" w:color="auto"/>
                                    <w:bottom w:val="nil"/>
                                    <w:right w:val="nil"/>
                                  </w:tcBorders>
                                  <w:shd w:val="clear" w:color="auto" w:fill="auto"/>
                                  <w:noWrap/>
                                  <w:vAlign w:val="center"/>
                                  <w:hideMark/>
                                </w:tcPr>
                                <w:p w14:paraId="60835242" w14:textId="77777777" w:rsidR="00117AA3" w:rsidRPr="0091048E" w:rsidRDefault="00117AA3" w:rsidP="002B4482">
                                  <w:pPr>
                                    <w:widowControl/>
                                    <w:spacing w:line="240" w:lineRule="exact"/>
                                    <w:jc w:val="center"/>
                                    <w:rPr>
                                      <w:rFonts w:ascii="標楷體" w:eastAsia="標楷體" w:hAnsi="標楷體" w:cs="新細明體"/>
                                      <w:color w:val="000000"/>
                                      <w:kern w:val="0"/>
                                      <w:sz w:val="20"/>
                                      <w:szCs w:val="20"/>
                                    </w:rPr>
                                  </w:pPr>
                                  <w:r w:rsidRPr="0091048E">
                                    <w:rPr>
                                      <w:rFonts w:ascii="標楷體" w:eastAsia="標楷體" w:hAnsi="標楷體" w:cs="新細明體" w:hint="eastAsia"/>
                                      <w:color w:val="000000"/>
                                      <w:spacing w:val="-10"/>
                                      <w:kern w:val="0"/>
                                      <w:sz w:val="20"/>
                                      <w:szCs w:val="20"/>
                                    </w:rPr>
                                    <w:t>研究計畫件數</w:t>
                                  </w:r>
                                </w:p>
                              </w:tc>
                              <w:tc>
                                <w:tcPr>
                                  <w:tcW w:w="21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F7A617" w14:textId="77777777" w:rsidR="00117AA3" w:rsidRPr="0091048E" w:rsidRDefault="00117AA3" w:rsidP="002B4482">
                                  <w:pPr>
                                    <w:widowControl/>
                                    <w:spacing w:line="240" w:lineRule="exact"/>
                                    <w:rPr>
                                      <w:rFonts w:ascii="標楷體" w:eastAsia="標楷體" w:hAnsi="標楷體" w:cs="新細明體"/>
                                      <w:color w:val="000000"/>
                                      <w:kern w:val="0"/>
                                      <w:sz w:val="20"/>
                                      <w:szCs w:val="20"/>
                                    </w:rPr>
                                  </w:pPr>
                                </w:p>
                              </w:tc>
                            </w:tr>
                            <w:tr w:rsidR="00117AA3" w:rsidRPr="0091048E" w14:paraId="34B1C3C5" w14:textId="77777777" w:rsidTr="00040112">
                              <w:trPr>
                                <w:trHeight w:val="283"/>
                              </w:trPr>
                              <w:tc>
                                <w:tcPr>
                                  <w:tcW w:w="2127" w:type="dxa"/>
                                  <w:vMerge/>
                                  <w:tcBorders>
                                    <w:top w:val="single" w:sz="4" w:space="0" w:color="auto"/>
                                    <w:left w:val="single" w:sz="4" w:space="0" w:color="auto"/>
                                    <w:bottom w:val="single" w:sz="4" w:space="0" w:color="auto"/>
                                    <w:right w:val="nil"/>
                                  </w:tcBorders>
                                  <w:vAlign w:val="center"/>
                                </w:tcPr>
                                <w:p w14:paraId="308198CD"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p>
                              </w:tc>
                              <w:tc>
                                <w:tcPr>
                                  <w:tcW w:w="709" w:type="dxa"/>
                                  <w:vMerge/>
                                  <w:tcBorders>
                                    <w:top w:val="single" w:sz="4" w:space="0" w:color="auto"/>
                                    <w:left w:val="single" w:sz="4" w:space="0" w:color="auto"/>
                                    <w:bottom w:val="nil"/>
                                    <w:right w:val="nil"/>
                                  </w:tcBorders>
                                  <w:vAlign w:val="center"/>
                                </w:tcPr>
                                <w:p w14:paraId="76CFBC99" w14:textId="77777777" w:rsidR="00117AA3" w:rsidRPr="0091048E" w:rsidRDefault="00117AA3" w:rsidP="002B4482">
                                  <w:pPr>
                                    <w:widowControl/>
                                    <w:spacing w:line="240" w:lineRule="exact"/>
                                    <w:rPr>
                                      <w:rFonts w:ascii="標楷體" w:eastAsia="標楷體" w:hAnsi="標楷體" w:cs="新細明體"/>
                                      <w:color w:val="000000"/>
                                      <w:kern w:val="0"/>
                                      <w:sz w:val="20"/>
                                      <w:szCs w:val="20"/>
                                    </w:rPr>
                                  </w:pP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32867"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C942EF">
                                    <w:rPr>
                                      <w:rFonts w:ascii="標楷體" w:eastAsia="標楷體" w:hAnsi="標楷體" w:cs="新細明體" w:hint="eastAsia"/>
                                      <w:color w:val="000000" w:themeColor="text1"/>
                                      <w:spacing w:val="-10"/>
                                      <w:kern w:val="0"/>
                                      <w:sz w:val="20"/>
                                      <w:szCs w:val="20"/>
                                    </w:rPr>
                                    <w:t>未登載筆數</w:t>
                                  </w:r>
                                </w:p>
                              </w:tc>
                            </w:tr>
                            <w:tr w:rsidR="00117AA3" w:rsidRPr="0091048E" w14:paraId="0FE8FBE5" w14:textId="77777777" w:rsidTr="00040112">
                              <w:trPr>
                                <w:trHeight w:val="340"/>
                              </w:trPr>
                              <w:tc>
                                <w:tcPr>
                                  <w:tcW w:w="2127" w:type="dxa"/>
                                  <w:vMerge/>
                                  <w:tcBorders>
                                    <w:top w:val="single" w:sz="4" w:space="0" w:color="auto"/>
                                    <w:left w:val="single" w:sz="4" w:space="0" w:color="auto"/>
                                    <w:bottom w:val="single" w:sz="4" w:space="0" w:color="auto"/>
                                    <w:right w:val="nil"/>
                                  </w:tcBorders>
                                  <w:vAlign w:val="center"/>
                                  <w:hideMark/>
                                </w:tcPr>
                                <w:p w14:paraId="22B039EE"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p>
                              </w:tc>
                              <w:tc>
                                <w:tcPr>
                                  <w:tcW w:w="709" w:type="dxa"/>
                                  <w:vMerge/>
                                  <w:tcBorders>
                                    <w:top w:val="single" w:sz="4" w:space="0" w:color="auto"/>
                                    <w:left w:val="single" w:sz="4" w:space="0" w:color="auto"/>
                                    <w:bottom w:val="nil"/>
                                    <w:right w:val="nil"/>
                                  </w:tcBorders>
                                  <w:vAlign w:val="center"/>
                                  <w:hideMark/>
                                </w:tcPr>
                                <w:p w14:paraId="5DAB1F60" w14:textId="77777777" w:rsidR="00117AA3" w:rsidRPr="0091048E" w:rsidRDefault="00117AA3" w:rsidP="002B4482">
                                  <w:pPr>
                                    <w:widowControl/>
                                    <w:spacing w:line="240" w:lineRule="exact"/>
                                    <w:rPr>
                                      <w:rFonts w:ascii="標楷體" w:eastAsia="標楷體" w:hAnsi="標楷體" w:cs="新細明體"/>
                                      <w:color w:val="000000"/>
                                      <w:kern w:val="0"/>
                                      <w:sz w:val="20"/>
                                      <w:szCs w:val="20"/>
                                    </w:rPr>
                                  </w:pP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08DF7D65"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專利</w:t>
                                  </w:r>
                                </w:p>
                              </w:tc>
                              <w:tc>
                                <w:tcPr>
                                  <w:tcW w:w="850" w:type="dxa"/>
                                  <w:tcBorders>
                                    <w:top w:val="nil"/>
                                    <w:left w:val="nil"/>
                                    <w:bottom w:val="single" w:sz="4" w:space="0" w:color="auto"/>
                                    <w:right w:val="single" w:sz="4" w:space="0" w:color="auto"/>
                                  </w:tcBorders>
                                  <w:shd w:val="clear" w:color="auto" w:fill="auto"/>
                                  <w:noWrap/>
                                  <w:vAlign w:val="center"/>
                                  <w:hideMark/>
                                </w:tcPr>
                                <w:p w14:paraId="00DA452A"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技術移轉</w:t>
                                  </w:r>
                                </w:p>
                              </w:tc>
                              <w:tc>
                                <w:tcPr>
                                  <w:tcW w:w="851" w:type="dxa"/>
                                  <w:tcBorders>
                                    <w:top w:val="nil"/>
                                    <w:left w:val="nil"/>
                                    <w:bottom w:val="single" w:sz="4" w:space="0" w:color="auto"/>
                                    <w:right w:val="single" w:sz="4" w:space="0" w:color="auto"/>
                                  </w:tcBorders>
                                  <w:shd w:val="clear" w:color="auto" w:fill="auto"/>
                                  <w:noWrap/>
                                  <w:vAlign w:val="center"/>
                                  <w:hideMark/>
                                </w:tcPr>
                                <w:p w14:paraId="509C1BF2"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著作授權</w:t>
                                  </w:r>
                                </w:p>
                              </w:tc>
                            </w:tr>
                            <w:tr w:rsidR="00117AA3" w:rsidRPr="0091048E" w14:paraId="29B192FB" w14:textId="77777777" w:rsidTr="008537FD">
                              <w:trPr>
                                <w:trHeight w:val="323"/>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78142B1F" w14:textId="08C8B7DF" w:rsidR="00117AA3" w:rsidRPr="00AE3335" w:rsidRDefault="007F40D7" w:rsidP="002B4482">
                                  <w:pPr>
                                    <w:widowControl/>
                                    <w:spacing w:line="260" w:lineRule="exact"/>
                                    <w:rPr>
                                      <w:rFonts w:ascii="標楷體" w:eastAsia="標楷體" w:hAnsi="標楷體" w:cs="新細明體"/>
                                      <w:color w:val="000000" w:themeColor="text1"/>
                                      <w:spacing w:val="-10"/>
                                      <w:kern w:val="0"/>
                                      <w:sz w:val="20"/>
                                      <w:szCs w:val="20"/>
                                    </w:rPr>
                                  </w:pPr>
                                  <w:r w:rsidRPr="00AE3335">
                                    <w:rPr>
                                      <w:rFonts w:ascii="標楷體" w:eastAsia="標楷體" w:hAnsi="標楷體" w:cs="新細明體" w:hint="eastAsia"/>
                                      <w:color w:val="000000" w:themeColor="text1"/>
                                      <w:spacing w:val="-10"/>
                                      <w:kern w:val="0"/>
                                      <w:sz w:val="20"/>
                                      <w:szCs w:val="20"/>
                                    </w:rPr>
                                    <w:t>未登載</w:t>
                                  </w:r>
                                  <w:r w:rsidR="00117AA3" w:rsidRPr="00AE3335">
                                    <w:rPr>
                                      <w:rFonts w:ascii="標楷體" w:eastAsia="標楷體" w:hAnsi="標楷體" w:cs="新細明體" w:hint="eastAsia"/>
                                      <w:color w:val="000000" w:themeColor="text1"/>
                                      <w:spacing w:val="-10"/>
                                      <w:kern w:val="0"/>
                                      <w:sz w:val="20"/>
                                      <w:szCs w:val="20"/>
                                    </w:rPr>
                                    <w:t>研發成果資訊</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C74789"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218</w:t>
                                  </w:r>
                                </w:p>
                              </w:tc>
                              <w:tc>
                                <w:tcPr>
                                  <w:tcW w:w="425" w:type="dxa"/>
                                  <w:tcBorders>
                                    <w:top w:val="nil"/>
                                    <w:left w:val="nil"/>
                                    <w:bottom w:val="single" w:sz="4" w:space="0" w:color="auto"/>
                                    <w:right w:val="single" w:sz="4" w:space="0" w:color="auto"/>
                                  </w:tcBorders>
                                  <w:shd w:val="clear" w:color="auto" w:fill="auto"/>
                                  <w:noWrap/>
                                  <w:vAlign w:val="center"/>
                                  <w:hideMark/>
                                </w:tcPr>
                                <w:p w14:paraId="50103599"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254</w:t>
                                  </w:r>
                                </w:p>
                              </w:tc>
                              <w:tc>
                                <w:tcPr>
                                  <w:tcW w:w="850" w:type="dxa"/>
                                  <w:tcBorders>
                                    <w:top w:val="nil"/>
                                    <w:left w:val="nil"/>
                                    <w:bottom w:val="single" w:sz="4" w:space="0" w:color="auto"/>
                                    <w:right w:val="single" w:sz="4" w:space="0" w:color="auto"/>
                                  </w:tcBorders>
                                  <w:shd w:val="clear" w:color="auto" w:fill="auto"/>
                                  <w:noWrap/>
                                  <w:vAlign w:val="center"/>
                                  <w:hideMark/>
                                </w:tcPr>
                                <w:p w14:paraId="18E51ED4"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14:paraId="28DC623D"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8</w:t>
                                  </w:r>
                                </w:p>
                              </w:tc>
                            </w:tr>
                            <w:tr w:rsidR="00117AA3" w:rsidRPr="0091048E" w14:paraId="4B3C95E6" w14:textId="77777777" w:rsidTr="006B0F12">
                              <w:trPr>
                                <w:trHeight w:val="32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07257" w14:textId="6246A8F6" w:rsidR="00117AA3" w:rsidRPr="00AE3335" w:rsidRDefault="00117AA3" w:rsidP="002B4482">
                                  <w:pPr>
                                    <w:widowControl/>
                                    <w:spacing w:line="260" w:lineRule="exact"/>
                                    <w:rPr>
                                      <w:rFonts w:ascii="標楷體" w:eastAsia="標楷體" w:hAnsi="標楷體" w:cs="新細明體"/>
                                      <w:color w:val="000000" w:themeColor="text1"/>
                                      <w:spacing w:val="-10"/>
                                      <w:kern w:val="0"/>
                                      <w:sz w:val="20"/>
                                      <w:szCs w:val="20"/>
                                    </w:rPr>
                                  </w:pPr>
                                  <w:r w:rsidRPr="00AE3335">
                                    <w:rPr>
                                      <w:rFonts w:ascii="標楷體" w:eastAsia="標楷體" w:hAnsi="標楷體" w:cs="新細明體" w:hint="eastAsia"/>
                                      <w:color w:val="000000" w:themeColor="text1"/>
                                      <w:spacing w:val="-10"/>
                                      <w:kern w:val="0"/>
                                      <w:sz w:val="20"/>
                                      <w:szCs w:val="20"/>
                                    </w:rPr>
                                    <w:t>登載研發成果資訊</w:t>
                                  </w:r>
                                  <w:r w:rsidR="007F40D7" w:rsidRPr="00AE3335">
                                    <w:rPr>
                                      <w:rFonts w:ascii="標楷體" w:eastAsia="標楷體" w:hAnsi="標楷體" w:cs="新細明體" w:hint="eastAsia"/>
                                      <w:color w:val="000000" w:themeColor="text1"/>
                                      <w:spacing w:val="-10"/>
                                      <w:kern w:val="0"/>
                                      <w:sz w:val="20"/>
                                      <w:szCs w:val="20"/>
                                    </w:rPr>
                                    <w:t>不完整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B0F2E33"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50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506C3604"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54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6108F9"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A22A46"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w:t>
                                  </w:r>
                                </w:p>
                              </w:tc>
                            </w:tr>
                          </w:tbl>
                          <w:p w14:paraId="6E4F638E" w14:textId="77777777" w:rsidR="00117AA3" w:rsidRPr="0091048E" w:rsidRDefault="00117AA3" w:rsidP="008537FD">
                            <w:pPr>
                              <w:widowControl/>
                              <w:spacing w:line="240" w:lineRule="exact"/>
                              <w:ind w:left="545" w:hangingChars="303" w:hanging="545"/>
                              <w:jc w:val="both"/>
                              <w:rPr>
                                <w:rFonts w:ascii="標楷體" w:eastAsia="標楷體" w:hAnsi="標楷體" w:cs="新細明體"/>
                                <w:color w:val="000000"/>
                                <w:kern w:val="0"/>
                                <w:sz w:val="18"/>
                                <w:szCs w:val="18"/>
                              </w:rPr>
                            </w:pPr>
                            <w:proofErr w:type="gramStart"/>
                            <w:r w:rsidRPr="0091048E">
                              <w:rPr>
                                <w:rFonts w:ascii="標楷體" w:eastAsia="標楷體" w:hAnsi="標楷體" w:cs="新細明體" w:hint="eastAsia"/>
                                <w:color w:val="000000"/>
                                <w:kern w:val="0"/>
                                <w:sz w:val="18"/>
                                <w:szCs w:val="18"/>
                              </w:rPr>
                              <w:t>註</w:t>
                            </w:r>
                            <w:proofErr w:type="gramEnd"/>
                            <w:r w:rsidRPr="0091048E">
                              <w:rPr>
                                <w:rFonts w:ascii="標楷體" w:eastAsia="標楷體" w:hAnsi="標楷體" w:cs="新細明體" w:hint="eastAsia"/>
                                <w:color w:val="000000"/>
                                <w:kern w:val="0"/>
                                <w:sz w:val="18"/>
                                <w:szCs w:val="18"/>
                              </w:rPr>
                              <w:t>：1.本表係比對截至114年2月底STRIKE與學術研發服務網登載之111至113年度研究計畫</w:t>
                            </w:r>
                            <w:r w:rsidRPr="00C153CB">
                              <w:rPr>
                                <w:rFonts w:ascii="標楷體" w:eastAsia="標楷體" w:hAnsi="標楷體" w:cs="新細明體" w:hint="eastAsia"/>
                                <w:color w:val="000000" w:themeColor="text1"/>
                                <w:kern w:val="0"/>
                                <w:sz w:val="18"/>
                                <w:szCs w:val="18"/>
                              </w:rPr>
                              <w:t>研發成果。</w:t>
                            </w:r>
                          </w:p>
                          <w:p w14:paraId="76AB37F7" w14:textId="77777777" w:rsidR="00117AA3" w:rsidRPr="0091048E" w:rsidRDefault="00117AA3" w:rsidP="008537FD">
                            <w:pPr>
                              <w:spacing w:line="240" w:lineRule="exact"/>
                              <w:ind w:leftChars="151" w:left="362"/>
                              <w:rPr>
                                <w:rFonts w:ascii="標楷體" w:eastAsia="標楷體" w:hAnsi="標楷體"/>
                              </w:rPr>
                            </w:pPr>
                            <w:r w:rsidRPr="0091048E">
                              <w:rPr>
                                <w:rFonts w:ascii="標楷體" w:eastAsia="標楷體" w:hAnsi="標楷體" w:cs="新細明體" w:hint="eastAsia"/>
                                <w:color w:val="000000"/>
                                <w:kern w:val="0"/>
                                <w:sz w:val="18"/>
                                <w:szCs w:val="18"/>
                              </w:rPr>
                              <w:t>2.資料來源：整理自國科會提供資料。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C5B328" id="_x0000_s1048" type="#_x0000_t202" style="position:absolute;left:0;text-align:left;margin-left:239.45pt;margin-top:234pt;width:263.9pt;height:157.55pt;z-index:2517606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cuJgIAAAEEAAAOAAAAZHJzL2Uyb0RvYy54bWysU11uEzEQfkfiDpbfyf4kockqm6q0FCGV&#10;H6lwAMfrzVrYnsV2shsuUIkDlGcOwAE4UHsOxt4kRPCGeLFsj+eb+b75vDjvtSJbYZ0EU9JslFIi&#10;DIdKmnVJP364fjajxHlmKqbAiJLuhKPny6dPFl1biBwaUJWwBEGMK7q2pI33bZEkjjdCMzeCVhgM&#10;1mA183i066SyrEN0rZI8TZ8nHdiqtcCFc3h7NQTpMuLXteD+XV074YkqKfbm42rjugprslywYm1Z&#10;20i+b4P9QxeaSYNFj1BXzDOysfIvKC25BQe1H3HQCdS15CJyQDZZ+geb24a1InJBcVx7lMn9P1j+&#10;dvveElmVNM/OKDFM45Ae7+8efnx7vP/58P0ryYNGXesKfHrb4mPfv4AeZx35uvYG+CdHDFw2zKzF&#10;hbXQNYJV2GMWMpOT1AHHBZBV9wYqLMU2HiJQX1sdBERJCKLjrHbH+YjeE46X4/E0m44xxDGG009n&#10;s2mswYpDemudfyVAk7ApqUUDRHi2vXE+tMOKw5NQzcC1VCqaQBnSlXQ+zacx4SSipUePKqlLOsOi&#10;6d41geVLU8Vkz6Qa9lhAmT3twHTg7PtVH1XO5gc5V1DtUAgLgyfxD+GmAfuFkg79WFL3ecOsoES9&#10;NijmPJtMgoHjYTI9y/FgTyOr0wgzHKFK6ikZtpc+mn7gfIGi1zLKEaYzdLLvGX0WVdr/iWDk03N8&#10;9fvnLn8BAAD//wMAUEsDBBQABgAIAAAAIQAXdGsm3gAAAAwBAAAPAAAAZHJzL2Rvd25yZXYueG1s&#10;TI/LTsMwEEX3SPyDNUjsqF0oTRriVAjEloq+JHZuPE0i4nEUu034+05XsJurObqPfDm6VpyxD40n&#10;DdOJAoFUettQpWG7+XhIQYRoyJrWE2r4xQDL4vYmN5n1A33heR0rwSYUMqOhjrHLpAxljc6Eie+Q&#10;+Hf0vTORZV9J25uBzV0rH5WaS2ca4oTadPhWY/mzPjkNu8/j936mVtW7e+4GPypJbiG1vr8bX19A&#10;RBzjHwzX+lwdCu508CeyQbQaZkm6YJSPecqjrgTnJSAOGpL0aQqyyOX/EcUFAAD//wMAUEsBAi0A&#10;FAAGAAgAAAAhALaDOJL+AAAA4QEAABMAAAAAAAAAAAAAAAAAAAAAAFtDb250ZW50X1R5cGVzXS54&#10;bWxQSwECLQAUAAYACAAAACEAOP0h/9YAAACUAQAACwAAAAAAAAAAAAAAAAAvAQAAX3JlbHMvLnJl&#10;bHNQSwECLQAUAAYACAAAACEADfIXLiYCAAABBAAADgAAAAAAAAAAAAAAAAAuAgAAZHJzL2Uyb0Rv&#10;Yy54bWxQSwECLQAUAAYACAAAACEAF3RrJt4AAAAMAQAADwAAAAAAAAAAAAAAAACABAAAZHJzL2Rv&#10;d25yZXYueG1sUEsFBgAAAAAEAAQA8wAAAIsFAAAAAA==&#10;" filled="f" stroked="f">
                <v:textbox>
                  <w:txbxContent>
                    <w:p w14:paraId="079CD016" w14:textId="7E0A349B" w:rsidR="00117AA3" w:rsidRDefault="00117AA3" w:rsidP="008537FD">
                      <w:pPr>
                        <w:spacing w:line="240" w:lineRule="exact"/>
                        <w:ind w:left="757" w:hangingChars="315" w:hanging="757"/>
                        <w:jc w:val="both"/>
                        <w:rPr>
                          <w:rFonts w:ascii="標楷體" w:eastAsia="標楷體" w:hAnsi="標楷體" w:cs="新細明體"/>
                          <w:b/>
                          <w:bCs/>
                          <w:color w:val="000000"/>
                          <w:kern w:val="0"/>
                          <w:szCs w:val="24"/>
                        </w:rPr>
                      </w:pPr>
                      <w:r w:rsidRPr="0091048E">
                        <w:rPr>
                          <w:rFonts w:ascii="標楷體" w:eastAsia="標楷體" w:hAnsi="標楷體" w:cs="新細明體" w:hint="eastAsia"/>
                          <w:b/>
                          <w:bCs/>
                          <w:color w:val="000000"/>
                          <w:kern w:val="0"/>
                          <w:szCs w:val="24"/>
                        </w:rPr>
                        <w:t>表1</w:t>
                      </w:r>
                      <w:r w:rsidR="00A51A18">
                        <w:rPr>
                          <w:rFonts w:ascii="標楷體" w:eastAsia="標楷體" w:hAnsi="標楷體" w:cs="新細明體"/>
                          <w:b/>
                          <w:bCs/>
                          <w:color w:val="000000"/>
                          <w:kern w:val="0"/>
                          <w:szCs w:val="24"/>
                        </w:rPr>
                        <w:t>1</w:t>
                      </w:r>
                      <w:r w:rsidRPr="0091048E">
                        <w:rPr>
                          <w:rFonts w:ascii="標楷體" w:eastAsia="標楷體" w:hAnsi="標楷體" w:cs="新細明體" w:hint="eastAsia"/>
                          <w:b/>
                          <w:bCs/>
                          <w:color w:val="000000"/>
                          <w:kern w:val="0"/>
                          <w:szCs w:val="24"/>
                        </w:rPr>
                        <w:t xml:space="preserve">　111至113年度部分研究計畫未於STRIKE填報完整研發成果情形</w:t>
                      </w:r>
                    </w:p>
                    <w:p w14:paraId="25E78880" w14:textId="77777777" w:rsidR="00117AA3" w:rsidRDefault="00117AA3" w:rsidP="008537FD">
                      <w:pPr>
                        <w:spacing w:line="240" w:lineRule="exact"/>
                        <w:jc w:val="right"/>
                      </w:pPr>
                      <w:r w:rsidRPr="0091048E">
                        <w:rPr>
                          <w:rFonts w:ascii="標楷體" w:eastAsia="標楷體" w:hAnsi="標楷體" w:cs="新細明體" w:hint="eastAsia"/>
                          <w:color w:val="000000"/>
                          <w:kern w:val="0"/>
                          <w:sz w:val="20"/>
                          <w:szCs w:val="20"/>
                        </w:rPr>
                        <w:t>單位：件、筆</w:t>
                      </w:r>
                    </w:p>
                    <w:tbl>
                      <w:tblPr>
                        <w:tblW w:w="4962" w:type="dxa"/>
                        <w:tblInd w:w="-5" w:type="dxa"/>
                        <w:tblLayout w:type="fixed"/>
                        <w:tblCellMar>
                          <w:left w:w="28" w:type="dxa"/>
                          <w:right w:w="28" w:type="dxa"/>
                        </w:tblCellMar>
                        <w:tblLook w:val="04A0" w:firstRow="1" w:lastRow="0" w:firstColumn="1" w:lastColumn="0" w:noHBand="0" w:noVBand="1"/>
                      </w:tblPr>
                      <w:tblGrid>
                        <w:gridCol w:w="2127"/>
                        <w:gridCol w:w="709"/>
                        <w:gridCol w:w="425"/>
                        <w:gridCol w:w="850"/>
                        <w:gridCol w:w="851"/>
                      </w:tblGrid>
                      <w:tr w:rsidR="00117AA3" w:rsidRPr="0091048E" w14:paraId="3FAB7A5A" w14:textId="77777777" w:rsidTr="0091048E">
                        <w:trPr>
                          <w:trHeight w:val="246"/>
                        </w:trPr>
                        <w:tc>
                          <w:tcPr>
                            <w:tcW w:w="2127"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3E6C6C4B"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登載情形</w:t>
                            </w:r>
                          </w:p>
                        </w:tc>
                        <w:tc>
                          <w:tcPr>
                            <w:tcW w:w="709" w:type="dxa"/>
                            <w:vMerge w:val="restart"/>
                            <w:tcBorders>
                              <w:top w:val="single" w:sz="4" w:space="0" w:color="auto"/>
                              <w:left w:val="single" w:sz="4" w:space="0" w:color="auto"/>
                              <w:bottom w:val="nil"/>
                              <w:right w:val="nil"/>
                            </w:tcBorders>
                            <w:shd w:val="clear" w:color="auto" w:fill="auto"/>
                            <w:noWrap/>
                            <w:vAlign w:val="center"/>
                            <w:hideMark/>
                          </w:tcPr>
                          <w:p w14:paraId="60835242" w14:textId="77777777" w:rsidR="00117AA3" w:rsidRPr="0091048E" w:rsidRDefault="00117AA3" w:rsidP="002B4482">
                            <w:pPr>
                              <w:widowControl/>
                              <w:spacing w:line="240" w:lineRule="exact"/>
                              <w:jc w:val="center"/>
                              <w:rPr>
                                <w:rFonts w:ascii="標楷體" w:eastAsia="標楷體" w:hAnsi="標楷體" w:cs="新細明體"/>
                                <w:color w:val="000000"/>
                                <w:kern w:val="0"/>
                                <w:sz w:val="20"/>
                                <w:szCs w:val="20"/>
                              </w:rPr>
                            </w:pPr>
                            <w:r w:rsidRPr="0091048E">
                              <w:rPr>
                                <w:rFonts w:ascii="標楷體" w:eastAsia="標楷體" w:hAnsi="標楷體" w:cs="新細明體" w:hint="eastAsia"/>
                                <w:color w:val="000000"/>
                                <w:spacing w:val="-10"/>
                                <w:kern w:val="0"/>
                                <w:sz w:val="20"/>
                                <w:szCs w:val="20"/>
                              </w:rPr>
                              <w:t>研究計畫件數</w:t>
                            </w:r>
                          </w:p>
                        </w:tc>
                        <w:tc>
                          <w:tcPr>
                            <w:tcW w:w="21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F7A617" w14:textId="77777777" w:rsidR="00117AA3" w:rsidRPr="0091048E" w:rsidRDefault="00117AA3" w:rsidP="002B4482">
                            <w:pPr>
                              <w:widowControl/>
                              <w:spacing w:line="240" w:lineRule="exact"/>
                              <w:rPr>
                                <w:rFonts w:ascii="標楷體" w:eastAsia="標楷體" w:hAnsi="標楷體" w:cs="新細明體"/>
                                <w:color w:val="000000"/>
                                <w:kern w:val="0"/>
                                <w:sz w:val="20"/>
                                <w:szCs w:val="20"/>
                              </w:rPr>
                            </w:pPr>
                          </w:p>
                        </w:tc>
                      </w:tr>
                      <w:tr w:rsidR="00117AA3" w:rsidRPr="0091048E" w14:paraId="34B1C3C5" w14:textId="77777777" w:rsidTr="00040112">
                        <w:trPr>
                          <w:trHeight w:val="283"/>
                        </w:trPr>
                        <w:tc>
                          <w:tcPr>
                            <w:tcW w:w="2127" w:type="dxa"/>
                            <w:vMerge/>
                            <w:tcBorders>
                              <w:top w:val="single" w:sz="4" w:space="0" w:color="auto"/>
                              <w:left w:val="single" w:sz="4" w:space="0" w:color="auto"/>
                              <w:bottom w:val="single" w:sz="4" w:space="0" w:color="auto"/>
                              <w:right w:val="nil"/>
                            </w:tcBorders>
                            <w:vAlign w:val="center"/>
                          </w:tcPr>
                          <w:p w14:paraId="308198CD"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p>
                        </w:tc>
                        <w:tc>
                          <w:tcPr>
                            <w:tcW w:w="709" w:type="dxa"/>
                            <w:vMerge/>
                            <w:tcBorders>
                              <w:top w:val="single" w:sz="4" w:space="0" w:color="auto"/>
                              <w:left w:val="single" w:sz="4" w:space="0" w:color="auto"/>
                              <w:bottom w:val="nil"/>
                              <w:right w:val="nil"/>
                            </w:tcBorders>
                            <w:vAlign w:val="center"/>
                          </w:tcPr>
                          <w:p w14:paraId="76CFBC99" w14:textId="77777777" w:rsidR="00117AA3" w:rsidRPr="0091048E" w:rsidRDefault="00117AA3" w:rsidP="002B4482">
                            <w:pPr>
                              <w:widowControl/>
                              <w:spacing w:line="240" w:lineRule="exact"/>
                              <w:rPr>
                                <w:rFonts w:ascii="標楷體" w:eastAsia="標楷體" w:hAnsi="標楷體" w:cs="新細明體"/>
                                <w:color w:val="000000"/>
                                <w:kern w:val="0"/>
                                <w:sz w:val="20"/>
                                <w:szCs w:val="20"/>
                              </w:rPr>
                            </w:pP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32867"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C942EF">
                              <w:rPr>
                                <w:rFonts w:ascii="標楷體" w:eastAsia="標楷體" w:hAnsi="標楷體" w:cs="新細明體" w:hint="eastAsia"/>
                                <w:color w:val="000000" w:themeColor="text1"/>
                                <w:spacing w:val="-10"/>
                                <w:kern w:val="0"/>
                                <w:sz w:val="20"/>
                                <w:szCs w:val="20"/>
                              </w:rPr>
                              <w:t>未登載筆數</w:t>
                            </w:r>
                          </w:p>
                        </w:tc>
                      </w:tr>
                      <w:tr w:rsidR="00117AA3" w:rsidRPr="0091048E" w14:paraId="0FE8FBE5" w14:textId="77777777" w:rsidTr="00040112">
                        <w:trPr>
                          <w:trHeight w:val="340"/>
                        </w:trPr>
                        <w:tc>
                          <w:tcPr>
                            <w:tcW w:w="2127" w:type="dxa"/>
                            <w:vMerge/>
                            <w:tcBorders>
                              <w:top w:val="single" w:sz="4" w:space="0" w:color="auto"/>
                              <w:left w:val="single" w:sz="4" w:space="0" w:color="auto"/>
                              <w:bottom w:val="single" w:sz="4" w:space="0" w:color="auto"/>
                              <w:right w:val="nil"/>
                            </w:tcBorders>
                            <w:vAlign w:val="center"/>
                            <w:hideMark/>
                          </w:tcPr>
                          <w:p w14:paraId="22B039EE"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p>
                        </w:tc>
                        <w:tc>
                          <w:tcPr>
                            <w:tcW w:w="709" w:type="dxa"/>
                            <w:vMerge/>
                            <w:tcBorders>
                              <w:top w:val="single" w:sz="4" w:space="0" w:color="auto"/>
                              <w:left w:val="single" w:sz="4" w:space="0" w:color="auto"/>
                              <w:bottom w:val="nil"/>
                              <w:right w:val="nil"/>
                            </w:tcBorders>
                            <w:vAlign w:val="center"/>
                            <w:hideMark/>
                          </w:tcPr>
                          <w:p w14:paraId="5DAB1F60" w14:textId="77777777" w:rsidR="00117AA3" w:rsidRPr="0091048E" w:rsidRDefault="00117AA3" w:rsidP="002B4482">
                            <w:pPr>
                              <w:widowControl/>
                              <w:spacing w:line="240" w:lineRule="exact"/>
                              <w:rPr>
                                <w:rFonts w:ascii="標楷體" w:eastAsia="標楷體" w:hAnsi="標楷體" w:cs="新細明體"/>
                                <w:color w:val="000000"/>
                                <w:kern w:val="0"/>
                                <w:sz w:val="20"/>
                                <w:szCs w:val="20"/>
                              </w:rPr>
                            </w:pP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08DF7D65"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專利</w:t>
                            </w:r>
                          </w:p>
                        </w:tc>
                        <w:tc>
                          <w:tcPr>
                            <w:tcW w:w="850" w:type="dxa"/>
                            <w:tcBorders>
                              <w:top w:val="nil"/>
                              <w:left w:val="nil"/>
                              <w:bottom w:val="single" w:sz="4" w:space="0" w:color="auto"/>
                              <w:right w:val="single" w:sz="4" w:space="0" w:color="auto"/>
                            </w:tcBorders>
                            <w:shd w:val="clear" w:color="auto" w:fill="auto"/>
                            <w:noWrap/>
                            <w:vAlign w:val="center"/>
                            <w:hideMark/>
                          </w:tcPr>
                          <w:p w14:paraId="00DA452A"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技術移轉</w:t>
                            </w:r>
                          </w:p>
                        </w:tc>
                        <w:tc>
                          <w:tcPr>
                            <w:tcW w:w="851" w:type="dxa"/>
                            <w:tcBorders>
                              <w:top w:val="nil"/>
                              <w:left w:val="nil"/>
                              <w:bottom w:val="single" w:sz="4" w:space="0" w:color="auto"/>
                              <w:right w:val="single" w:sz="4" w:space="0" w:color="auto"/>
                            </w:tcBorders>
                            <w:shd w:val="clear" w:color="auto" w:fill="auto"/>
                            <w:noWrap/>
                            <w:vAlign w:val="center"/>
                            <w:hideMark/>
                          </w:tcPr>
                          <w:p w14:paraId="509C1BF2" w14:textId="77777777" w:rsidR="00117AA3" w:rsidRPr="0091048E" w:rsidRDefault="00117AA3" w:rsidP="002B4482">
                            <w:pPr>
                              <w:widowControl/>
                              <w:spacing w:line="240" w:lineRule="exact"/>
                              <w:jc w:val="center"/>
                              <w:rPr>
                                <w:rFonts w:ascii="標楷體" w:eastAsia="標楷體" w:hAnsi="標楷體" w:cs="新細明體"/>
                                <w:color w:val="000000"/>
                                <w:spacing w:val="-10"/>
                                <w:kern w:val="0"/>
                                <w:sz w:val="20"/>
                                <w:szCs w:val="20"/>
                              </w:rPr>
                            </w:pPr>
                            <w:r w:rsidRPr="0091048E">
                              <w:rPr>
                                <w:rFonts w:ascii="標楷體" w:eastAsia="標楷體" w:hAnsi="標楷體" w:cs="新細明體" w:hint="eastAsia"/>
                                <w:color w:val="000000"/>
                                <w:spacing w:val="-10"/>
                                <w:kern w:val="0"/>
                                <w:sz w:val="20"/>
                                <w:szCs w:val="20"/>
                              </w:rPr>
                              <w:t>著作授權</w:t>
                            </w:r>
                          </w:p>
                        </w:tc>
                      </w:tr>
                      <w:tr w:rsidR="00117AA3" w:rsidRPr="0091048E" w14:paraId="29B192FB" w14:textId="77777777" w:rsidTr="008537FD">
                        <w:trPr>
                          <w:trHeight w:val="323"/>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78142B1F" w14:textId="08C8B7DF" w:rsidR="00117AA3" w:rsidRPr="00AE3335" w:rsidRDefault="007F40D7" w:rsidP="002B4482">
                            <w:pPr>
                              <w:widowControl/>
                              <w:spacing w:line="260" w:lineRule="exact"/>
                              <w:rPr>
                                <w:rFonts w:ascii="標楷體" w:eastAsia="標楷體" w:hAnsi="標楷體" w:cs="新細明體"/>
                                <w:color w:val="000000" w:themeColor="text1"/>
                                <w:spacing w:val="-10"/>
                                <w:kern w:val="0"/>
                                <w:sz w:val="20"/>
                                <w:szCs w:val="20"/>
                              </w:rPr>
                            </w:pPr>
                            <w:r w:rsidRPr="00AE3335">
                              <w:rPr>
                                <w:rFonts w:ascii="標楷體" w:eastAsia="標楷體" w:hAnsi="標楷體" w:cs="新細明體" w:hint="eastAsia"/>
                                <w:color w:val="000000" w:themeColor="text1"/>
                                <w:spacing w:val="-10"/>
                                <w:kern w:val="0"/>
                                <w:sz w:val="20"/>
                                <w:szCs w:val="20"/>
                              </w:rPr>
                              <w:t>未登載</w:t>
                            </w:r>
                            <w:r w:rsidR="00117AA3" w:rsidRPr="00AE3335">
                              <w:rPr>
                                <w:rFonts w:ascii="標楷體" w:eastAsia="標楷體" w:hAnsi="標楷體" w:cs="新細明體" w:hint="eastAsia"/>
                                <w:color w:val="000000" w:themeColor="text1"/>
                                <w:spacing w:val="-10"/>
                                <w:kern w:val="0"/>
                                <w:sz w:val="20"/>
                                <w:szCs w:val="20"/>
                              </w:rPr>
                              <w:t>研發成果資訊</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C74789"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218</w:t>
                            </w:r>
                          </w:p>
                        </w:tc>
                        <w:tc>
                          <w:tcPr>
                            <w:tcW w:w="425" w:type="dxa"/>
                            <w:tcBorders>
                              <w:top w:val="nil"/>
                              <w:left w:val="nil"/>
                              <w:bottom w:val="single" w:sz="4" w:space="0" w:color="auto"/>
                              <w:right w:val="single" w:sz="4" w:space="0" w:color="auto"/>
                            </w:tcBorders>
                            <w:shd w:val="clear" w:color="auto" w:fill="auto"/>
                            <w:noWrap/>
                            <w:vAlign w:val="center"/>
                            <w:hideMark/>
                          </w:tcPr>
                          <w:p w14:paraId="50103599"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254</w:t>
                            </w:r>
                          </w:p>
                        </w:tc>
                        <w:tc>
                          <w:tcPr>
                            <w:tcW w:w="850" w:type="dxa"/>
                            <w:tcBorders>
                              <w:top w:val="nil"/>
                              <w:left w:val="nil"/>
                              <w:bottom w:val="single" w:sz="4" w:space="0" w:color="auto"/>
                              <w:right w:val="single" w:sz="4" w:space="0" w:color="auto"/>
                            </w:tcBorders>
                            <w:shd w:val="clear" w:color="auto" w:fill="auto"/>
                            <w:noWrap/>
                            <w:vAlign w:val="center"/>
                            <w:hideMark/>
                          </w:tcPr>
                          <w:p w14:paraId="18E51ED4"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14:paraId="28DC623D"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8</w:t>
                            </w:r>
                          </w:p>
                        </w:tc>
                      </w:tr>
                      <w:tr w:rsidR="00117AA3" w:rsidRPr="0091048E" w14:paraId="4B3C95E6" w14:textId="77777777" w:rsidTr="006B0F12">
                        <w:trPr>
                          <w:trHeight w:val="32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07257" w14:textId="6246A8F6" w:rsidR="00117AA3" w:rsidRPr="00AE3335" w:rsidRDefault="00117AA3" w:rsidP="002B4482">
                            <w:pPr>
                              <w:widowControl/>
                              <w:spacing w:line="260" w:lineRule="exact"/>
                              <w:rPr>
                                <w:rFonts w:ascii="標楷體" w:eastAsia="標楷體" w:hAnsi="標楷體" w:cs="新細明體"/>
                                <w:color w:val="000000" w:themeColor="text1"/>
                                <w:spacing w:val="-10"/>
                                <w:kern w:val="0"/>
                                <w:sz w:val="20"/>
                                <w:szCs w:val="20"/>
                              </w:rPr>
                            </w:pPr>
                            <w:r w:rsidRPr="00AE3335">
                              <w:rPr>
                                <w:rFonts w:ascii="標楷體" w:eastAsia="標楷體" w:hAnsi="標楷體" w:cs="新細明體" w:hint="eastAsia"/>
                                <w:color w:val="000000" w:themeColor="text1"/>
                                <w:spacing w:val="-10"/>
                                <w:kern w:val="0"/>
                                <w:sz w:val="20"/>
                                <w:szCs w:val="20"/>
                              </w:rPr>
                              <w:t>登載研發成果資訊</w:t>
                            </w:r>
                            <w:r w:rsidR="007F40D7" w:rsidRPr="00AE3335">
                              <w:rPr>
                                <w:rFonts w:ascii="標楷體" w:eastAsia="標楷體" w:hAnsi="標楷體" w:cs="新細明體" w:hint="eastAsia"/>
                                <w:color w:val="000000" w:themeColor="text1"/>
                                <w:spacing w:val="-10"/>
                                <w:kern w:val="0"/>
                                <w:sz w:val="20"/>
                                <w:szCs w:val="20"/>
                              </w:rPr>
                              <w:t>不完整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B0F2E33"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50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506C3604"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54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6108F9"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A22A46" w14:textId="77777777" w:rsidR="00117AA3" w:rsidRPr="0091048E" w:rsidRDefault="00117AA3" w:rsidP="00352491">
                            <w:pPr>
                              <w:widowControl/>
                              <w:spacing w:line="260" w:lineRule="exact"/>
                              <w:ind w:rightChars="10" w:right="24"/>
                              <w:jc w:val="right"/>
                              <w:rPr>
                                <w:rFonts w:ascii="標楷體" w:eastAsia="標楷體" w:hAnsi="標楷體" w:cs="新細明體"/>
                                <w:color w:val="000000"/>
                                <w:kern w:val="0"/>
                                <w:sz w:val="20"/>
                                <w:szCs w:val="20"/>
                              </w:rPr>
                            </w:pPr>
                            <w:r w:rsidRPr="0091048E">
                              <w:rPr>
                                <w:rFonts w:ascii="標楷體" w:eastAsia="標楷體" w:hAnsi="標楷體" w:cs="新細明體" w:hint="eastAsia"/>
                                <w:color w:val="000000"/>
                                <w:kern w:val="0"/>
                                <w:sz w:val="20"/>
                                <w:szCs w:val="20"/>
                              </w:rPr>
                              <w:t>－</w:t>
                            </w:r>
                          </w:p>
                        </w:tc>
                      </w:tr>
                    </w:tbl>
                    <w:p w14:paraId="6E4F638E" w14:textId="77777777" w:rsidR="00117AA3" w:rsidRPr="0091048E" w:rsidRDefault="00117AA3" w:rsidP="008537FD">
                      <w:pPr>
                        <w:widowControl/>
                        <w:spacing w:line="240" w:lineRule="exact"/>
                        <w:ind w:left="545" w:hangingChars="303" w:hanging="545"/>
                        <w:jc w:val="both"/>
                        <w:rPr>
                          <w:rFonts w:ascii="標楷體" w:eastAsia="標楷體" w:hAnsi="標楷體" w:cs="新細明體"/>
                          <w:color w:val="000000"/>
                          <w:kern w:val="0"/>
                          <w:sz w:val="18"/>
                          <w:szCs w:val="18"/>
                        </w:rPr>
                      </w:pPr>
                      <w:proofErr w:type="gramStart"/>
                      <w:r w:rsidRPr="0091048E">
                        <w:rPr>
                          <w:rFonts w:ascii="標楷體" w:eastAsia="標楷體" w:hAnsi="標楷體" w:cs="新細明體" w:hint="eastAsia"/>
                          <w:color w:val="000000"/>
                          <w:kern w:val="0"/>
                          <w:sz w:val="18"/>
                          <w:szCs w:val="18"/>
                        </w:rPr>
                        <w:t>註</w:t>
                      </w:r>
                      <w:proofErr w:type="gramEnd"/>
                      <w:r w:rsidRPr="0091048E">
                        <w:rPr>
                          <w:rFonts w:ascii="標楷體" w:eastAsia="標楷體" w:hAnsi="標楷體" w:cs="新細明體" w:hint="eastAsia"/>
                          <w:color w:val="000000"/>
                          <w:kern w:val="0"/>
                          <w:sz w:val="18"/>
                          <w:szCs w:val="18"/>
                        </w:rPr>
                        <w:t>：1.本表係比對截至114年2月底STRIKE與學術研發服務網登載之111至113年度研究計畫</w:t>
                      </w:r>
                      <w:r w:rsidRPr="00C153CB">
                        <w:rPr>
                          <w:rFonts w:ascii="標楷體" w:eastAsia="標楷體" w:hAnsi="標楷體" w:cs="新細明體" w:hint="eastAsia"/>
                          <w:color w:val="000000" w:themeColor="text1"/>
                          <w:kern w:val="0"/>
                          <w:sz w:val="18"/>
                          <w:szCs w:val="18"/>
                        </w:rPr>
                        <w:t>研發成果。</w:t>
                      </w:r>
                    </w:p>
                    <w:p w14:paraId="76AB37F7" w14:textId="77777777" w:rsidR="00117AA3" w:rsidRPr="0091048E" w:rsidRDefault="00117AA3" w:rsidP="008537FD">
                      <w:pPr>
                        <w:spacing w:line="240" w:lineRule="exact"/>
                        <w:ind w:leftChars="151" w:left="362"/>
                        <w:rPr>
                          <w:rFonts w:ascii="標楷體" w:eastAsia="標楷體" w:hAnsi="標楷體"/>
                        </w:rPr>
                      </w:pPr>
                      <w:r w:rsidRPr="0091048E">
                        <w:rPr>
                          <w:rFonts w:ascii="標楷體" w:eastAsia="標楷體" w:hAnsi="標楷體" w:cs="新細明體" w:hint="eastAsia"/>
                          <w:color w:val="000000"/>
                          <w:kern w:val="0"/>
                          <w:sz w:val="18"/>
                          <w:szCs w:val="18"/>
                        </w:rPr>
                        <w:t>2.資料來源：整理自國科會提供資料。</w:t>
                      </w:r>
                    </w:p>
                  </w:txbxContent>
                </v:textbox>
                <w10:wrap type="square" anchorx="margin"/>
              </v:shape>
            </w:pict>
          </mc:Fallback>
        </mc:AlternateContent>
      </w:r>
      <w:r w:rsidR="00117AA3" w:rsidRPr="00D34D2B">
        <w:rPr>
          <w:rFonts w:hint="eastAsia"/>
          <w:bCs/>
          <w:sz w:val="24"/>
          <w:szCs w:val="24"/>
        </w:rPr>
        <w:t>1.　部分</w:t>
      </w:r>
      <w:r w:rsidR="00716849" w:rsidRPr="00D34D2B">
        <w:rPr>
          <w:rFonts w:hint="eastAsia"/>
          <w:bCs/>
          <w:sz w:val="24"/>
          <w:szCs w:val="24"/>
        </w:rPr>
        <w:t>研究計畫</w:t>
      </w:r>
      <w:r w:rsidR="00117AA3" w:rsidRPr="00D34D2B">
        <w:rPr>
          <w:rFonts w:hint="eastAsia"/>
          <w:bCs/>
          <w:sz w:val="24"/>
          <w:szCs w:val="24"/>
        </w:rPr>
        <w:t>執行機構未將研發成果資訊登載於STRIKE，或登載不完整：</w:t>
      </w:r>
      <w:r w:rsidR="00117AA3" w:rsidRPr="00D34D2B">
        <w:rPr>
          <w:rFonts w:hint="eastAsia"/>
          <w:b w:val="0"/>
          <w:sz w:val="24"/>
          <w:szCs w:val="24"/>
        </w:rPr>
        <w:t>依據國家科學及技術委員會補助專題研究計畫作業要點第19點規定，申請機構應督促計畫主持人於</w:t>
      </w:r>
      <w:r w:rsidR="00117AA3" w:rsidRPr="00D34D2B">
        <w:rPr>
          <w:rFonts w:hint="eastAsia"/>
          <w:b w:val="0"/>
          <w:spacing w:val="-2"/>
          <w:sz w:val="24"/>
          <w:szCs w:val="24"/>
        </w:rPr>
        <w:t>研究計畫執行期滿後3個月內至國科會</w:t>
      </w:r>
      <w:proofErr w:type="gramStart"/>
      <w:r w:rsidR="00117AA3" w:rsidRPr="00D34D2B">
        <w:rPr>
          <w:rFonts w:hint="eastAsia"/>
          <w:b w:val="0"/>
          <w:spacing w:val="-2"/>
          <w:sz w:val="24"/>
          <w:szCs w:val="24"/>
        </w:rPr>
        <w:t>網站線上繳交</w:t>
      </w:r>
      <w:proofErr w:type="gramEnd"/>
      <w:r w:rsidR="00117AA3" w:rsidRPr="00D34D2B">
        <w:rPr>
          <w:rFonts w:hint="eastAsia"/>
          <w:b w:val="0"/>
          <w:spacing w:val="-2"/>
          <w:sz w:val="24"/>
          <w:szCs w:val="24"/>
        </w:rPr>
        <w:t>研究成果報告；復依國科會專題研究計畫報告撰寫格式列載，研究計畫所產生之研發成果應於STRIKE填列；成果</w:t>
      </w:r>
      <w:proofErr w:type="gramStart"/>
      <w:r w:rsidR="00117AA3" w:rsidRPr="00D34D2B">
        <w:rPr>
          <w:rFonts w:hint="eastAsia"/>
          <w:b w:val="0"/>
          <w:spacing w:val="-2"/>
          <w:sz w:val="24"/>
          <w:szCs w:val="24"/>
        </w:rPr>
        <w:t>彙整表應</w:t>
      </w:r>
      <w:proofErr w:type="gramEnd"/>
      <w:r w:rsidR="00117AA3" w:rsidRPr="00D34D2B">
        <w:rPr>
          <w:rFonts w:hint="eastAsia"/>
          <w:b w:val="0"/>
          <w:spacing w:val="-2"/>
          <w:sz w:val="24"/>
          <w:szCs w:val="24"/>
        </w:rPr>
        <w:t>至國科會網站（學術研發服務網）填列</w:t>
      </w:r>
      <w:r w:rsidR="00117AA3" w:rsidRPr="00D34D2B">
        <w:rPr>
          <w:rFonts w:hint="eastAsia"/>
          <w:b w:val="0"/>
          <w:sz w:val="24"/>
          <w:szCs w:val="24"/>
        </w:rPr>
        <w:t>。經查，專題研究計畫主持人於學術研發服務網，</w:t>
      </w:r>
      <w:proofErr w:type="gramStart"/>
      <w:r w:rsidR="00117AA3" w:rsidRPr="00D34D2B">
        <w:rPr>
          <w:rFonts w:hint="eastAsia"/>
          <w:b w:val="0"/>
          <w:sz w:val="24"/>
          <w:szCs w:val="24"/>
        </w:rPr>
        <w:t>除填列</w:t>
      </w:r>
      <w:proofErr w:type="gramEnd"/>
      <w:r w:rsidR="00117AA3" w:rsidRPr="00D34D2B">
        <w:rPr>
          <w:rFonts w:hint="eastAsia"/>
          <w:b w:val="0"/>
          <w:sz w:val="24"/>
          <w:szCs w:val="24"/>
        </w:rPr>
        <w:t>成果</w:t>
      </w:r>
      <w:proofErr w:type="gramStart"/>
      <w:r w:rsidR="00117AA3" w:rsidRPr="00D34D2B">
        <w:rPr>
          <w:rFonts w:hint="eastAsia"/>
          <w:b w:val="0"/>
          <w:sz w:val="24"/>
          <w:szCs w:val="24"/>
        </w:rPr>
        <w:t>彙整表</w:t>
      </w:r>
      <w:proofErr w:type="gramEnd"/>
      <w:r w:rsidR="00117AA3" w:rsidRPr="00D34D2B">
        <w:rPr>
          <w:rFonts w:hint="eastAsia"/>
          <w:b w:val="0"/>
          <w:sz w:val="24"/>
          <w:szCs w:val="24"/>
        </w:rPr>
        <w:t>（含研究計畫產生之論文及參與之研究人力）外，並於該網站之「智慧財產資料」填列簡易之專利及技術移轉資料，經本部比對111至113年度研究計畫</w:t>
      </w:r>
      <w:r w:rsidR="00716849" w:rsidRPr="00D34D2B">
        <w:rPr>
          <w:rFonts w:hint="eastAsia"/>
          <w:b w:val="0"/>
          <w:sz w:val="24"/>
          <w:szCs w:val="24"/>
        </w:rPr>
        <w:t>執行團隊</w:t>
      </w:r>
      <w:r w:rsidR="00117AA3" w:rsidRPr="00D34D2B">
        <w:rPr>
          <w:rFonts w:hint="eastAsia"/>
          <w:b w:val="0"/>
          <w:sz w:val="24"/>
          <w:szCs w:val="24"/>
        </w:rPr>
        <w:t>於STRIKE與學術研發</w:t>
      </w:r>
      <w:proofErr w:type="gramStart"/>
      <w:r w:rsidR="00117AA3" w:rsidRPr="00D34D2B">
        <w:rPr>
          <w:rFonts w:hint="eastAsia"/>
          <w:b w:val="0"/>
          <w:sz w:val="24"/>
          <w:szCs w:val="24"/>
        </w:rPr>
        <w:t>服務網填列</w:t>
      </w:r>
      <w:proofErr w:type="gramEnd"/>
      <w:r w:rsidR="00117AA3" w:rsidRPr="00D34D2B">
        <w:rPr>
          <w:rFonts w:hint="eastAsia"/>
          <w:b w:val="0"/>
          <w:sz w:val="24"/>
          <w:szCs w:val="24"/>
        </w:rPr>
        <w:t>之研發成果資料，發現有218件研究計畫</w:t>
      </w:r>
      <w:r w:rsidR="00716849" w:rsidRPr="00D34D2B">
        <w:rPr>
          <w:rFonts w:hint="eastAsia"/>
          <w:b w:val="0"/>
          <w:sz w:val="24"/>
          <w:szCs w:val="24"/>
        </w:rPr>
        <w:t>，</w:t>
      </w:r>
      <w:r w:rsidR="00117AA3" w:rsidRPr="00D34D2B">
        <w:rPr>
          <w:rFonts w:hint="eastAsia"/>
          <w:b w:val="0"/>
          <w:sz w:val="24"/>
          <w:szCs w:val="24"/>
        </w:rPr>
        <w:t>於學術研發服務網共登錄254筆專利、22筆技術移轉及8筆</w:t>
      </w:r>
      <w:r w:rsidR="00117AA3" w:rsidRPr="00D34D2B">
        <w:rPr>
          <w:rFonts w:hint="eastAsia"/>
          <w:b w:val="0"/>
          <w:kern w:val="0"/>
          <w:sz w:val="24"/>
          <w:szCs w:val="24"/>
        </w:rPr>
        <w:t>著作授權</w:t>
      </w:r>
      <w:r w:rsidR="00716849" w:rsidRPr="00D34D2B">
        <w:rPr>
          <w:rFonts w:hint="eastAsia"/>
          <w:b w:val="0"/>
          <w:sz w:val="24"/>
          <w:szCs w:val="24"/>
        </w:rPr>
        <w:t>，惟</w:t>
      </w:r>
      <w:r w:rsidR="00117AA3" w:rsidRPr="00D34D2B">
        <w:rPr>
          <w:rFonts w:hint="eastAsia"/>
          <w:b w:val="0"/>
          <w:sz w:val="24"/>
          <w:szCs w:val="24"/>
        </w:rPr>
        <w:t>STRIKE</w:t>
      </w:r>
      <w:r w:rsidR="00DB0F34" w:rsidRPr="00D34D2B">
        <w:rPr>
          <w:rFonts w:hint="eastAsia"/>
          <w:b w:val="0"/>
          <w:sz w:val="24"/>
          <w:szCs w:val="24"/>
        </w:rPr>
        <w:t>查無</w:t>
      </w:r>
      <w:r w:rsidR="00117AA3" w:rsidRPr="00D34D2B">
        <w:rPr>
          <w:rFonts w:hint="eastAsia"/>
          <w:b w:val="0"/>
          <w:sz w:val="24"/>
          <w:szCs w:val="24"/>
        </w:rPr>
        <w:t>相關研發成果資訊；另有50件研究計畫於STRIKE登載</w:t>
      </w:r>
      <w:r w:rsidR="00DB0F34" w:rsidRPr="00D34D2B">
        <w:rPr>
          <w:rFonts w:hint="eastAsia"/>
          <w:b w:val="0"/>
          <w:sz w:val="24"/>
          <w:szCs w:val="24"/>
        </w:rPr>
        <w:t>資訊不完整，</w:t>
      </w:r>
      <w:r w:rsidR="00117AA3" w:rsidRPr="00D34D2B">
        <w:rPr>
          <w:rFonts w:hint="eastAsia"/>
          <w:b w:val="0"/>
          <w:sz w:val="24"/>
          <w:szCs w:val="24"/>
        </w:rPr>
        <w:t>與</w:t>
      </w:r>
      <w:r w:rsidR="00DB0F34" w:rsidRPr="00D34D2B">
        <w:rPr>
          <w:rFonts w:hint="eastAsia"/>
          <w:b w:val="0"/>
          <w:sz w:val="24"/>
          <w:szCs w:val="24"/>
        </w:rPr>
        <w:t>學術研發服務</w:t>
      </w:r>
      <w:r w:rsidR="00117AA3" w:rsidRPr="00D34D2B">
        <w:rPr>
          <w:rFonts w:hint="eastAsia"/>
          <w:b w:val="0"/>
          <w:sz w:val="24"/>
          <w:szCs w:val="24"/>
        </w:rPr>
        <w:t>網登載</w:t>
      </w:r>
      <w:r w:rsidR="00DB0F34" w:rsidRPr="00D34D2B">
        <w:rPr>
          <w:rFonts w:hint="eastAsia"/>
          <w:b w:val="0"/>
          <w:sz w:val="24"/>
          <w:szCs w:val="24"/>
        </w:rPr>
        <w:t>之</w:t>
      </w:r>
      <w:r w:rsidR="00117AA3" w:rsidRPr="00D34D2B">
        <w:rPr>
          <w:rFonts w:hint="eastAsia"/>
          <w:b w:val="0"/>
          <w:sz w:val="24"/>
          <w:szCs w:val="24"/>
        </w:rPr>
        <w:t>研發成果相較，尚缺54筆專利及14筆技術移轉（表1</w:t>
      </w:r>
      <w:r w:rsidRPr="00D34D2B">
        <w:rPr>
          <w:b w:val="0"/>
          <w:sz w:val="24"/>
          <w:szCs w:val="24"/>
        </w:rPr>
        <w:t>1</w:t>
      </w:r>
      <w:r w:rsidR="00117AA3" w:rsidRPr="00D34D2B">
        <w:rPr>
          <w:rFonts w:hint="eastAsia"/>
          <w:b w:val="0"/>
          <w:sz w:val="24"/>
          <w:szCs w:val="24"/>
        </w:rPr>
        <w:t>）；又經查詢經濟部智慧財產局之中華民國專利資訊檢索系統，發現STRIKE已登載之25筆專利已獲准，卻未有專利證書號、專利名稱及專利核准日期等資訊</w:t>
      </w:r>
      <w:r w:rsidR="005E5B92" w:rsidRPr="00D34D2B">
        <w:rPr>
          <w:rFonts w:hint="eastAsia"/>
          <w:b w:val="0"/>
          <w:sz w:val="24"/>
          <w:szCs w:val="24"/>
        </w:rPr>
        <w:t>，</w:t>
      </w:r>
      <w:r w:rsidR="00117AA3" w:rsidRPr="00D34D2B">
        <w:rPr>
          <w:rFonts w:hint="eastAsia"/>
          <w:b w:val="0"/>
          <w:sz w:val="24"/>
          <w:szCs w:val="24"/>
        </w:rPr>
        <w:t>經函請國科會檢討</w:t>
      </w:r>
      <w:proofErr w:type="gramStart"/>
      <w:r w:rsidR="00117AA3" w:rsidRPr="00D34D2B">
        <w:rPr>
          <w:rFonts w:hint="eastAsia"/>
          <w:b w:val="0"/>
          <w:sz w:val="24"/>
          <w:szCs w:val="24"/>
        </w:rPr>
        <w:t>研</w:t>
      </w:r>
      <w:proofErr w:type="gramEnd"/>
      <w:r w:rsidR="00117AA3" w:rsidRPr="00D34D2B">
        <w:rPr>
          <w:rFonts w:hint="eastAsia"/>
          <w:b w:val="0"/>
          <w:sz w:val="24"/>
          <w:szCs w:val="24"/>
        </w:rPr>
        <w:t>謀改善。據復：</w:t>
      </w:r>
      <w:r w:rsidR="00117AA3" w:rsidRPr="00D34D2B">
        <w:rPr>
          <w:rFonts w:cs="Times New Roman" w:hint="eastAsia"/>
          <w:b w:val="0"/>
          <w:bCs/>
          <w:sz w:val="24"/>
          <w:szCs w:val="24"/>
        </w:rPr>
        <w:t>已通函計畫執行機構於STRIKE資料登錄時，一併勾</w:t>
      </w:r>
      <w:proofErr w:type="gramStart"/>
      <w:r w:rsidR="00117AA3" w:rsidRPr="00D34D2B">
        <w:rPr>
          <w:rFonts w:cs="Times New Roman" w:hint="eastAsia"/>
          <w:b w:val="0"/>
          <w:bCs/>
          <w:sz w:val="24"/>
          <w:szCs w:val="24"/>
        </w:rPr>
        <w:t>稽</w:t>
      </w:r>
      <w:proofErr w:type="gramEnd"/>
      <w:r w:rsidR="00117AA3" w:rsidRPr="00D34D2B">
        <w:rPr>
          <w:rFonts w:cs="Times New Roman" w:hint="eastAsia"/>
          <w:b w:val="0"/>
          <w:bCs/>
          <w:sz w:val="24"/>
          <w:szCs w:val="24"/>
        </w:rPr>
        <w:t>及確認學術研發服務網之智慧財產資料，並請其清查補正，以確</w:t>
      </w:r>
      <w:r w:rsidR="00117AA3" w:rsidRPr="00D34D2B">
        <w:rPr>
          <w:rFonts w:cs="Times New Roman" w:hint="eastAsia"/>
          <w:b w:val="0"/>
          <w:bCs/>
          <w:sz w:val="24"/>
          <w:szCs w:val="24"/>
        </w:rPr>
        <w:lastRenderedPageBreak/>
        <w:t>保研發成果之完整登錄與管理；另已規劃STRIKE改版，將以系統</w:t>
      </w:r>
      <w:proofErr w:type="gramStart"/>
      <w:r w:rsidR="00117AA3" w:rsidRPr="00D34D2B">
        <w:rPr>
          <w:rFonts w:cs="Times New Roman" w:hint="eastAsia"/>
          <w:b w:val="0"/>
          <w:bCs/>
          <w:sz w:val="24"/>
          <w:szCs w:val="24"/>
        </w:rPr>
        <w:t>介</w:t>
      </w:r>
      <w:proofErr w:type="gramEnd"/>
      <w:r w:rsidR="00117AA3" w:rsidRPr="00D34D2B">
        <w:rPr>
          <w:rFonts w:cs="Times New Roman" w:hint="eastAsia"/>
          <w:b w:val="0"/>
          <w:bCs/>
          <w:sz w:val="24"/>
          <w:szCs w:val="24"/>
        </w:rPr>
        <w:t>接經濟部智慧財產局專利公開資訊方式同步更新專利資料，預計於116年完成上線，於系統改版完成前，該會將每季勾</w:t>
      </w:r>
      <w:proofErr w:type="gramStart"/>
      <w:r w:rsidR="00117AA3" w:rsidRPr="00D34D2B">
        <w:rPr>
          <w:rFonts w:cs="Times New Roman" w:hint="eastAsia"/>
          <w:b w:val="0"/>
          <w:bCs/>
          <w:sz w:val="24"/>
          <w:szCs w:val="24"/>
        </w:rPr>
        <w:t>稽</w:t>
      </w:r>
      <w:proofErr w:type="gramEnd"/>
      <w:r w:rsidR="00117AA3" w:rsidRPr="00D34D2B">
        <w:rPr>
          <w:rFonts w:cs="Times New Roman" w:hint="eastAsia"/>
          <w:b w:val="0"/>
          <w:bCs/>
          <w:sz w:val="24"/>
          <w:szCs w:val="24"/>
        </w:rPr>
        <w:t>專利公示資料，並請執行機構更新，以確保專利資料維護管理之即時性。</w:t>
      </w:r>
    </w:p>
    <w:p w14:paraId="29BFB2ED" w14:textId="43CEFE3E" w:rsidR="00117AA3" w:rsidRPr="00D34D2B" w:rsidRDefault="00117AA3" w:rsidP="008537FD">
      <w:pPr>
        <w:pStyle w:val="304"/>
        <w:overflowPunct w:val="0"/>
        <w:adjustRightInd w:val="0"/>
        <w:snapToGrid w:val="0"/>
        <w:spacing w:line="462" w:lineRule="exact"/>
        <w:ind w:firstLineChars="450" w:firstLine="1081"/>
        <w:outlineLvl w:val="2"/>
        <w:rPr>
          <w:b w:val="0"/>
          <w:kern w:val="0"/>
          <w:sz w:val="24"/>
          <w:szCs w:val="24"/>
        </w:rPr>
      </w:pPr>
      <w:r w:rsidRPr="00D34D2B">
        <w:rPr>
          <w:rFonts w:hint="eastAsia"/>
          <w:bCs/>
          <w:sz w:val="24"/>
          <w:szCs w:val="24"/>
        </w:rPr>
        <w:t>2.　補助科</w:t>
      </w:r>
      <w:proofErr w:type="gramStart"/>
      <w:r w:rsidRPr="00D34D2B">
        <w:rPr>
          <w:rFonts w:hint="eastAsia"/>
          <w:bCs/>
          <w:sz w:val="24"/>
          <w:szCs w:val="24"/>
        </w:rPr>
        <w:t>研</w:t>
      </w:r>
      <w:proofErr w:type="gramEnd"/>
      <w:r w:rsidRPr="00D34D2B">
        <w:rPr>
          <w:rFonts w:hint="eastAsia"/>
          <w:bCs/>
          <w:sz w:val="24"/>
          <w:szCs w:val="24"/>
        </w:rPr>
        <w:t>產業化平</w:t>
      </w:r>
      <w:proofErr w:type="gramStart"/>
      <w:r w:rsidRPr="00D34D2B">
        <w:rPr>
          <w:rFonts w:hint="eastAsia"/>
          <w:bCs/>
          <w:sz w:val="24"/>
          <w:szCs w:val="24"/>
        </w:rPr>
        <w:t>臺</w:t>
      </w:r>
      <w:proofErr w:type="gramEnd"/>
      <w:r w:rsidRPr="00D34D2B">
        <w:rPr>
          <w:rFonts w:hint="eastAsia"/>
          <w:bCs/>
          <w:sz w:val="24"/>
          <w:szCs w:val="24"/>
        </w:rPr>
        <w:t>專利申請及維護費用，部分專利未登載於STRIKE：</w:t>
      </w:r>
      <w:r w:rsidRPr="00D34D2B">
        <w:rPr>
          <w:rFonts w:hint="eastAsia"/>
          <w:b w:val="0"/>
          <w:sz w:val="24"/>
          <w:szCs w:val="24"/>
        </w:rPr>
        <w:t>國科會為加速學術研究及國內產業發展與國際接軌，鼓勵各大學校院組成科</w:t>
      </w:r>
      <w:proofErr w:type="gramStart"/>
      <w:r w:rsidRPr="00D34D2B">
        <w:rPr>
          <w:rFonts w:hint="eastAsia"/>
          <w:b w:val="0"/>
          <w:sz w:val="24"/>
          <w:szCs w:val="24"/>
        </w:rPr>
        <w:t>研</w:t>
      </w:r>
      <w:proofErr w:type="gramEnd"/>
      <w:r w:rsidRPr="00D34D2B">
        <w:rPr>
          <w:rFonts w:hint="eastAsia"/>
          <w:b w:val="0"/>
          <w:sz w:val="24"/>
          <w:szCs w:val="24"/>
        </w:rPr>
        <w:t>產業化平</w:t>
      </w:r>
      <w:proofErr w:type="gramStart"/>
      <w:r w:rsidRPr="00D34D2B">
        <w:rPr>
          <w:rFonts w:hint="eastAsia"/>
          <w:b w:val="0"/>
          <w:sz w:val="24"/>
          <w:szCs w:val="24"/>
        </w:rPr>
        <w:t>臺</w:t>
      </w:r>
      <w:proofErr w:type="gramEnd"/>
      <w:r w:rsidRPr="00D34D2B">
        <w:rPr>
          <w:rFonts w:hint="eastAsia"/>
          <w:b w:val="0"/>
          <w:sz w:val="24"/>
          <w:szCs w:val="24"/>
        </w:rPr>
        <w:t>，並補助其執行研究計畫衍生發明專利之申請及維護費用，</w:t>
      </w:r>
      <w:proofErr w:type="gramStart"/>
      <w:r w:rsidRPr="00D34D2B">
        <w:rPr>
          <w:rFonts w:hint="eastAsia"/>
          <w:b w:val="0"/>
          <w:sz w:val="24"/>
          <w:szCs w:val="24"/>
        </w:rPr>
        <w:t>113</w:t>
      </w:r>
      <w:proofErr w:type="gramEnd"/>
      <w:r w:rsidRPr="00D34D2B">
        <w:rPr>
          <w:rFonts w:hint="eastAsia"/>
          <w:b w:val="0"/>
          <w:sz w:val="24"/>
          <w:szCs w:val="24"/>
        </w:rPr>
        <w:t>年度補助專利申請及維護費用計8,666萬餘元。經查，各大學校院於申請及</w:t>
      </w:r>
      <w:r w:rsidR="005616C2" w:rsidRPr="00D34D2B">
        <w:rPr>
          <w:rFonts w:hint="eastAsia"/>
          <w:b w:val="0"/>
          <w:sz w:val="24"/>
          <w:szCs w:val="24"/>
        </w:rPr>
        <w:t>獲准</w:t>
      </w:r>
      <w:r w:rsidRPr="00D34D2B">
        <w:rPr>
          <w:rFonts w:hint="eastAsia"/>
          <w:b w:val="0"/>
          <w:sz w:val="24"/>
          <w:szCs w:val="24"/>
        </w:rPr>
        <w:t>專利階段，須於STRIKE登錄專利資料，國科會於各科</w:t>
      </w:r>
      <w:proofErr w:type="gramStart"/>
      <w:r w:rsidRPr="00D34D2B">
        <w:rPr>
          <w:rFonts w:hint="eastAsia"/>
          <w:b w:val="0"/>
          <w:sz w:val="24"/>
          <w:szCs w:val="24"/>
        </w:rPr>
        <w:t>研</w:t>
      </w:r>
      <w:proofErr w:type="gramEnd"/>
      <w:r w:rsidRPr="00D34D2B">
        <w:rPr>
          <w:rFonts w:hint="eastAsia"/>
          <w:b w:val="0"/>
          <w:sz w:val="24"/>
          <w:szCs w:val="24"/>
        </w:rPr>
        <w:t>產業化平</w:t>
      </w:r>
      <w:proofErr w:type="gramStart"/>
      <w:r w:rsidRPr="00D34D2B">
        <w:rPr>
          <w:rFonts w:hint="eastAsia"/>
          <w:b w:val="0"/>
          <w:sz w:val="24"/>
          <w:szCs w:val="24"/>
        </w:rPr>
        <w:t>臺</w:t>
      </w:r>
      <w:proofErr w:type="gramEnd"/>
      <w:r w:rsidRPr="00D34D2B">
        <w:rPr>
          <w:rFonts w:hint="eastAsia"/>
          <w:b w:val="0"/>
          <w:sz w:val="24"/>
          <w:szCs w:val="24"/>
        </w:rPr>
        <w:t>申請</w:t>
      </w:r>
      <w:r w:rsidR="007F40D7" w:rsidRPr="00D34D2B">
        <w:rPr>
          <w:rFonts w:hint="eastAsia"/>
          <w:b w:val="0"/>
          <w:sz w:val="24"/>
          <w:szCs w:val="24"/>
        </w:rPr>
        <w:t>補助</w:t>
      </w:r>
      <w:r w:rsidRPr="00D34D2B">
        <w:rPr>
          <w:rFonts w:hint="eastAsia"/>
          <w:b w:val="0"/>
          <w:sz w:val="24"/>
          <w:szCs w:val="24"/>
        </w:rPr>
        <w:t>專利費用時，將依其所提供之補助專利費用清單，勾</w:t>
      </w:r>
      <w:proofErr w:type="gramStart"/>
      <w:r w:rsidRPr="00D34D2B">
        <w:rPr>
          <w:rFonts w:hint="eastAsia"/>
          <w:b w:val="0"/>
          <w:sz w:val="24"/>
          <w:szCs w:val="24"/>
        </w:rPr>
        <w:t>稽</w:t>
      </w:r>
      <w:proofErr w:type="gramEnd"/>
      <w:r w:rsidRPr="00D34D2B">
        <w:rPr>
          <w:rFonts w:hint="eastAsia"/>
          <w:b w:val="0"/>
          <w:sz w:val="24"/>
          <w:szCs w:val="24"/>
        </w:rPr>
        <w:t>STRIKE資料，並自</w:t>
      </w:r>
      <w:proofErr w:type="gramStart"/>
      <w:r w:rsidRPr="00D34D2B">
        <w:rPr>
          <w:rFonts w:hint="eastAsia"/>
          <w:b w:val="0"/>
          <w:sz w:val="24"/>
          <w:szCs w:val="24"/>
        </w:rPr>
        <w:t>113</w:t>
      </w:r>
      <w:proofErr w:type="gramEnd"/>
      <w:r w:rsidRPr="00D34D2B">
        <w:rPr>
          <w:rFonts w:hint="eastAsia"/>
          <w:b w:val="0"/>
          <w:sz w:val="24"/>
          <w:szCs w:val="24"/>
        </w:rPr>
        <w:t>年度起，每雙月勾</w:t>
      </w:r>
      <w:proofErr w:type="gramStart"/>
      <w:r w:rsidRPr="00D34D2B">
        <w:rPr>
          <w:rFonts w:hint="eastAsia"/>
          <w:b w:val="0"/>
          <w:sz w:val="24"/>
          <w:szCs w:val="24"/>
        </w:rPr>
        <w:t>稽</w:t>
      </w:r>
      <w:proofErr w:type="gramEnd"/>
      <w:r w:rsidRPr="00D34D2B">
        <w:rPr>
          <w:rFonts w:hint="eastAsia"/>
          <w:b w:val="0"/>
          <w:sz w:val="24"/>
          <w:szCs w:val="24"/>
        </w:rPr>
        <w:t>檢核未於系統登錄之專利資料，</w:t>
      </w:r>
      <w:r w:rsidRPr="00D34D2B">
        <w:rPr>
          <w:rFonts w:cs="Times New Roman" w:hint="eastAsia"/>
          <w:b w:val="0"/>
          <w:bCs/>
          <w:sz w:val="24"/>
          <w:szCs w:val="24"/>
        </w:rPr>
        <w:t>經</w:t>
      </w:r>
      <w:r w:rsidRPr="00D34D2B">
        <w:rPr>
          <w:rFonts w:hint="eastAsia"/>
          <w:b w:val="0"/>
          <w:sz w:val="24"/>
          <w:szCs w:val="24"/>
        </w:rPr>
        <w:t>該會</w:t>
      </w:r>
      <w:r w:rsidRPr="00D34D2B">
        <w:rPr>
          <w:rFonts w:cs="Times New Roman" w:hint="eastAsia"/>
          <w:b w:val="0"/>
          <w:bCs/>
          <w:sz w:val="24"/>
          <w:szCs w:val="24"/>
        </w:rPr>
        <w:t>於113年11月</w:t>
      </w:r>
      <w:proofErr w:type="gramStart"/>
      <w:r w:rsidRPr="00D34D2B">
        <w:rPr>
          <w:rFonts w:hint="eastAsia"/>
          <w:b w:val="0"/>
          <w:sz w:val="24"/>
          <w:szCs w:val="24"/>
        </w:rPr>
        <w:t>（</w:t>
      </w:r>
      <w:proofErr w:type="gramEnd"/>
      <w:r w:rsidRPr="00D34D2B">
        <w:rPr>
          <w:rFonts w:hint="eastAsia"/>
          <w:b w:val="0"/>
          <w:sz w:val="24"/>
          <w:szCs w:val="24"/>
        </w:rPr>
        <w:t>按：113年12月至</w:t>
      </w:r>
      <w:proofErr w:type="gramStart"/>
      <w:r w:rsidRPr="00D34D2B">
        <w:rPr>
          <w:rFonts w:hint="eastAsia"/>
          <w:b w:val="0"/>
          <w:sz w:val="24"/>
          <w:szCs w:val="24"/>
        </w:rPr>
        <w:t>114年4月間未再</w:t>
      </w:r>
      <w:proofErr w:type="gramEnd"/>
      <w:r w:rsidRPr="00D34D2B">
        <w:rPr>
          <w:rFonts w:hint="eastAsia"/>
          <w:b w:val="0"/>
          <w:sz w:val="24"/>
          <w:szCs w:val="24"/>
        </w:rPr>
        <w:t>勾</w:t>
      </w:r>
      <w:proofErr w:type="gramStart"/>
      <w:r w:rsidRPr="00D34D2B">
        <w:rPr>
          <w:rFonts w:hint="eastAsia"/>
          <w:b w:val="0"/>
          <w:sz w:val="24"/>
          <w:szCs w:val="24"/>
        </w:rPr>
        <w:t>稽</w:t>
      </w:r>
      <w:proofErr w:type="gramEnd"/>
      <w:r w:rsidRPr="00D34D2B">
        <w:rPr>
          <w:rFonts w:hint="eastAsia"/>
          <w:b w:val="0"/>
          <w:sz w:val="24"/>
          <w:szCs w:val="24"/>
        </w:rPr>
        <w:t>審查</w:t>
      </w:r>
      <w:proofErr w:type="gramStart"/>
      <w:r w:rsidRPr="00D34D2B">
        <w:rPr>
          <w:rFonts w:hint="eastAsia"/>
          <w:b w:val="0"/>
          <w:sz w:val="24"/>
          <w:szCs w:val="24"/>
        </w:rPr>
        <w:t>）</w:t>
      </w:r>
      <w:proofErr w:type="gramEnd"/>
      <w:r w:rsidRPr="00D34D2B">
        <w:rPr>
          <w:rFonts w:cs="Times New Roman" w:hint="eastAsia"/>
          <w:b w:val="0"/>
          <w:bCs/>
          <w:sz w:val="24"/>
          <w:szCs w:val="24"/>
        </w:rPr>
        <w:t>勾</w:t>
      </w:r>
      <w:proofErr w:type="gramStart"/>
      <w:r w:rsidRPr="00D34D2B">
        <w:rPr>
          <w:rFonts w:cs="Times New Roman" w:hint="eastAsia"/>
          <w:b w:val="0"/>
          <w:bCs/>
          <w:sz w:val="24"/>
          <w:szCs w:val="24"/>
        </w:rPr>
        <w:t>稽</w:t>
      </w:r>
      <w:proofErr w:type="gramEnd"/>
      <w:r w:rsidRPr="00D34D2B">
        <w:rPr>
          <w:rFonts w:cs="Times New Roman" w:hint="eastAsia"/>
          <w:b w:val="0"/>
          <w:bCs/>
          <w:sz w:val="24"/>
          <w:szCs w:val="24"/>
        </w:rPr>
        <w:t>審查結果，截至113年10月底止，計有「子宮內膜異位症巴氏抹片樣本的</w:t>
      </w:r>
      <w:proofErr w:type="gramStart"/>
      <w:r w:rsidRPr="00D34D2B">
        <w:rPr>
          <w:rFonts w:cs="Times New Roman" w:hint="eastAsia"/>
          <w:b w:val="0"/>
          <w:bCs/>
          <w:sz w:val="24"/>
          <w:szCs w:val="24"/>
        </w:rPr>
        <w:t>體外非侵入</w:t>
      </w:r>
      <w:proofErr w:type="gramEnd"/>
      <w:r w:rsidRPr="00D34D2B">
        <w:rPr>
          <w:rFonts w:cs="Times New Roman" w:hint="eastAsia"/>
          <w:b w:val="0"/>
          <w:bCs/>
          <w:sz w:val="24"/>
          <w:szCs w:val="24"/>
        </w:rPr>
        <w:t>式基因</w:t>
      </w:r>
      <w:proofErr w:type="gramStart"/>
      <w:r w:rsidRPr="00D34D2B">
        <w:rPr>
          <w:rFonts w:cs="Times New Roman" w:hint="eastAsia"/>
          <w:b w:val="0"/>
          <w:bCs/>
          <w:sz w:val="24"/>
          <w:szCs w:val="24"/>
        </w:rPr>
        <w:t>檢測套組</w:t>
      </w:r>
      <w:proofErr w:type="gramEnd"/>
      <w:r w:rsidRPr="00D34D2B">
        <w:rPr>
          <w:rFonts w:cs="Times New Roman" w:hint="eastAsia"/>
          <w:b w:val="0"/>
          <w:bCs/>
          <w:sz w:val="24"/>
          <w:szCs w:val="24"/>
        </w:rPr>
        <w:t>」等100筆專利費用已獲補助，卻尚未登錄STRIKE</w:t>
      </w:r>
      <w:r w:rsidR="005E5B92" w:rsidRPr="00D34D2B">
        <w:rPr>
          <w:rFonts w:hint="eastAsia"/>
          <w:b w:val="0"/>
          <w:sz w:val="24"/>
          <w:szCs w:val="24"/>
        </w:rPr>
        <w:t>，</w:t>
      </w:r>
      <w:r w:rsidRPr="00D34D2B">
        <w:rPr>
          <w:rFonts w:hint="eastAsia"/>
          <w:b w:val="0"/>
          <w:sz w:val="24"/>
          <w:szCs w:val="24"/>
        </w:rPr>
        <w:t>經函請國科會</w:t>
      </w:r>
      <w:r w:rsidRPr="00D34D2B">
        <w:rPr>
          <w:rFonts w:cs="Times New Roman" w:hint="eastAsia"/>
          <w:b w:val="0"/>
          <w:bCs/>
          <w:sz w:val="24"/>
          <w:szCs w:val="24"/>
        </w:rPr>
        <w:t>檢討改善</w:t>
      </w:r>
      <w:r w:rsidRPr="00D34D2B">
        <w:rPr>
          <w:rFonts w:hint="eastAsia"/>
          <w:b w:val="0"/>
          <w:kern w:val="0"/>
          <w:sz w:val="24"/>
          <w:szCs w:val="24"/>
        </w:rPr>
        <w:t>。</w:t>
      </w:r>
      <w:r w:rsidRPr="00D34D2B">
        <w:rPr>
          <w:rFonts w:hint="eastAsia"/>
          <w:b w:val="0"/>
          <w:sz w:val="24"/>
          <w:szCs w:val="24"/>
        </w:rPr>
        <w:t>據復：</w:t>
      </w:r>
      <w:proofErr w:type="gramStart"/>
      <w:r w:rsidRPr="00D34D2B">
        <w:rPr>
          <w:rFonts w:hint="eastAsia"/>
          <w:b w:val="0"/>
          <w:sz w:val="24"/>
          <w:szCs w:val="24"/>
        </w:rPr>
        <w:t>業請執行</w:t>
      </w:r>
      <w:proofErr w:type="gramEnd"/>
      <w:r w:rsidRPr="00D34D2B">
        <w:rPr>
          <w:rFonts w:hint="eastAsia"/>
          <w:b w:val="0"/>
          <w:sz w:val="24"/>
          <w:szCs w:val="24"/>
        </w:rPr>
        <w:t>機構儘速於114年6月底前完成登錄作業，未於時限內完成者，將於次年度計畫審查酌予扣減補助經費。</w:t>
      </w:r>
    </w:p>
    <w:p w14:paraId="3A3FF5CE" w14:textId="5624013F" w:rsidR="00117AA3" w:rsidRPr="00D34D2B" w:rsidRDefault="00117AA3" w:rsidP="008537FD">
      <w:pPr>
        <w:pStyle w:val="304"/>
        <w:overflowPunct w:val="0"/>
        <w:adjustRightInd w:val="0"/>
        <w:snapToGrid w:val="0"/>
        <w:spacing w:line="462" w:lineRule="exact"/>
        <w:ind w:firstLineChars="450" w:firstLine="1081"/>
        <w:outlineLvl w:val="2"/>
        <w:rPr>
          <w:b w:val="0"/>
          <w:sz w:val="24"/>
          <w:szCs w:val="24"/>
        </w:rPr>
      </w:pPr>
      <w:r w:rsidRPr="00D34D2B">
        <w:rPr>
          <w:rFonts w:hint="eastAsia"/>
          <w:bCs/>
          <w:kern w:val="0"/>
          <w:sz w:val="24"/>
          <w:szCs w:val="24"/>
        </w:rPr>
        <w:t>3.</w:t>
      </w:r>
      <w:r w:rsidRPr="00D34D2B">
        <w:rPr>
          <w:rFonts w:hint="eastAsia"/>
          <w:bCs/>
          <w:sz w:val="24"/>
          <w:szCs w:val="24"/>
        </w:rPr>
        <w:t xml:space="preserve">　</w:t>
      </w:r>
      <w:r w:rsidRPr="00D34D2B">
        <w:rPr>
          <w:rFonts w:hint="eastAsia"/>
          <w:bCs/>
          <w:kern w:val="0"/>
          <w:sz w:val="24"/>
          <w:szCs w:val="24"/>
        </w:rPr>
        <w:t>計畫共同主持人無法於STRIKE填報計畫成果</w:t>
      </w:r>
      <w:r w:rsidRPr="00D34D2B">
        <w:rPr>
          <w:rFonts w:cs="Times New Roman" w:hint="eastAsia"/>
          <w:b w:val="0"/>
          <w:bCs/>
          <w:sz w:val="24"/>
          <w:szCs w:val="24"/>
        </w:rPr>
        <w:t>：國科會辦理單一整合型研究計畫，由多個執行機構個別提出計畫執行，並由總計畫主持人統整各計畫，</w:t>
      </w:r>
      <w:r w:rsidR="007F40D7" w:rsidRPr="00D34D2B">
        <w:rPr>
          <w:rFonts w:cs="Times New Roman" w:hint="eastAsia"/>
          <w:b w:val="0"/>
          <w:bCs/>
          <w:sz w:val="24"/>
          <w:szCs w:val="24"/>
        </w:rPr>
        <w:t>惟</w:t>
      </w:r>
      <w:r w:rsidRPr="00D34D2B">
        <w:rPr>
          <w:rFonts w:cs="Times New Roman" w:hint="eastAsia"/>
          <w:b w:val="0"/>
          <w:bCs/>
          <w:sz w:val="24"/>
          <w:szCs w:val="24"/>
        </w:rPr>
        <w:t>單一整合型研究計畫之共同主持人無法於</w:t>
      </w:r>
      <w:proofErr w:type="spellStart"/>
      <w:r w:rsidRPr="00D34D2B">
        <w:rPr>
          <w:rFonts w:cs="Times New Roman" w:hint="eastAsia"/>
          <w:b w:val="0"/>
          <w:bCs/>
          <w:sz w:val="24"/>
          <w:szCs w:val="24"/>
        </w:rPr>
        <w:t>STRIKE</w:t>
      </w:r>
      <w:proofErr w:type="spellEnd"/>
      <w:r w:rsidRPr="00D34D2B">
        <w:rPr>
          <w:rFonts w:cs="Times New Roman" w:hint="eastAsia"/>
          <w:b w:val="0"/>
          <w:bCs/>
          <w:sz w:val="24"/>
          <w:szCs w:val="24"/>
        </w:rPr>
        <w:t>填報計畫成果，影響研發成果收入之繳納，</w:t>
      </w:r>
      <w:r w:rsidR="007F40D7" w:rsidRPr="00D34D2B">
        <w:rPr>
          <w:rFonts w:cs="Times New Roman" w:hint="eastAsia"/>
          <w:b w:val="0"/>
          <w:bCs/>
          <w:sz w:val="24"/>
          <w:szCs w:val="24"/>
        </w:rPr>
        <w:t>前</w:t>
      </w:r>
      <w:r w:rsidRPr="00D34D2B">
        <w:rPr>
          <w:rFonts w:cs="Times New Roman" w:hint="eastAsia"/>
          <w:b w:val="0"/>
          <w:bCs/>
          <w:sz w:val="24"/>
          <w:szCs w:val="24"/>
        </w:rPr>
        <w:t>經本部於111年6月函請國科會檢討改善，據復將於STRIKE新增填報功能。</w:t>
      </w:r>
      <w:proofErr w:type="gramStart"/>
      <w:r w:rsidR="007F40D7" w:rsidRPr="00D34D2B">
        <w:rPr>
          <w:rFonts w:cs="Times New Roman" w:hint="eastAsia"/>
          <w:b w:val="0"/>
          <w:bCs/>
          <w:sz w:val="24"/>
          <w:szCs w:val="24"/>
        </w:rPr>
        <w:t>嗣</w:t>
      </w:r>
      <w:proofErr w:type="gramEnd"/>
      <w:r w:rsidR="007F40D7" w:rsidRPr="00D34D2B">
        <w:rPr>
          <w:rFonts w:cs="Times New Roman" w:hint="eastAsia"/>
          <w:b w:val="0"/>
          <w:bCs/>
          <w:sz w:val="24"/>
          <w:szCs w:val="24"/>
        </w:rPr>
        <w:t>經</w:t>
      </w:r>
      <w:r w:rsidRPr="00D34D2B">
        <w:rPr>
          <w:rFonts w:cs="Times New Roman" w:hint="eastAsia"/>
          <w:b w:val="0"/>
          <w:bCs/>
          <w:sz w:val="24"/>
          <w:szCs w:val="24"/>
        </w:rPr>
        <w:t>追蹤查核結果，單一整合型研究計畫之專利研發成果及技術移轉合約等，仍須由總計畫主持人填報，計畫共同主持人無法單獨填報其研發成果</w:t>
      </w:r>
      <w:r w:rsidR="005E5B92" w:rsidRPr="00D34D2B">
        <w:rPr>
          <w:rFonts w:cs="Times New Roman" w:hint="eastAsia"/>
          <w:b w:val="0"/>
          <w:bCs/>
          <w:sz w:val="24"/>
          <w:szCs w:val="24"/>
        </w:rPr>
        <w:t>，</w:t>
      </w:r>
      <w:r w:rsidRPr="00D34D2B">
        <w:rPr>
          <w:rFonts w:hint="eastAsia"/>
          <w:b w:val="0"/>
          <w:sz w:val="24"/>
          <w:szCs w:val="24"/>
        </w:rPr>
        <w:t>經函請國科會</w:t>
      </w:r>
      <w:r w:rsidRPr="00D34D2B">
        <w:rPr>
          <w:rFonts w:cs="Times New Roman" w:hint="eastAsia"/>
          <w:b w:val="0"/>
          <w:bCs/>
          <w:sz w:val="24"/>
          <w:szCs w:val="24"/>
        </w:rPr>
        <w:t>檢討改善</w:t>
      </w:r>
      <w:r w:rsidRPr="00D34D2B">
        <w:rPr>
          <w:rFonts w:hint="eastAsia"/>
          <w:b w:val="0"/>
          <w:kern w:val="0"/>
          <w:sz w:val="24"/>
          <w:szCs w:val="24"/>
        </w:rPr>
        <w:t>。</w:t>
      </w:r>
      <w:r w:rsidRPr="00D34D2B">
        <w:rPr>
          <w:rFonts w:hint="eastAsia"/>
          <w:b w:val="0"/>
          <w:sz w:val="24"/>
          <w:szCs w:val="24"/>
        </w:rPr>
        <w:t>據復：已規劃STRIKE改版，預計於116年完成上線，於系統改版完成前，將邀請單一整合型計畫較多之執行機構成果管理單位，共同</w:t>
      </w:r>
      <w:proofErr w:type="gramStart"/>
      <w:r w:rsidRPr="00D34D2B">
        <w:rPr>
          <w:rFonts w:hint="eastAsia"/>
          <w:b w:val="0"/>
          <w:sz w:val="24"/>
          <w:szCs w:val="24"/>
        </w:rPr>
        <w:t>研</w:t>
      </w:r>
      <w:proofErr w:type="gramEnd"/>
      <w:r w:rsidRPr="00D34D2B">
        <w:rPr>
          <w:rFonts w:hint="eastAsia"/>
          <w:b w:val="0"/>
          <w:sz w:val="24"/>
          <w:szCs w:val="24"/>
        </w:rPr>
        <w:t>商可行作法，如總計畫主持人先行填報研發成果，並於系統明確註記計畫共同主持人及其機構，以避免研發成果歸屬疑義。</w:t>
      </w:r>
    </w:p>
    <w:p w14:paraId="5B973D0D" w14:textId="60809D70" w:rsidR="00CF5F72" w:rsidRPr="00D34D2B" w:rsidRDefault="00CF5F72" w:rsidP="008537FD">
      <w:pPr>
        <w:overflowPunct w:val="0"/>
        <w:adjustRightInd w:val="0"/>
        <w:snapToGrid w:val="0"/>
        <w:spacing w:beforeLines="20" w:before="72" w:afterLines="20" w:after="72" w:line="462" w:lineRule="exact"/>
        <w:ind w:firstLineChars="200" w:firstLine="561"/>
        <w:jc w:val="both"/>
        <w:outlineLvl w:val="1"/>
        <w:rPr>
          <w:rFonts w:ascii="標楷體" w:eastAsia="標楷體" w:hAnsi="標楷體" w:cs="Times New Roman"/>
          <w:b/>
          <w:color w:val="000000" w:themeColor="text1"/>
          <w:sz w:val="28"/>
          <w:szCs w:val="32"/>
        </w:rPr>
      </w:pPr>
      <w:r w:rsidRPr="00D34D2B">
        <w:rPr>
          <w:rFonts w:ascii="標楷體" w:eastAsia="標楷體" w:hAnsi="標楷體" w:cs="Times New Roman" w:hint="eastAsia"/>
          <w:b/>
          <w:color w:val="000000" w:themeColor="text1"/>
          <w:sz w:val="28"/>
          <w:szCs w:val="32"/>
        </w:rPr>
        <w:t>（</w:t>
      </w:r>
      <w:r w:rsidR="00D84344" w:rsidRPr="00D34D2B">
        <w:rPr>
          <w:rFonts w:ascii="標楷體" w:eastAsia="標楷體" w:hAnsi="標楷體" w:cs="Times New Roman" w:hint="eastAsia"/>
          <w:b/>
          <w:color w:val="000000" w:themeColor="text1"/>
          <w:sz w:val="28"/>
          <w:szCs w:val="32"/>
        </w:rPr>
        <w:t>八</w:t>
      </w:r>
      <w:r w:rsidRPr="00D34D2B">
        <w:rPr>
          <w:rFonts w:ascii="標楷體" w:eastAsia="標楷體" w:hAnsi="標楷體" w:cs="Times New Roman" w:hint="eastAsia"/>
          <w:b/>
          <w:color w:val="000000" w:themeColor="text1"/>
          <w:sz w:val="28"/>
          <w:szCs w:val="32"/>
        </w:rPr>
        <w:t xml:space="preserve">）　</w:t>
      </w:r>
      <w:r w:rsidR="006D1B59" w:rsidRPr="00D34D2B">
        <w:rPr>
          <w:rFonts w:ascii="標楷體" w:eastAsia="標楷體" w:hAnsi="標楷體" w:cs="Times New Roman" w:hint="eastAsia"/>
          <w:b/>
          <w:color w:val="000000" w:themeColor="text1"/>
          <w:sz w:val="28"/>
          <w:szCs w:val="32"/>
        </w:rPr>
        <w:t>補助財團法人國家實驗研究院推動尖端科技研究，惟國際鏈結實施成果有限、研究及工程人力缺口持續擴大，部分平</w:t>
      </w:r>
      <w:proofErr w:type="gramStart"/>
      <w:r w:rsidR="006D1B59" w:rsidRPr="00D34D2B">
        <w:rPr>
          <w:rFonts w:ascii="標楷體" w:eastAsia="標楷體" w:hAnsi="標楷體" w:cs="Times New Roman" w:hint="eastAsia"/>
          <w:b/>
          <w:color w:val="000000" w:themeColor="text1"/>
          <w:sz w:val="28"/>
          <w:szCs w:val="32"/>
        </w:rPr>
        <w:t>臺</w:t>
      </w:r>
      <w:proofErr w:type="gramEnd"/>
      <w:r w:rsidR="006D1B59" w:rsidRPr="00D34D2B">
        <w:rPr>
          <w:rFonts w:ascii="標楷體" w:eastAsia="標楷體" w:hAnsi="標楷體" w:cs="Times New Roman" w:hint="eastAsia"/>
          <w:b/>
          <w:color w:val="000000" w:themeColor="text1"/>
          <w:sz w:val="28"/>
          <w:szCs w:val="32"/>
        </w:rPr>
        <w:t>及儀器使用</w:t>
      </w:r>
      <w:r w:rsidR="004E123E" w:rsidRPr="00D34D2B">
        <w:rPr>
          <w:rFonts w:ascii="標楷體" w:eastAsia="標楷體" w:hAnsi="標楷體" w:cs="Times New Roman" w:hint="eastAsia"/>
          <w:b/>
          <w:color w:val="000000" w:themeColor="text1"/>
          <w:sz w:val="28"/>
          <w:szCs w:val="32"/>
        </w:rPr>
        <w:t>效益</w:t>
      </w:r>
      <w:r w:rsidR="006D1B59" w:rsidRPr="00D34D2B">
        <w:rPr>
          <w:rFonts w:ascii="標楷體" w:eastAsia="標楷體" w:hAnsi="標楷體" w:cs="Times New Roman" w:hint="eastAsia"/>
          <w:b/>
          <w:color w:val="000000" w:themeColor="text1"/>
          <w:sz w:val="28"/>
          <w:szCs w:val="32"/>
        </w:rPr>
        <w:t>待提升；臺灣本土可信任人工智慧（AI）對話引擎基礎模型（TAIDE）相關應用尚處雛型研發階段，亦</w:t>
      </w:r>
      <w:r w:rsidR="004E123E" w:rsidRPr="00D34D2B">
        <w:rPr>
          <w:rFonts w:ascii="標楷體" w:eastAsia="標楷體" w:hAnsi="標楷體" w:cs="Times New Roman" w:hint="eastAsia"/>
          <w:b/>
          <w:color w:val="000000" w:themeColor="text1"/>
          <w:sz w:val="28"/>
          <w:szCs w:val="32"/>
        </w:rPr>
        <w:t>未</w:t>
      </w:r>
      <w:r w:rsidR="006D1B59" w:rsidRPr="00D34D2B">
        <w:rPr>
          <w:rFonts w:ascii="標楷體" w:eastAsia="標楷體" w:hAnsi="標楷體" w:cs="Times New Roman" w:hint="eastAsia"/>
          <w:b/>
          <w:color w:val="000000" w:themeColor="text1"/>
          <w:sz w:val="28"/>
          <w:szCs w:val="32"/>
        </w:rPr>
        <w:t>訂定後續發展里程碑，允宜督促</w:t>
      </w:r>
      <w:proofErr w:type="gramStart"/>
      <w:r w:rsidR="006518B8" w:rsidRPr="00D34D2B">
        <w:rPr>
          <w:rFonts w:ascii="標楷體" w:eastAsia="標楷體" w:hAnsi="標楷體" w:cs="Times New Roman" w:hint="eastAsia"/>
          <w:b/>
          <w:color w:val="000000" w:themeColor="text1"/>
          <w:sz w:val="28"/>
          <w:szCs w:val="32"/>
        </w:rPr>
        <w:t>研</w:t>
      </w:r>
      <w:proofErr w:type="gramEnd"/>
      <w:r w:rsidR="006518B8" w:rsidRPr="00D34D2B">
        <w:rPr>
          <w:rFonts w:ascii="標楷體" w:eastAsia="標楷體" w:hAnsi="標楷體" w:cs="Times New Roman" w:hint="eastAsia"/>
          <w:b/>
          <w:color w:val="000000" w:themeColor="text1"/>
          <w:sz w:val="28"/>
          <w:szCs w:val="32"/>
        </w:rPr>
        <w:t>謀</w:t>
      </w:r>
      <w:r w:rsidR="006D1B59" w:rsidRPr="00D34D2B">
        <w:rPr>
          <w:rFonts w:ascii="標楷體" w:eastAsia="標楷體" w:hAnsi="標楷體" w:cs="Times New Roman" w:hint="eastAsia"/>
          <w:b/>
          <w:color w:val="000000" w:themeColor="text1"/>
          <w:sz w:val="28"/>
          <w:szCs w:val="32"/>
        </w:rPr>
        <w:t>改善。</w:t>
      </w:r>
    </w:p>
    <w:p w14:paraId="2BA0EFE3" w14:textId="74A4E909" w:rsidR="00CF5F72" w:rsidRPr="00D34D2B" w:rsidRDefault="006D1B59" w:rsidP="008537FD">
      <w:pPr>
        <w:overflowPunct w:val="0"/>
        <w:adjustRightInd w:val="0"/>
        <w:snapToGrid w:val="0"/>
        <w:spacing w:line="462" w:lineRule="exact"/>
        <w:ind w:firstLineChars="200" w:firstLine="480"/>
        <w:jc w:val="both"/>
        <w:rPr>
          <w:rFonts w:ascii="標楷體" w:eastAsia="標楷體" w:hAnsi="標楷體"/>
          <w:color w:val="000000" w:themeColor="text1"/>
          <w:kern w:val="0"/>
          <w:szCs w:val="28"/>
        </w:rPr>
      </w:pPr>
      <w:r w:rsidRPr="00D34D2B">
        <w:rPr>
          <w:rFonts w:ascii="標楷體" w:eastAsia="標楷體" w:hAnsi="標楷體" w:hint="eastAsia"/>
          <w:color w:val="000000" w:themeColor="text1"/>
          <w:kern w:val="0"/>
          <w:szCs w:val="28"/>
        </w:rPr>
        <w:t>政府為因應國家未來科技研究需求，建立良好研究環境，有效利用共同實驗設施，推動尖端科技研究，於92年6月1日依財團法人國家實驗研究院設置條例規定，以國家科學及技術委員會（下稱國科會）為主管機關，設置財團法人國家實驗研究院（下稱國</w:t>
      </w:r>
      <w:proofErr w:type="gramStart"/>
      <w:r w:rsidRPr="00D34D2B">
        <w:rPr>
          <w:rFonts w:ascii="標楷體" w:eastAsia="標楷體" w:hAnsi="標楷體" w:hint="eastAsia"/>
          <w:color w:val="000000" w:themeColor="text1"/>
          <w:kern w:val="0"/>
          <w:szCs w:val="28"/>
        </w:rPr>
        <w:t>研</w:t>
      </w:r>
      <w:proofErr w:type="gramEnd"/>
      <w:r w:rsidRPr="00D34D2B">
        <w:rPr>
          <w:rFonts w:ascii="標楷體" w:eastAsia="標楷體" w:hAnsi="標楷體" w:hint="eastAsia"/>
          <w:color w:val="000000" w:themeColor="text1"/>
          <w:kern w:val="0"/>
          <w:szCs w:val="28"/>
        </w:rPr>
        <w:t>院），下設國家實驗動物中心（下稱動物中心</w:t>
      </w:r>
      <w:r w:rsidR="00C62265" w:rsidRPr="00D34D2B">
        <w:rPr>
          <w:rFonts w:ascii="標楷體" w:eastAsia="標楷體" w:hAnsi="標楷體" w:hint="eastAsia"/>
          <w:color w:val="000000" w:themeColor="text1"/>
          <w:kern w:val="0"/>
          <w:szCs w:val="28"/>
        </w:rPr>
        <w:t>，1</w:t>
      </w:r>
      <w:r w:rsidR="00C62265" w:rsidRPr="00D34D2B">
        <w:rPr>
          <w:rFonts w:ascii="標楷體" w:eastAsia="標楷體" w:hAnsi="標楷體"/>
          <w:color w:val="000000" w:themeColor="text1"/>
          <w:kern w:val="0"/>
          <w:szCs w:val="28"/>
        </w:rPr>
        <w:t>14</w:t>
      </w:r>
      <w:r w:rsidR="00C62265" w:rsidRPr="00D34D2B">
        <w:rPr>
          <w:rFonts w:ascii="標楷體" w:eastAsia="標楷體" w:hAnsi="標楷體" w:hint="eastAsia"/>
          <w:color w:val="000000" w:themeColor="text1"/>
          <w:kern w:val="0"/>
          <w:szCs w:val="28"/>
        </w:rPr>
        <w:t>年3月25日起更名為國家生物模式中心</w:t>
      </w:r>
      <w:r w:rsidRPr="00D34D2B">
        <w:rPr>
          <w:rFonts w:ascii="標楷體" w:eastAsia="標楷體" w:hAnsi="標楷體" w:hint="eastAsia"/>
          <w:color w:val="000000" w:themeColor="text1"/>
          <w:kern w:val="0"/>
          <w:szCs w:val="28"/>
        </w:rPr>
        <w:t>）、國家地震工程研究中</w:t>
      </w:r>
      <w:r w:rsidRPr="00D34D2B">
        <w:rPr>
          <w:rFonts w:ascii="標楷體" w:eastAsia="標楷體" w:hAnsi="標楷體" w:hint="eastAsia"/>
          <w:color w:val="000000" w:themeColor="text1"/>
          <w:kern w:val="0"/>
          <w:szCs w:val="28"/>
        </w:rPr>
        <w:lastRenderedPageBreak/>
        <w:t>心（下稱國震中心）、國家高速網路與計算中心（下稱國網中心）、</w:t>
      </w:r>
      <w:r w:rsidR="001B0BF6" w:rsidRPr="00D34D2B">
        <w:rPr>
          <w:rFonts w:ascii="標楷體" w:eastAsia="標楷體" w:hAnsi="標楷體" w:hint="eastAsia"/>
          <w:color w:val="000000" w:themeColor="text1"/>
          <w:kern w:val="0"/>
          <w:szCs w:val="28"/>
        </w:rPr>
        <w:t>台</w:t>
      </w:r>
      <w:r w:rsidRPr="00D34D2B">
        <w:rPr>
          <w:rFonts w:ascii="標楷體" w:eastAsia="標楷體" w:hAnsi="標楷體" w:hint="eastAsia"/>
          <w:color w:val="000000" w:themeColor="text1"/>
          <w:kern w:val="0"/>
          <w:szCs w:val="28"/>
        </w:rPr>
        <w:t>灣半導體研究中心（下稱半導體中心）、科技政策研究與資訊中心（下稱科政中心）、</w:t>
      </w:r>
      <w:r w:rsidR="001B0BF6" w:rsidRPr="00D34D2B">
        <w:rPr>
          <w:rFonts w:ascii="標楷體" w:eastAsia="標楷體" w:hAnsi="標楷體" w:hint="eastAsia"/>
          <w:color w:val="000000" w:themeColor="text1"/>
          <w:kern w:val="0"/>
          <w:szCs w:val="28"/>
        </w:rPr>
        <w:t>台</w:t>
      </w:r>
      <w:r w:rsidRPr="00D34D2B">
        <w:rPr>
          <w:rFonts w:ascii="標楷體" w:eastAsia="標楷體" w:hAnsi="標楷體" w:hint="eastAsia"/>
          <w:color w:val="000000" w:themeColor="text1"/>
          <w:kern w:val="0"/>
          <w:szCs w:val="28"/>
        </w:rPr>
        <w:t>灣海洋科技研究中心（下稱海洋中心）及</w:t>
      </w:r>
      <w:r w:rsidR="001B0BF6" w:rsidRPr="00D34D2B">
        <w:rPr>
          <w:rFonts w:ascii="標楷體" w:eastAsia="標楷體" w:hAnsi="標楷體" w:hint="eastAsia"/>
          <w:color w:val="000000" w:themeColor="text1"/>
          <w:kern w:val="0"/>
          <w:szCs w:val="28"/>
        </w:rPr>
        <w:t>台</w:t>
      </w:r>
      <w:r w:rsidRPr="00D34D2B">
        <w:rPr>
          <w:rFonts w:ascii="標楷體" w:eastAsia="標楷體" w:hAnsi="標楷體" w:hint="eastAsia"/>
          <w:color w:val="000000" w:themeColor="text1"/>
          <w:kern w:val="0"/>
          <w:szCs w:val="28"/>
        </w:rPr>
        <w:t>灣儀器科技研究中心（下稱儀科中心</w:t>
      </w:r>
      <w:r w:rsidR="00C62265" w:rsidRPr="00D34D2B">
        <w:rPr>
          <w:rFonts w:ascii="標楷體" w:eastAsia="標楷體" w:hAnsi="標楷體" w:hint="eastAsia"/>
          <w:color w:val="000000" w:themeColor="text1"/>
          <w:kern w:val="0"/>
          <w:szCs w:val="28"/>
        </w:rPr>
        <w:t>，114年3月25日起更名為國家儀器科技研究中心</w:t>
      </w:r>
      <w:r w:rsidRPr="00D34D2B">
        <w:rPr>
          <w:rFonts w:ascii="標楷體" w:eastAsia="標楷體" w:hAnsi="標楷體" w:hint="eastAsia"/>
          <w:color w:val="000000" w:themeColor="text1"/>
          <w:kern w:val="0"/>
          <w:szCs w:val="28"/>
        </w:rPr>
        <w:t>）等7個中心，透過統籌管理及整合資源，以支援學術研究、推動前瞻科技及培育優秀人才。</w:t>
      </w:r>
      <w:proofErr w:type="gramStart"/>
      <w:r w:rsidRPr="00D34D2B">
        <w:rPr>
          <w:rFonts w:ascii="標楷體" w:eastAsia="標楷體" w:hAnsi="標楷體" w:hint="eastAsia"/>
          <w:color w:val="000000" w:themeColor="text1"/>
          <w:kern w:val="0"/>
          <w:szCs w:val="28"/>
        </w:rPr>
        <w:t>113</w:t>
      </w:r>
      <w:proofErr w:type="gramEnd"/>
      <w:r w:rsidRPr="00D34D2B">
        <w:rPr>
          <w:rFonts w:ascii="標楷體" w:eastAsia="標楷體" w:hAnsi="標楷體" w:hint="eastAsia"/>
          <w:color w:val="000000" w:themeColor="text1"/>
          <w:kern w:val="0"/>
          <w:szCs w:val="28"/>
        </w:rPr>
        <w:t>年度獲國科會補助68億8,287萬餘元，執行結果，實現數61億8,449萬餘元，實現率89.85％。經查執行情形，核有下列事項：</w:t>
      </w:r>
    </w:p>
    <w:p w14:paraId="46BA168E" w14:textId="383A9090" w:rsidR="00CF5F72" w:rsidRPr="00D34D2B" w:rsidRDefault="00147A05" w:rsidP="00147A05">
      <w:pPr>
        <w:overflowPunct w:val="0"/>
        <w:adjustRightInd w:val="0"/>
        <w:snapToGrid w:val="0"/>
        <w:spacing w:line="466" w:lineRule="exact"/>
        <w:ind w:firstLineChars="450" w:firstLine="1080"/>
        <w:jc w:val="both"/>
        <w:outlineLvl w:val="2"/>
        <w:rPr>
          <w:rFonts w:ascii="標楷體" w:eastAsia="標楷體" w:hAnsi="標楷體" w:cs="Times New Roman"/>
          <w:color w:val="000000" w:themeColor="text1"/>
          <w:spacing w:val="-4"/>
          <w:kern w:val="0"/>
          <w:szCs w:val="28"/>
        </w:rPr>
      </w:pPr>
      <w:r w:rsidRPr="00D34D2B">
        <w:rPr>
          <w:rFonts w:ascii="標楷體" w:eastAsia="標楷體" w:hAnsi="標楷體" w:cs="Times New Roman" w:hint="eastAsia"/>
          <w:bCs/>
          <w:noProof/>
          <w:color w:val="000000" w:themeColor="text1"/>
          <w:kern w:val="0"/>
          <w:szCs w:val="28"/>
          <w:lang w:val="zh-TW"/>
        </w:rPr>
        <mc:AlternateContent>
          <mc:Choice Requires="wpg">
            <w:drawing>
              <wp:anchor distT="0" distB="0" distL="114300" distR="114300" simplePos="0" relativeHeight="251710464" behindDoc="0" locked="0" layoutInCell="1" allowOverlap="1" wp14:anchorId="7381E51D" wp14:editId="003E5770">
                <wp:simplePos x="0" y="0"/>
                <wp:positionH relativeFrom="column">
                  <wp:posOffset>2081530</wp:posOffset>
                </wp:positionH>
                <wp:positionV relativeFrom="paragraph">
                  <wp:posOffset>3613150</wp:posOffset>
                </wp:positionV>
                <wp:extent cx="4269740" cy="2890520"/>
                <wp:effectExtent l="0" t="0" r="0" b="5080"/>
                <wp:wrapSquare wrapText="bothSides"/>
                <wp:docPr id="42" name="群組 42"/>
                <wp:cNvGraphicFramePr/>
                <a:graphic xmlns:a="http://schemas.openxmlformats.org/drawingml/2006/main">
                  <a:graphicData uri="http://schemas.microsoft.com/office/word/2010/wordprocessingGroup">
                    <wpg:wgp>
                      <wpg:cNvGrpSpPr/>
                      <wpg:grpSpPr>
                        <a:xfrm>
                          <a:off x="0" y="0"/>
                          <a:ext cx="4269740" cy="2890520"/>
                          <a:chOff x="0" y="-19050"/>
                          <a:chExt cx="4371340" cy="2920365"/>
                        </a:xfrm>
                      </wpg:grpSpPr>
                      <wps:wsp>
                        <wps:cNvPr id="23" name="文字方塊 2"/>
                        <wps:cNvSpPr txBox="1">
                          <a:spLocks noChangeArrowheads="1"/>
                        </wps:cNvSpPr>
                        <wps:spPr bwMode="auto">
                          <a:xfrm>
                            <a:off x="0" y="-19050"/>
                            <a:ext cx="4371340" cy="2920365"/>
                          </a:xfrm>
                          <a:prstGeom prst="rect">
                            <a:avLst/>
                          </a:prstGeom>
                          <a:noFill/>
                          <a:ln w="9525">
                            <a:noFill/>
                            <a:miter lim="800000"/>
                            <a:headEnd/>
                            <a:tailEnd/>
                          </a:ln>
                        </wps:spPr>
                        <wps:txbx>
                          <w:txbxContent>
                            <w:p w14:paraId="4132AD67" w14:textId="2E8FF97B" w:rsidR="00195628" w:rsidRPr="00CF5F72" w:rsidRDefault="00195628" w:rsidP="00195628">
                              <w:pPr>
                                <w:spacing w:line="240" w:lineRule="exact"/>
                                <w:ind w:rightChars="-50" w:right="-120"/>
                                <w:jc w:val="center"/>
                                <w:rPr>
                                  <w:rFonts w:ascii="標楷體" w:eastAsia="標楷體" w:hAnsi="標楷體"/>
                                  <w:b/>
                                  <w:bCs/>
                                  <w:noProof/>
                                </w:rPr>
                              </w:pPr>
                              <w:r w:rsidRPr="00CF5F72">
                                <w:rPr>
                                  <w:rFonts w:ascii="標楷體" w:eastAsia="標楷體" w:hAnsi="標楷體" w:hint="eastAsia"/>
                                  <w:b/>
                                  <w:bCs/>
                                  <w:noProof/>
                                </w:rPr>
                                <w:t>圖</w:t>
                              </w:r>
                              <w:r w:rsidR="00662FD9">
                                <w:rPr>
                                  <w:rFonts w:ascii="標楷體" w:eastAsia="標楷體" w:hAnsi="標楷體"/>
                                  <w:b/>
                                  <w:bCs/>
                                  <w:noProof/>
                                </w:rPr>
                                <w:t>5</w:t>
                              </w:r>
                              <w:r w:rsidRPr="00CF5F72">
                                <w:rPr>
                                  <w:rFonts w:ascii="標楷體" w:eastAsia="標楷體" w:hAnsi="標楷體" w:hint="eastAsia"/>
                                  <w:b/>
                                  <w:bCs/>
                                  <w:noProof/>
                                </w:rPr>
                                <w:t xml:space="preserve">　113年底國研院尚在有效期之國際備忘錄件數</w:t>
                              </w:r>
                            </w:p>
                            <w:p w14:paraId="343A747F" w14:textId="6FAFDB5C" w:rsidR="002A0937" w:rsidRPr="00022D13" w:rsidRDefault="00195628" w:rsidP="00022D13">
                              <w:pPr>
                                <w:ind w:leftChars="-59" w:left="-142"/>
                                <w:jc w:val="center"/>
                                <w:rPr>
                                  <w:rFonts w:ascii="標楷體" w:eastAsia="標楷體" w:hAnsi="標楷體"/>
                                </w:rPr>
                              </w:pPr>
                              <w:r w:rsidRPr="00932A79">
                                <w:rPr>
                                  <w:rFonts w:ascii="標楷體" w:eastAsia="標楷體" w:hAnsi="標楷體"/>
                                  <w:noProof/>
                                </w:rPr>
                                <w:drawing>
                                  <wp:inline distT="0" distB="0" distL="0" distR="0" wp14:anchorId="20BBF15E" wp14:editId="6C56BA4B">
                                    <wp:extent cx="4159250" cy="2432050"/>
                                    <wp:effectExtent l="0" t="0" r="0" b="0"/>
                                    <wp:docPr id="16" name="圖表 16">
                                      <a:extLst xmlns:a="http://schemas.openxmlformats.org/drawingml/2006/main">
                                        <a:ext uri="{FF2B5EF4-FFF2-40B4-BE49-F238E27FC236}">
                                          <a16:creationId xmlns:a16="http://schemas.microsoft.com/office/drawing/2014/main" id="{0D890CDB-E7FE-45D7-852D-B77A150B02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wps:txbx>
                        <wps:bodyPr rot="0" vert="horz" wrap="square" lIns="91440" tIns="45720" rIns="91440" bIns="45720" anchor="t" anchorCtr="0">
                          <a:noAutofit/>
                        </wps:bodyPr>
                      </wps:wsp>
                      <wps:wsp>
                        <wps:cNvPr id="24" name="文字方塊 2"/>
                        <wps:cNvSpPr txBox="1">
                          <a:spLocks noChangeArrowheads="1"/>
                        </wps:cNvSpPr>
                        <wps:spPr bwMode="auto">
                          <a:xfrm>
                            <a:off x="4095146" y="2367464"/>
                            <a:ext cx="234315" cy="337185"/>
                          </a:xfrm>
                          <a:prstGeom prst="rect">
                            <a:avLst/>
                          </a:prstGeom>
                          <a:noFill/>
                          <a:ln w="9525">
                            <a:noFill/>
                            <a:miter lim="800000"/>
                            <a:headEnd/>
                            <a:tailEnd/>
                          </a:ln>
                        </wps:spPr>
                        <wps:txbx>
                          <w:txbxContent>
                            <w:p w14:paraId="31C88313" w14:textId="77777777" w:rsidR="00195628" w:rsidRPr="004D4F3E" w:rsidRDefault="00195628" w:rsidP="00195628">
                              <w:pPr>
                                <w:jc w:val="center"/>
                                <w:rPr>
                                  <w:rFonts w:ascii="標楷體" w:eastAsia="標楷體" w:hAnsi="標楷體"/>
                                  <w:sz w:val="20"/>
                                  <w:szCs w:val="20"/>
                                </w:rPr>
                              </w:pPr>
                              <w:r w:rsidRPr="004D4F3E">
                                <w:rPr>
                                  <w:rFonts w:ascii="標楷體" w:eastAsia="標楷體" w:hAnsi="標楷體" w:hint="eastAsia"/>
                                  <w:sz w:val="20"/>
                                  <w:szCs w:val="20"/>
                                </w:rPr>
                                <w:t>件</w:t>
                              </w:r>
                            </w:p>
                          </w:txbxContent>
                        </wps:txbx>
                        <wps:bodyPr rot="0" vert="horz" wrap="square" lIns="91440" tIns="45720" rIns="91440" bIns="45720" anchor="t" anchorCtr="0">
                          <a:noAutofit/>
                        </wps:bodyPr>
                      </wps:wsp>
                      <wps:wsp>
                        <wps:cNvPr id="13" name="文字方塊 13"/>
                        <wps:cNvSpPr txBox="1"/>
                        <wps:spPr>
                          <a:xfrm>
                            <a:off x="24795" y="2609850"/>
                            <a:ext cx="2066700" cy="234950"/>
                          </a:xfrm>
                          <a:prstGeom prst="rect">
                            <a:avLst/>
                          </a:prstGeom>
                          <a:noFill/>
                          <a:ln w="6350">
                            <a:noFill/>
                          </a:ln>
                        </wps:spPr>
                        <wps:txbx>
                          <w:txbxContent>
                            <w:p w14:paraId="4D11888A" w14:textId="48D7D2C2" w:rsidR="002A0937" w:rsidRPr="00022D13" w:rsidRDefault="002A0937" w:rsidP="00022D13">
                              <w:pPr>
                                <w:spacing w:line="220" w:lineRule="exact"/>
                                <w:rPr>
                                  <w:rFonts w:ascii="標楷體" w:eastAsia="標楷體" w:hAnsi="標楷體"/>
                                  <w:sz w:val="18"/>
                                  <w:szCs w:val="18"/>
                                </w:rPr>
                              </w:pPr>
                              <w:r w:rsidRPr="00932A79">
                                <w:rPr>
                                  <w:rFonts w:ascii="標楷體" w:eastAsia="標楷體" w:hAnsi="標楷體" w:hint="eastAsia"/>
                                  <w:sz w:val="18"/>
                                  <w:szCs w:val="18"/>
                                </w:rPr>
                                <w:t>資料來源：整理自國</w:t>
                              </w:r>
                              <w:proofErr w:type="gramStart"/>
                              <w:r w:rsidRPr="00932A79">
                                <w:rPr>
                                  <w:rFonts w:ascii="標楷體" w:eastAsia="標楷體" w:hAnsi="標楷體" w:hint="eastAsia"/>
                                  <w:sz w:val="18"/>
                                  <w:szCs w:val="18"/>
                                </w:rPr>
                                <w:t>研</w:t>
                              </w:r>
                              <w:proofErr w:type="gramEnd"/>
                              <w:r w:rsidRPr="00932A79">
                                <w:rPr>
                                  <w:rFonts w:ascii="標楷體" w:eastAsia="標楷體" w:hAnsi="標楷體" w:hint="eastAsia"/>
                                  <w:sz w:val="18"/>
                                  <w:szCs w:val="18"/>
                                </w:rPr>
                                <w:t>院提供資料。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81E51D" id="群組 42" o:spid="_x0000_s1049" style="position:absolute;left:0;text-align:left;margin-left:163.9pt;margin-top:284.5pt;width:336.2pt;height:227.6pt;z-index:251710464;mso-width-relative:margin;mso-height-relative:margin" coordorigin=",-190" coordsize="43713,2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czrigMAAI4KAAAOAAAAZHJzL2Uyb0RvYy54bWzkVs2O2zYQvgfoOxC8Z/Vr2RJWGzib7CLA&#10;NllgU+RMU5QlRCIZkl55cy5QoA+QngvkmmMPvfRtkrxGh9SPXWeLFBsUSBAfZJJDDme+mfk4xw+2&#10;bYOumdK14DkOjnyMGKeiqPk6xz89P7u/wEgbwgvSCM5yfMM0fnDyw73jTmYsFJVoCqYQKOE662SO&#10;K2Nk5nmaVqwl+khIxkFYCtUSA1O19gpFOtDeNl7o+4nXCVVIJSjTGlYf9UJ84vSXJaPmWVlqZlCT&#10;Y7DNuK9y35X9eifHJFsrIquaDmaQO1jRkprDpZOqR8QQtFH1J6ramiqhRWmOqGg9UZY1Zc4H8Cbw&#10;D7w5V2IjnS/rrFvLCSaA9gCnO6ulT68vFaqLHMchRpy0EKOPf739+MfPCBYAnU6uM9h0ruSVvFTD&#10;wrqfWYe3pWrtP7iCtg7XmwlXtjWIwmIcJuk8BvgpyMJF6s/CAXlaQXh25+4HIJtEj8fj0TyIpuNp&#10;6EfJzJrmjbd71sjJpk5CKukdWvrL0LqqiGQuCNoCMaAVRiNaH9788v7dbx/e/Pn+91/RAJnbafFC&#10;ZvtQAAKBSw4tLwR9qREXpxXha7ZUSnQVIwWYGDiPrO1wiT1qodeZtkpW3Y+igMCQjRFO0a2g74M3&#10;If856EgmlTbnTLTIDnKsoGTcHeT6Qpse5XGLjTMXZ3XTwDrJGo66HKezcOYO7Ena2kBVN3Wb44Vv&#10;f9Y5kllXH/PCjQ2pm34MYWw4RHN0t3fcbFdbl5d9qljhShQ3gIYSfRUD68CgEuo1Rh1UcI71qw1R&#10;DKPmCQdE0yC2SWPcJJ7NQRFS+5LVvoRwCqpybDDqh6fG0UTv8xKQL2sHx86SwWbItd7k/z/p4q8o&#10;6WI/nQVxgpGt6SiZx0ncR3nMvTCKo2DWF30Eebj4Z9F+A5nnanIX7+8484Lb6Q6WoZgtQgNp7fhu&#10;WLf8ZUvogLHCeJ5CatjUSfx0MXL+lDp+ksyBNfoHI4rTfsNE+F+eO0kEKvvaHvjsczQ0UfsBDWlJ&#10;z2qgzguizSVR0D2A3ZabnsGnbARQpBhGGFm2um39Uy7j0C7djcn4pj0V0O4E0HlJ6oaW+UwzDksl&#10;2hfQNi0tf4Lo36gPQdtF2XLpNkG7Iom54FeSjs+ZfRaeb18QJYe3w0D8norxwSTZwRPS7/2PhOre&#10;dGh63DM/NGi2q9qfOwLetZEnfwMAAP//AwBQSwMEFAAGAAgAAAAhAFnHduTiAAAADQEAAA8AAABk&#10;cnMvZG93bnJldi54bWxMj8FOwzAQRO9I/IO1SNyoHZcWCHGqqgJOVSVaJMRtG2+TqLEdxW6S/j3O&#10;CW6zmtHsm2w1mob11PnaWQXJTAAjWzhd21LB1+H94RmYD2g1Ns6Sgit5WOW3Nxmm2g32k/p9KFks&#10;sT5FBVUIbcq5Lyoy6GeuJRu9k+sMhnh2JdcdDrHcNFwKseQGaxs/VNjSpqLivL8YBR8DDut58tZv&#10;z6fN9eew2H1vE1Lq/m5cvwILNIa/MEz4ER3yyHR0F6s9axTM5VNEDwoWy5c4akoIISSw46TkowSe&#10;Z/z/ivwXAAD//wMAUEsBAi0AFAAGAAgAAAAhALaDOJL+AAAA4QEAABMAAAAAAAAAAAAAAAAAAAAA&#10;AFtDb250ZW50X1R5cGVzXS54bWxQSwECLQAUAAYACAAAACEAOP0h/9YAAACUAQAACwAAAAAAAAAA&#10;AAAAAAAvAQAAX3JlbHMvLnJlbHNQSwECLQAUAAYACAAAACEA+CXM64oDAACOCgAADgAAAAAAAAAA&#10;AAAAAAAuAgAAZHJzL2Uyb0RvYy54bWxQSwECLQAUAAYACAAAACEAWcd25OIAAAANAQAADwAAAAAA&#10;AAAAAAAAAADkBQAAZHJzL2Rvd25yZXYueG1sUEsFBgAAAAAEAAQA8wAAAPMGAAAAAA==&#10;">
                <v:shape id="_x0000_s1050" type="#_x0000_t202" style="position:absolute;top:-190;width:43713;height:29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132AD67" w14:textId="2E8FF97B" w:rsidR="00195628" w:rsidRPr="00CF5F72" w:rsidRDefault="00195628" w:rsidP="00195628">
                        <w:pPr>
                          <w:spacing w:line="240" w:lineRule="exact"/>
                          <w:ind w:rightChars="-50" w:right="-120"/>
                          <w:jc w:val="center"/>
                          <w:rPr>
                            <w:rFonts w:ascii="標楷體" w:eastAsia="標楷體" w:hAnsi="標楷體"/>
                            <w:b/>
                            <w:bCs/>
                            <w:noProof/>
                          </w:rPr>
                        </w:pPr>
                        <w:r w:rsidRPr="00CF5F72">
                          <w:rPr>
                            <w:rFonts w:ascii="標楷體" w:eastAsia="標楷體" w:hAnsi="標楷體" w:hint="eastAsia"/>
                            <w:b/>
                            <w:bCs/>
                            <w:noProof/>
                          </w:rPr>
                          <w:t>圖</w:t>
                        </w:r>
                        <w:r w:rsidR="00662FD9">
                          <w:rPr>
                            <w:rFonts w:ascii="標楷體" w:eastAsia="標楷體" w:hAnsi="標楷體"/>
                            <w:b/>
                            <w:bCs/>
                            <w:noProof/>
                          </w:rPr>
                          <w:t>5</w:t>
                        </w:r>
                        <w:r w:rsidRPr="00CF5F72">
                          <w:rPr>
                            <w:rFonts w:ascii="標楷體" w:eastAsia="標楷體" w:hAnsi="標楷體" w:hint="eastAsia"/>
                            <w:b/>
                            <w:bCs/>
                            <w:noProof/>
                          </w:rPr>
                          <w:t xml:space="preserve">　113年底國研院尚在有效期之國際備忘錄件數</w:t>
                        </w:r>
                      </w:p>
                      <w:p w14:paraId="343A747F" w14:textId="6FAFDB5C" w:rsidR="002A0937" w:rsidRPr="00022D13" w:rsidRDefault="00195628" w:rsidP="00022D13">
                        <w:pPr>
                          <w:ind w:leftChars="-59" w:left="-142"/>
                          <w:jc w:val="center"/>
                          <w:rPr>
                            <w:rFonts w:ascii="標楷體" w:eastAsia="標楷體" w:hAnsi="標楷體"/>
                          </w:rPr>
                        </w:pPr>
                        <w:r w:rsidRPr="00932A79">
                          <w:rPr>
                            <w:rFonts w:ascii="標楷體" w:eastAsia="標楷體" w:hAnsi="標楷體"/>
                            <w:noProof/>
                          </w:rPr>
                          <w:drawing>
                            <wp:inline distT="0" distB="0" distL="0" distR="0" wp14:anchorId="20BBF15E" wp14:editId="6C56BA4B">
                              <wp:extent cx="4159250" cy="2432050"/>
                              <wp:effectExtent l="0" t="0" r="0" b="0"/>
                              <wp:docPr id="16" name="圖表 16">
                                <a:extLst xmlns:a="http://schemas.openxmlformats.org/drawingml/2006/main">
                                  <a:ext uri="{FF2B5EF4-FFF2-40B4-BE49-F238E27FC236}">
                                    <a16:creationId xmlns:a16="http://schemas.microsoft.com/office/drawing/2014/main" id="{0D890CDB-E7FE-45D7-852D-B77A150B02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v:shape>
                <v:shape id="_x0000_s1051" type="#_x0000_t202" style="position:absolute;left:40951;top:23674;width:2343;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1C88313" w14:textId="77777777" w:rsidR="00195628" w:rsidRPr="004D4F3E" w:rsidRDefault="00195628" w:rsidP="00195628">
                        <w:pPr>
                          <w:jc w:val="center"/>
                          <w:rPr>
                            <w:rFonts w:ascii="標楷體" w:eastAsia="標楷體" w:hAnsi="標楷體"/>
                            <w:sz w:val="20"/>
                            <w:szCs w:val="20"/>
                          </w:rPr>
                        </w:pPr>
                        <w:r w:rsidRPr="004D4F3E">
                          <w:rPr>
                            <w:rFonts w:ascii="標楷體" w:eastAsia="標楷體" w:hAnsi="標楷體" w:hint="eastAsia"/>
                            <w:sz w:val="20"/>
                            <w:szCs w:val="20"/>
                          </w:rPr>
                          <w:t>件</w:t>
                        </w:r>
                      </w:p>
                    </w:txbxContent>
                  </v:textbox>
                </v:shape>
                <v:shape id="文字方塊 13" o:spid="_x0000_s1052" type="#_x0000_t202" style="position:absolute;left:247;top:26098;width:20667;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4D11888A" w14:textId="48D7D2C2" w:rsidR="002A0937" w:rsidRPr="00022D13" w:rsidRDefault="002A0937" w:rsidP="00022D13">
                        <w:pPr>
                          <w:spacing w:line="220" w:lineRule="exact"/>
                          <w:rPr>
                            <w:rFonts w:ascii="標楷體" w:eastAsia="標楷體" w:hAnsi="標楷體"/>
                            <w:sz w:val="18"/>
                            <w:szCs w:val="18"/>
                          </w:rPr>
                        </w:pPr>
                        <w:r w:rsidRPr="00932A79">
                          <w:rPr>
                            <w:rFonts w:ascii="標楷體" w:eastAsia="標楷體" w:hAnsi="標楷體" w:hint="eastAsia"/>
                            <w:sz w:val="18"/>
                            <w:szCs w:val="18"/>
                          </w:rPr>
                          <w:t>資料來源：整理自國</w:t>
                        </w:r>
                        <w:proofErr w:type="gramStart"/>
                        <w:r w:rsidRPr="00932A79">
                          <w:rPr>
                            <w:rFonts w:ascii="標楷體" w:eastAsia="標楷體" w:hAnsi="標楷體" w:hint="eastAsia"/>
                            <w:sz w:val="18"/>
                            <w:szCs w:val="18"/>
                          </w:rPr>
                          <w:t>研</w:t>
                        </w:r>
                        <w:proofErr w:type="gramEnd"/>
                        <w:r w:rsidRPr="00932A79">
                          <w:rPr>
                            <w:rFonts w:ascii="標楷體" w:eastAsia="標楷體" w:hAnsi="標楷體" w:hint="eastAsia"/>
                            <w:sz w:val="18"/>
                            <w:szCs w:val="18"/>
                          </w:rPr>
                          <w:t>院提供資料。</w:t>
                        </w:r>
                      </w:p>
                    </w:txbxContent>
                  </v:textbox>
                </v:shape>
                <w10:wrap type="square"/>
              </v:group>
            </w:pict>
          </mc:Fallback>
        </mc:AlternateContent>
      </w:r>
      <w:r w:rsidR="00CF5F72" w:rsidRPr="00D34D2B">
        <w:rPr>
          <w:rFonts w:ascii="標楷體" w:eastAsia="標楷體" w:hAnsi="標楷體" w:cs="Times New Roman" w:hint="eastAsia"/>
          <w:b/>
          <w:color w:val="000000" w:themeColor="text1"/>
          <w:kern w:val="0"/>
          <w:szCs w:val="28"/>
        </w:rPr>
        <w:t>1.</w:t>
      </w:r>
      <w:r w:rsidR="006D1B59" w:rsidRPr="00D34D2B">
        <w:rPr>
          <w:rFonts w:ascii="標楷體" w:eastAsia="標楷體" w:hAnsi="標楷體" w:cs="Times New Roman" w:hint="eastAsia"/>
          <w:b/>
          <w:color w:val="000000" w:themeColor="text1"/>
          <w:kern w:val="0"/>
          <w:szCs w:val="28"/>
        </w:rPr>
        <w:t xml:space="preserve">　國</w:t>
      </w:r>
      <w:proofErr w:type="gramStart"/>
      <w:r w:rsidR="006D1B59" w:rsidRPr="00D34D2B">
        <w:rPr>
          <w:rFonts w:ascii="標楷體" w:eastAsia="標楷體" w:hAnsi="標楷體" w:cs="Times New Roman" w:hint="eastAsia"/>
          <w:b/>
          <w:color w:val="000000" w:themeColor="text1"/>
          <w:kern w:val="0"/>
          <w:szCs w:val="28"/>
        </w:rPr>
        <w:t>研</w:t>
      </w:r>
      <w:proofErr w:type="gramEnd"/>
      <w:r w:rsidR="006D1B59" w:rsidRPr="00D34D2B">
        <w:rPr>
          <w:rFonts w:ascii="標楷體" w:eastAsia="標楷體" w:hAnsi="標楷體" w:cs="Times New Roman" w:hint="eastAsia"/>
          <w:b/>
          <w:color w:val="000000" w:themeColor="text1"/>
          <w:kern w:val="0"/>
          <w:szCs w:val="28"/>
        </w:rPr>
        <w:t>院推動國際鏈結，尚無國際訪問學者及延攬國外研究人員實績，部分中心無國際實習生、或無國際合作計畫、或國際合作案件較少：</w:t>
      </w:r>
      <w:r w:rsidR="006D1B59" w:rsidRPr="00D34D2B">
        <w:rPr>
          <w:rFonts w:ascii="標楷體" w:eastAsia="標楷體" w:hAnsi="標楷體" w:cs="Times New Roman" w:hint="eastAsia"/>
          <w:bCs/>
          <w:color w:val="000000" w:themeColor="text1"/>
          <w:kern w:val="0"/>
          <w:szCs w:val="28"/>
        </w:rPr>
        <w:t>國</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院持續推動國際實習生、國際訪問學者及國際客座專家相關方案，加強人才培育與交流，延攬國際優秀人才；推動國際雙邊研究計畫，深化國際夥伴關係，</w:t>
      </w:r>
      <w:r w:rsidR="004E123E" w:rsidRPr="00D34D2B">
        <w:rPr>
          <w:rFonts w:ascii="標楷體" w:eastAsia="標楷體" w:hAnsi="標楷體" w:cs="Times New Roman" w:hint="eastAsia"/>
          <w:bCs/>
          <w:color w:val="000000" w:themeColor="text1"/>
          <w:kern w:val="0"/>
          <w:szCs w:val="28"/>
        </w:rPr>
        <w:t>與</w:t>
      </w:r>
      <w:r w:rsidR="006D1B59" w:rsidRPr="00D34D2B">
        <w:rPr>
          <w:rFonts w:ascii="標楷體" w:eastAsia="標楷體" w:hAnsi="標楷體" w:cs="Times New Roman" w:hint="eastAsia"/>
          <w:bCs/>
          <w:color w:val="000000" w:themeColor="text1"/>
          <w:kern w:val="0"/>
          <w:szCs w:val="28"/>
        </w:rPr>
        <w:t>具合作潛力之國外科</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單位，開創合作關係。經查，國</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院推動國際鏈結之人才培育</w:t>
      </w:r>
      <w:proofErr w:type="gramStart"/>
      <w:r w:rsidR="006D1B59" w:rsidRPr="00D34D2B">
        <w:rPr>
          <w:rFonts w:ascii="標楷體" w:eastAsia="標楷體" w:hAnsi="標楷體" w:cs="Times New Roman" w:hint="eastAsia"/>
          <w:bCs/>
          <w:color w:val="000000" w:themeColor="text1"/>
          <w:kern w:val="0"/>
          <w:szCs w:val="28"/>
        </w:rPr>
        <w:t>及攬才</w:t>
      </w:r>
      <w:proofErr w:type="gramEnd"/>
      <w:r w:rsidR="006D1B59" w:rsidRPr="00D34D2B">
        <w:rPr>
          <w:rFonts w:ascii="標楷體" w:eastAsia="標楷體" w:hAnsi="標楷體" w:cs="Times New Roman" w:hint="eastAsia"/>
          <w:bCs/>
          <w:color w:val="000000" w:themeColor="text1"/>
          <w:kern w:val="0"/>
          <w:szCs w:val="28"/>
        </w:rPr>
        <w:t>措施，惟</w:t>
      </w:r>
      <w:proofErr w:type="gramStart"/>
      <w:r w:rsidR="006D1B59" w:rsidRPr="00D34D2B">
        <w:rPr>
          <w:rFonts w:ascii="標楷體" w:eastAsia="標楷體" w:hAnsi="標楷體" w:cs="Times New Roman" w:hint="eastAsia"/>
          <w:bCs/>
          <w:color w:val="000000" w:themeColor="text1"/>
          <w:kern w:val="0"/>
          <w:szCs w:val="28"/>
        </w:rPr>
        <w:t>113年度均無國際</w:t>
      </w:r>
      <w:proofErr w:type="gramEnd"/>
      <w:r w:rsidR="006D1B59" w:rsidRPr="00D34D2B">
        <w:rPr>
          <w:rFonts w:ascii="標楷體" w:eastAsia="標楷體" w:hAnsi="標楷體" w:cs="Times New Roman" w:hint="eastAsia"/>
          <w:bCs/>
          <w:color w:val="000000" w:themeColor="text1"/>
          <w:kern w:val="0"/>
          <w:szCs w:val="28"/>
        </w:rPr>
        <w:t>訪問學者；另</w:t>
      </w:r>
      <w:proofErr w:type="gramStart"/>
      <w:r w:rsidR="006D1B59" w:rsidRPr="00D34D2B">
        <w:rPr>
          <w:rFonts w:ascii="標楷體" w:eastAsia="標楷體" w:hAnsi="標楷體" w:cs="Times New Roman" w:hint="eastAsia"/>
          <w:bCs/>
          <w:color w:val="000000" w:themeColor="text1"/>
          <w:kern w:val="0"/>
          <w:szCs w:val="28"/>
        </w:rPr>
        <w:t>113</w:t>
      </w:r>
      <w:proofErr w:type="gramEnd"/>
      <w:r w:rsidR="006D1B59" w:rsidRPr="00D34D2B">
        <w:rPr>
          <w:rFonts w:ascii="標楷體" w:eastAsia="標楷體" w:hAnsi="標楷體" w:cs="Times New Roman" w:hint="eastAsia"/>
          <w:bCs/>
          <w:color w:val="000000" w:themeColor="text1"/>
          <w:kern w:val="0"/>
          <w:szCs w:val="28"/>
        </w:rPr>
        <w:t>年度錄取國際實習生共14位，主要集中於國網中心9位、半導體中心2位，</w:t>
      </w:r>
      <w:proofErr w:type="gramStart"/>
      <w:r w:rsidR="006D1B59" w:rsidRPr="00D34D2B">
        <w:rPr>
          <w:rFonts w:ascii="標楷體" w:eastAsia="標楷體" w:hAnsi="標楷體" w:cs="Times New Roman" w:hint="eastAsia"/>
          <w:bCs/>
          <w:color w:val="000000" w:themeColor="text1"/>
          <w:kern w:val="0"/>
          <w:szCs w:val="28"/>
        </w:rPr>
        <w:t>科政中心</w:t>
      </w:r>
      <w:proofErr w:type="gramEnd"/>
      <w:r w:rsidR="006D1B59" w:rsidRPr="00D34D2B">
        <w:rPr>
          <w:rFonts w:ascii="標楷體" w:eastAsia="標楷體" w:hAnsi="標楷體" w:cs="Times New Roman" w:hint="eastAsia"/>
          <w:bCs/>
          <w:color w:val="000000" w:themeColor="text1"/>
          <w:kern w:val="0"/>
          <w:szCs w:val="28"/>
        </w:rPr>
        <w:t>、</w:t>
      </w:r>
      <w:proofErr w:type="gramStart"/>
      <w:r w:rsidR="006D1B59" w:rsidRPr="00D34D2B">
        <w:rPr>
          <w:rFonts w:ascii="標楷體" w:eastAsia="標楷體" w:hAnsi="標楷體" w:cs="Times New Roman" w:hint="eastAsia"/>
          <w:bCs/>
          <w:color w:val="000000" w:themeColor="text1"/>
          <w:kern w:val="0"/>
          <w:szCs w:val="28"/>
        </w:rPr>
        <w:t>儀科中心</w:t>
      </w:r>
      <w:proofErr w:type="gramEnd"/>
      <w:r w:rsidR="006D1B59" w:rsidRPr="00D34D2B">
        <w:rPr>
          <w:rFonts w:ascii="標楷體" w:eastAsia="標楷體" w:hAnsi="標楷體" w:cs="Times New Roman" w:hint="eastAsia"/>
          <w:bCs/>
          <w:color w:val="000000" w:themeColor="text1"/>
          <w:kern w:val="0"/>
          <w:szCs w:val="28"/>
        </w:rPr>
        <w:t>及</w:t>
      </w:r>
      <w:proofErr w:type="gramStart"/>
      <w:r w:rsidR="006D1B59" w:rsidRPr="00D34D2B">
        <w:rPr>
          <w:rFonts w:ascii="標楷體" w:eastAsia="標楷體" w:hAnsi="標楷體" w:cs="Times New Roman" w:hint="eastAsia"/>
          <w:bCs/>
          <w:color w:val="000000" w:themeColor="text1"/>
          <w:kern w:val="0"/>
          <w:szCs w:val="28"/>
        </w:rPr>
        <w:t>國震中心各1位</w:t>
      </w:r>
      <w:proofErr w:type="gramEnd"/>
      <w:r w:rsidR="006D1B59" w:rsidRPr="00D34D2B">
        <w:rPr>
          <w:rFonts w:ascii="標楷體" w:eastAsia="標楷體" w:hAnsi="標楷體" w:cs="Times New Roman" w:hint="eastAsia"/>
          <w:bCs/>
          <w:color w:val="000000" w:themeColor="text1"/>
          <w:kern w:val="0"/>
          <w:szCs w:val="28"/>
        </w:rPr>
        <w:t>，海洋中心及動物中心則無國際實習生，且截至114年4月底止，尚在有效</w:t>
      </w:r>
      <w:proofErr w:type="gramStart"/>
      <w:r w:rsidR="006D1B59" w:rsidRPr="00D34D2B">
        <w:rPr>
          <w:rFonts w:ascii="標楷體" w:eastAsia="標楷體" w:hAnsi="標楷體" w:cs="Times New Roman" w:hint="eastAsia"/>
          <w:bCs/>
          <w:color w:val="000000" w:themeColor="text1"/>
          <w:kern w:val="0"/>
          <w:szCs w:val="28"/>
        </w:rPr>
        <w:t>實習期者僅</w:t>
      </w:r>
      <w:proofErr w:type="gramEnd"/>
      <w:r w:rsidR="006D1B59" w:rsidRPr="00D34D2B">
        <w:rPr>
          <w:rFonts w:ascii="標楷體" w:eastAsia="標楷體" w:hAnsi="標楷體" w:cs="Times New Roman" w:hint="eastAsia"/>
          <w:bCs/>
          <w:color w:val="000000" w:themeColor="text1"/>
          <w:kern w:val="0"/>
          <w:szCs w:val="28"/>
        </w:rPr>
        <w:t>1位；又自112年1月推動延攬國外研究人員方案，112及</w:t>
      </w:r>
      <w:proofErr w:type="gramStart"/>
      <w:r w:rsidR="006D1B59" w:rsidRPr="00D34D2B">
        <w:rPr>
          <w:rFonts w:ascii="標楷體" w:eastAsia="標楷體" w:hAnsi="標楷體" w:cs="Times New Roman" w:hint="eastAsia"/>
          <w:bCs/>
          <w:color w:val="000000" w:themeColor="text1"/>
          <w:kern w:val="0"/>
          <w:szCs w:val="28"/>
        </w:rPr>
        <w:t>113年度均無延攬</w:t>
      </w:r>
      <w:proofErr w:type="gramEnd"/>
      <w:r w:rsidR="006D1B59" w:rsidRPr="00D34D2B">
        <w:rPr>
          <w:rFonts w:ascii="標楷體" w:eastAsia="標楷體" w:hAnsi="標楷體" w:cs="Times New Roman" w:hint="eastAsia"/>
          <w:bCs/>
          <w:color w:val="000000" w:themeColor="text1"/>
          <w:kern w:val="0"/>
          <w:szCs w:val="28"/>
        </w:rPr>
        <w:t>及聘</w:t>
      </w:r>
      <w:r w:rsidR="00073410" w:rsidRPr="00D34D2B">
        <w:rPr>
          <w:rFonts w:ascii="標楷體" w:eastAsia="標楷體" w:hAnsi="標楷體" w:cs="Times New Roman" w:hint="eastAsia"/>
          <w:bCs/>
          <w:color w:val="000000" w:themeColor="text1"/>
          <w:kern w:val="0"/>
          <w:szCs w:val="28"/>
        </w:rPr>
        <w:t>僱</w:t>
      </w:r>
      <w:r w:rsidR="006D1B59" w:rsidRPr="00D34D2B">
        <w:rPr>
          <w:rFonts w:ascii="標楷體" w:eastAsia="標楷體" w:hAnsi="標楷體" w:cs="Times New Roman" w:hint="eastAsia"/>
          <w:bCs/>
          <w:color w:val="000000" w:themeColor="text1"/>
          <w:kern w:val="0"/>
          <w:szCs w:val="28"/>
        </w:rPr>
        <w:t>國外研究人員實績。另查，國</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院</w:t>
      </w:r>
      <w:proofErr w:type="gramStart"/>
      <w:r w:rsidR="006D1B59" w:rsidRPr="00D34D2B">
        <w:rPr>
          <w:rFonts w:ascii="標楷體" w:eastAsia="標楷體" w:hAnsi="標楷體" w:cs="Times New Roman" w:hint="eastAsia"/>
          <w:bCs/>
          <w:color w:val="000000" w:themeColor="text1"/>
          <w:kern w:val="0"/>
          <w:szCs w:val="28"/>
        </w:rPr>
        <w:t>113</w:t>
      </w:r>
      <w:proofErr w:type="gramEnd"/>
      <w:r w:rsidR="006D1B59" w:rsidRPr="00D34D2B">
        <w:rPr>
          <w:rFonts w:ascii="標楷體" w:eastAsia="標楷體" w:hAnsi="標楷體" w:cs="Times New Roman" w:hint="eastAsia"/>
          <w:bCs/>
          <w:color w:val="000000" w:themeColor="text1"/>
          <w:kern w:val="0"/>
          <w:szCs w:val="28"/>
        </w:rPr>
        <w:t>年度執行中之國際合作計畫19件，分由國震中心（7件）、國網中心（5件）、半導體中心（6件）</w:t>
      </w:r>
      <w:proofErr w:type="gramStart"/>
      <w:r w:rsidR="006D1B59" w:rsidRPr="00D34D2B">
        <w:rPr>
          <w:rFonts w:ascii="標楷體" w:eastAsia="標楷體" w:hAnsi="標楷體" w:cs="Times New Roman" w:hint="eastAsia"/>
          <w:bCs/>
          <w:color w:val="000000" w:themeColor="text1"/>
          <w:kern w:val="0"/>
          <w:szCs w:val="28"/>
        </w:rPr>
        <w:t>及儀科中心</w:t>
      </w:r>
      <w:proofErr w:type="gramEnd"/>
      <w:r w:rsidR="006D1B59" w:rsidRPr="00D34D2B">
        <w:rPr>
          <w:rFonts w:ascii="標楷體" w:eastAsia="標楷體" w:hAnsi="標楷體" w:cs="Times New Roman" w:hint="eastAsia"/>
          <w:bCs/>
          <w:color w:val="000000" w:themeColor="text1"/>
          <w:kern w:val="0"/>
          <w:szCs w:val="28"/>
        </w:rPr>
        <w:t>（1件）執行，動物中心、海洋中心</w:t>
      </w:r>
      <w:proofErr w:type="gramStart"/>
      <w:r w:rsidR="006D1B59" w:rsidRPr="00D34D2B">
        <w:rPr>
          <w:rFonts w:ascii="標楷體" w:eastAsia="標楷體" w:hAnsi="標楷體" w:cs="Times New Roman" w:hint="eastAsia"/>
          <w:bCs/>
          <w:color w:val="000000" w:themeColor="text1"/>
          <w:kern w:val="0"/>
          <w:szCs w:val="28"/>
        </w:rPr>
        <w:t>及科政中心</w:t>
      </w:r>
      <w:proofErr w:type="gramEnd"/>
      <w:r w:rsidR="006D1B59" w:rsidRPr="00D34D2B">
        <w:rPr>
          <w:rFonts w:ascii="標楷體" w:eastAsia="標楷體" w:hAnsi="標楷體" w:cs="Times New Roman" w:hint="eastAsia"/>
          <w:bCs/>
          <w:color w:val="000000" w:themeColor="text1"/>
          <w:kern w:val="0"/>
          <w:szCs w:val="28"/>
        </w:rPr>
        <w:t>已連續</w:t>
      </w:r>
      <w:proofErr w:type="gramStart"/>
      <w:r w:rsidR="006D1B59" w:rsidRPr="00D34D2B">
        <w:rPr>
          <w:rFonts w:ascii="標楷體" w:eastAsia="標楷體" w:hAnsi="標楷體" w:cs="Times New Roman" w:hint="eastAsia"/>
          <w:bCs/>
          <w:color w:val="000000" w:themeColor="text1"/>
          <w:kern w:val="0"/>
          <w:szCs w:val="28"/>
        </w:rPr>
        <w:t>3</w:t>
      </w:r>
      <w:proofErr w:type="gramEnd"/>
      <w:r w:rsidR="006D1B59" w:rsidRPr="00D34D2B">
        <w:rPr>
          <w:rFonts w:ascii="標楷體" w:eastAsia="標楷體" w:hAnsi="標楷體" w:cs="Times New Roman" w:hint="eastAsia"/>
          <w:bCs/>
          <w:color w:val="000000" w:themeColor="text1"/>
          <w:kern w:val="0"/>
          <w:szCs w:val="28"/>
        </w:rPr>
        <w:t>年度（111至113年度）</w:t>
      </w:r>
      <w:proofErr w:type="gramStart"/>
      <w:r w:rsidR="006D1B59" w:rsidRPr="00D34D2B">
        <w:rPr>
          <w:rFonts w:ascii="標楷體" w:eastAsia="標楷體" w:hAnsi="標楷體" w:cs="Times New Roman" w:hint="eastAsia"/>
          <w:bCs/>
          <w:color w:val="000000" w:themeColor="text1"/>
          <w:kern w:val="0"/>
          <w:szCs w:val="28"/>
        </w:rPr>
        <w:t>均無國際</w:t>
      </w:r>
      <w:proofErr w:type="gramEnd"/>
      <w:r w:rsidR="006D1B59" w:rsidRPr="00D34D2B">
        <w:rPr>
          <w:rFonts w:ascii="標楷體" w:eastAsia="標楷體" w:hAnsi="標楷體" w:cs="Times New Roman" w:hint="eastAsia"/>
          <w:bCs/>
          <w:color w:val="000000" w:themeColor="text1"/>
          <w:kern w:val="0"/>
          <w:szCs w:val="28"/>
        </w:rPr>
        <w:t>合作計畫；又截至113年底止，</w:t>
      </w:r>
      <w:proofErr w:type="gramStart"/>
      <w:r w:rsidR="006D1B59" w:rsidRPr="00D34D2B">
        <w:rPr>
          <w:rFonts w:ascii="標楷體" w:eastAsia="標楷體" w:hAnsi="標楷體" w:cs="Times New Roman" w:hint="eastAsia"/>
          <w:bCs/>
          <w:color w:val="000000" w:themeColor="text1"/>
          <w:kern w:val="0"/>
          <w:szCs w:val="28"/>
        </w:rPr>
        <w:t>院本部及各</w:t>
      </w:r>
      <w:proofErr w:type="gramEnd"/>
      <w:r w:rsidR="006D1B59" w:rsidRPr="00D34D2B">
        <w:rPr>
          <w:rFonts w:ascii="標楷體" w:eastAsia="標楷體" w:hAnsi="標楷體" w:cs="Times New Roman" w:hint="eastAsia"/>
          <w:bCs/>
          <w:color w:val="000000" w:themeColor="text1"/>
          <w:kern w:val="0"/>
          <w:szCs w:val="28"/>
        </w:rPr>
        <w:t>中心與國際研究機構簽署尚在有效期之合作備忘錄共107件，主要係辦理共同研究、人才培育及互訪、訓練，邀請出席研討會等，其中院本部、國震中心、國網中心</w:t>
      </w:r>
      <w:proofErr w:type="gramStart"/>
      <w:r w:rsidR="006D1B59" w:rsidRPr="00D34D2B">
        <w:rPr>
          <w:rFonts w:ascii="標楷體" w:eastAsia="標楷體" w:hAnsi="標楷體" w:cs="Times New Roman" w:hint="eastAsia"/>
          <w:bCs/>
          <w:color w:val="000000" w:themeColor="text1"/>
          <w:kern w:val="0"/>
          <w:szCs w:val="28"/>
        </w:rPr>
        <w:t>及科政中心</w:t>
      </w:r>
      <w:proofErr w:type="gramEnd"/>
      <w:r w:rsidR="006D1B59" w:rsidRPr="00D34D2B">
        <w:rPr>
          <w:rFonts w:ascii="標楷體" w:eastAsia="標楷體" w:hAnsi="標楷體" w:cs="Times New Roman" w:hint="eastAsia"/>
          <w:bCs/>
          <w:color w:val="000000" w:themeColor="text1"/>
          <w:kern w:val="0"/>
          <w:szCs w:val="28"/>
        </w:rPr>
        <w:t>簽署之件數介於18至28件</w:t>
      </w:r>
      <w:proofErr w:type="gramStart"/>
      <w:r w:rsidR="006D1B59" w:rsidRPr="00D34D2B">
        <w:rPr>
          <w:rFonts w:ascii="標楷體" w:eastAsia="標楷體" w:hAnsi="標楷體" w:cs="Times New Roman" w:hint="eastAsia"/>
          <w:bCs/>
          <w:color w:val="000000" w:themeColor="text1"/>
          <w:kern w:val="0"/>
          <w:szCs w:val="28"/>
        </w:rPr>
        <w:t>之間，</w:t>
      </w:r>
      <w:proofErr w:type="gramEnd"/>
      <w:r w:rsidR="006D1B59" w:rsidRPr="00D34D2B">
        <w:rPr>
          <w:rFonts w:ascii="標楷體" w:eastAsia="標楷體" w:hAnsi="標楷體" w:cs="Times New Roman" w:hint="eastAsia"/>
          <w:bCs/>
          <w:color w:val="000000" w:themeColor="text1"/>
          <w:kern w:val="0"/>
          <w:szCs w:val="28"/>
        </w:rPr>
        <w:t>海洋中心僅2件最少（圖</w:t>
      </w:r>
      <w:r w:rsidR="00662FD9" w:rsidRPr="00D34D2B">
        <w:rPr>
          <w:rFonts w:ascii="標楷體" w:eastAsia="標楷體" w:hAnsi="標楷體" w:cs="Times New Roman" w:hint="eastAsia"/>
          <w:bCs/>
          <w:color w:val="000000" w:themeColor="text1"/>
          <w:kern w:val="0"/>
          <w:szCs w:val="28"/>
        </w:rPr>
        <w:t>5</w:t>
      </w:r>
      <w:r w:rsidR="006D1B59" w:rsidRPr="00D34D2B">
        <w:rPr>
          <w:rFonts w:ascii="標楷體" w:eastAsia="標楷體" w:hAnsi="標楷體" w:cs="Times New Roman" w:hint="eastAsia"/>
          <w:bCs/>
          <w:color w:val="000000" w:themeColor="text1"/>
          <w:kern w:val="0"/>
          <w:szCs w:val="28"/>
        </w:rPr>
        <w:t>），且其中1件將於114年5月屆期。經函請國科會督促針對問題癥結</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議改善措施，以增進國際人才交流，及強化與國際科</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機構之交流與合作。據復：國際訪問學者係由國</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院內部研究人員申請，多數學者因肩負教學及研究等任務，較難安排長期出國計畫，將加強推廣及鼓勵同仁申請；另臺灣薪資結構對歐美研究人員較不具吸引力，除持續強化推廣外，並對在</w:t>
      </w:r>
      <w:proofErr w:type="gramStart"/>
      <w:r w:rsidR="006D1B59" w:rsidRPr="00D34D2B">
        <w:rPr>
          <w:rFonts w:ascii="標楷體" w:eastAsia="標楷體" w:hAnsi="標楷體" w:cs="Times New Roman" w:hint="eastAsia"/>
          <w:bCs/>
          <w:color w:val="000000" w:themeColor="text1"/>
          <w:kern w:val="0"/>
          <w:szCs w:val="28"/>
        </w:rPr>
        <w:t>臺</w:t>
      </w:r>
      <w:proofErr w:type="gramEnd"/>
      <w:r w:rsidR="006D1B59" w:rsidRPr="00D34D2B">
        <w:rPr>
          <w:rFonts w:ascii="標楷體" w:eastAsia="標楷體" w:hAnsi="標楷體" w:cs="Times New Roman" w:hint="eastAsia"/>
          <w:bCs/>
          <w:color w:val="000000" w:themeColor="text1"/>
          <w:kern w:val="0"/>
          <w:szCs w:val="28"/>
        </w:rPr>
        <w:t>國</w:t>
      </w:r>
      <w:r w:rsidR="006D1B59" w:rsidRPr="00D34D2B">
        <w:rPr>
          <w:rFonts w:ascii="標楷體" w:eastAsia="標楷體" w:hAnsi="標楷體" w:cs="Times New Roman" w:hint="eastAsia"/>
          <w:bCs/>
          <w:color w:val="000000" w:themeColor="text1"/>
          <w:kern w:val="0"/>
          <w:szCs w:val="28"/>
        </w:rPr>
        <w:lastRenderedPageBreak/>
        <w:t>際學生及國外大專校院進行宣傳，期以國際實習生為延伸，作為留才</w:t>
      </w:r>
      <w:proofErr w:type="gramStart"/>
      <w:r w:rsidR="006D1B59" w:rsidRPr="00D34D2B">
        <w:rPr>
          <w:rFonts w:ascii="標楷體" w:eastAsia="標楷體" w:hAnsi="標楷體" w:cs="Times New Roman" w:hint="eastAsia"/>
          <w:bCs/>
          <w:color w:val="000000" w:themeColor="text1"/>
          <w:kern w:val="0"/>
          <w:szCs w:val="28"/>
        </w:rPr>
        <w:t>及攬才</w:t>
      </w:r>
      <w:proofErr w:type="gramEnd"/>
      <w:r w:rsidR="006D1B59" w:rsidRPr="00D34D2B">
        <w:rPr>
          <w:rFonts w:ascii="標楷體" w:eastAsia="標楷體" w:hAnsi="標楷體" w:cs="Times New Roman" w:hint="eastAsia"/>
          <w:bCs/>
          <w:color w:val="000000" w:themeColor="text1"/>
          <w:kern w:val="0"/>
          <w:szCs w:val="28"/>
        </w:rPr>
        <w:t>基礎；將與國際頂尖大學建立合作關係，以增加各領域之國際實習生；持續鼓勵及協助各中心強化或發掘潛在合作夥伴，依據其研究特色與發展方向，推動具實質研究之國際合作計畫；海洋中心已透過續簽合作備忘錄，籌劃實質合作等方式，積極拓展國際交流網絡</w:t>
      </w:r>
      <w:r w:rsidR="006D1B59" w:rsidRPr="00D34D2B">
        <w:rPr>
          <w:rFonts w:ascii="標楷體" w:eastAsia="標楷體" w:hAnsi="標楷體" w:cs="Times New Roman" w:hint="eastAsia"/>
          <w:bCs/>
          <w:color w:val="000000" w:themeColor="text1"/>
          <w:spacing w:val="2"/>
          <w:kern w:val="0"/>
          <w:szCs w:val="28"/>
        </w:rPr>
        <w:t>。</w:t>
      </w:r>
    </w:p>
    <w:p w14:paraId="6C00245E" w14:textId="01B8E44F" w:rsidR="00CF5F72" w:rsidRPr="00D34D2B" w:rsidRDefault="00F33A8F" w:rsidP="00E23DA7">
      <w:pPr>
        <w:overflowPunct w:val="0"/>
        <w:adjustRightInd w:val="0"/>
        <w:snapToGrid w:val="0"/>
        <w:spacing w:line="466" w:lineRule="exact"/>
        <w:ind w:firstLineChars="450" w:firstLine="1081"/>
        <w:jc w:val="both"/>
        <w:outlineLvl w:val="2"/>
        <w:rPr>
          <w:rFonts w:ascii="標楷體" w:eastAsia="標楷體" w:hAnsi="標楷體" w:cs="Times New Roman"/>
          <w:color w:val="000000" w:themeColor="text1"/>
          <w:kern w:val="0"/>
          <w:szCs w:val="28"/>
        </w:rPr>
      </w:pPr>
      <w:r w:rsidRPr="00D34D2B">
        <w:rPr>
          <w:rFonts w:ascii="標楷體" w:eastAsia="標楷體" w:hAnsi="標楷體" w:cs="Times New Roman" w:hint="eastAsia"/>
          <w:b/>
          <w:noProof/>
          <w:color w:val="000000" w:themeColor="text1"/>
          <w:kern w:val="0"/>
          <w:szCs w:val="28"/>
        </w:rPr>
        <mc:AlternateContent>
          <mc:Choice Requires="wpg">
            <w:drawing>
              <wp:anchor distT="0" distB="0" distL="114300" distR="114300" simplePos="0" relativeHeight="251725824" behindDoc="0" locked="0" layoutInCell="1" allowOverlap="1" wp14:anchorId="2D1B5556" wp14:editId="45E06491">
                <wp:simplePos x="0" y="0"/>
                <wp:positionH relativeFrom="column">
                  <wp:posOffset>2139706</wp:posOffset>
                </wp:positionH>
                <wp:positionV relativeFrom="paragraph">
                  <wp:posOffset>1509053</wp:posOffset>
                </wp:positionV>
                <wp:extent cx="4227195" cy="3492064"/>
                <wp:effectExtent l="0" t="0" r="0" b="0"/>
                <wp:wrapSquare wrapText="bothSides"/>
                <wp:docPr id="31" name="群組 31"/>
                <wp:cNvGraphicFramePr/>
                <a:graphic xmlns:a="http://schemas.openxmlformats.org/drawingml/2006/main">
                  <a:graphicData uri="http://schemas.microsoft.com/office/word/2010/wordprocessingGroup">
                    <wpg:wgp>
                      <wpg:cNvGrpSpPr/>
                      <wpg:grpSpPr>
                        <a:xfrm>
                          <a:off x="0" y="0"/>
                          <a:ext cx="4227195" cy="3492064"/>
                          <a:chOff x="0" y="0"/>
                          <a:chExt cx="4227195" cy="3492064"/>
                        </a:xfrm>
                      </wpg:grpSpPr>
                      <wps:wsp>
                        <wps:cNvPr id="26" name="文字方塊 2"/>
                        <wps:cNvSpPr txBox="1">
                          <a:spLocks noChangeArrowheads="1"/>
                        </wps:cNvSpPr>
                        <wps:spPr bwMode="auto">
                          <a:xfrm>
                            <a:off x="0" y="0"/>
                            <a:ext cx="4227195" cy="3492064"/>
                          </a:xfrm>
                          <a:prstGeom prst="rect">
                            <a:avLst/>
                          </a:prstGeom>
                          <a:noFill/>
                          <a:ln w="9525">
                            <a:noFill/>
                            <a:miter lim="800000"/>
                            <a:headEnd/>
                            <a:tailEnd/>
                          </a:ln>
                        </wps:spPr>
                        <wps:txbx>
                          <w:txbxContent>
                            <w:tbl>
                              <w:tblPr>
                                <w:tblStyle w:val="4"/>
                                <w:tblW w:w="7229" w:type="dxa"/>
                                <w:jc w:val="center"/>
                                <w:tblLook w:val="04A0" w:firstRow="1" w:lastRow="0" w:firstColumn="1" w:lastColumn="0" w:noHBand="0" w:noVBand="1"/>
                              </w:tblPr>
                              <w:tblGrid>
                                <w:gridCol w:w="7229"/>
                              </w:tblGrid>
                              <w:tr w:rsidR="002A0DE0" w:rsidRPr="0064270C" w14:paraId="7E071B15" w14:textId="77777777" w:rsidTr="002B4482">
                                <w:trPr>
                                  <w:jc w:val="center"/>
                                </w:trPr>
                                <w:tc>
                                  <w:tcPr>
                                    <w:tcW w:w="7229" w:type="dxa"/>
                                    <w:tcBorders>
                                      <w:top w:val="nil"/>
                                      <w:left w:val="nil"/>
                                      <w:bottom w:val="nil"/>
                                      <w:right w:val="nil"/>
                                    </w:tcBorders>
                                    <w:vAlign w:val="center"/>
                                  </w:tcPr>
                                  <w:p w14:paraId="5E6BCC79" w14:textId="53665642" w:rsidR="002A0DE0" w:rsidRPr="00073410" w:rsidRDefault="002A0DE0" w:rsidP="00147A05">
                                    <w:pPr>
                                      <w:overflowPunct w:val="0"/>
                                      <w:adjustRightInd w:val="0"/>
                                      <w:snapToGrid w:val="0"/>
                                      <w:spacing w:line="320" w:lineRule="exact"/>
                                      <w:ind w:leftChars="138" w:left="331" w:rightChars="127" w:right="305"/>
                                      <w:jc w:val="center"/>
                                      <w:rPr>
                                        <w:rFonts w:ascii="標楷體" w:eastAsia="標楷體" w:hAnsi="標楷體"/>
                                        <w:b/>
                                        <w:bCs/>
                                        <w:spacing w:val="-6"/>
                                      </w:rPr>
                                    </w:pPr>
                                    <w:r w:rsidRPr="00073410">
                                      <w:rPr>
                                        <w:rFonts w:ascii="標楷體" w:eastAsia="標楷體" w:hAnsi="標楷體" w:hint="eastAsia"/>
                                        <w:b/>
                                        <w:bCs/>
                                        <w:spacing w:val="-6"/>
                                      </w:rPr>
                                      <w:t>圖</w:t>
                                    </w:r>
                                    <w:r w:rsidR="00662FD9">
                                      <w:rPr>
                                        <w:rFonts w:ascii="標楷體" w:eastAsia="標楷體" w:hAnsi="標楷體" w:hint="eastAsia"/>
                                        <w:b/>
                                        <w:bCs/>
                                        <w:spacing w:val="-6"/>
                                      </w:rPr>
                                      <w:t>6</w:t>
                                    </w:r>
                                    <w:r w:rsidRPr="00073410">
                                      <w:rPr>
                                        <w:rFonts w:ascii="標楷體" w:eastAsia="標楷體" w:hAnsi="標楷體" w:hint="eastAsia"/>
                                        <w:b/>
                                        <w:bCs/>
                                        <w:spacing w:val="-6"/>
                                      </w:rPr>
                                      <w:t xml:space="preserve">　</w:t>
                                    </w:r>
                                    <w:proofErr w:type="gramStart"/>
                                    <w:r w:rsidRPr="00073410">
                                      <w:rPr>
                                        <w:rFonts w:ascii="標楷體" w:eastAsia="標楷體" w:hAnsi="標楷體" w:hint="eastAsia"/>
                                        <w:b/>
                                        <w:bCs/>
                                        <w:spacing w:val="-6"/>
                                      </w:rPr>
                                      <w:t>113</w:t>
                                    </w:r>
                                    <w:proofErr w:type="gramEnd"/>
                                    <w:r w:rsidRPr="00073410">
                                      <w:rPr>
                                        <w:rFonts w:ascii="標楷體" w:eastAsia="標楷體" w:hAnsi="標楷體" w:hint="eastAsia"/>
                                        <w:b/>
                                        <w:bCs/>
                                        <w:spacing w:val="-6"/>
                                      </w:rPr>
                                      <w:t>年度國</w:t>
                                    </w:r>
                                    <w:proofErr w:type="gramStart"/>
                                    <w:r w:rsidRPr="00073410">
                                      <w:rPr>
                                        <w:rFonts w:ascii="標楷體" w:eastAsia="標楷體" w:hAnsi="標楷體" w:hint="eastAsia"/>
                                        <w:b/>
                                        <w:bCs/>
                                        <w:spacing w:val="-6"/>
                                      </w:rPr>
                                      <w:t>研</w:t>
                                    </w:r>
                                    <w:proofErr w:type="gramEnd"/>
                                    <w:r w:rsidRPr="00073410">
                                      <w:rPr>
                                        <w:rFonts w:ascii="標楷體" w:eastAsia="標楷體" w:hAnsi="標楷體" w:hint="eastAsia"/>
                                        <w:b/>
                                        <w:bCs/>
                                        <w:spacing w:val="-6"/>
                                      </w:rPr>
                                      <w:t>院</w:t>
                                    </w:r>
                                    <w:r w:rsidR="00073410" w:rsidRPr="00073410">
                                      <w:rPr>
                                        <w:rFonts w:ascii="標楷體" w:eastAsia="標楷體" w:hAnsi="標楷體" w:hint="eastAsia"/>
                                        <w:b/>
                                        <w:bCs/>
                                        <w:spacing w:val="-6"/>
                                      </w:rPr>
                                      <w:t>部分</w:t>
                                    </w:r>
                                    <w:r w:rsidRPr="00073410">
                                      <w:rPr>
                                        <w:rFonts w:ascii="標楷體" w:eastAsia="標楷體" w:hAnsi="標楷體" w:hint="eastAsia"/>
                                        <w:b/>
                                        <w:bCs/>
                                        <w:spacing w:val="-6"/>
                                      </w:rPr>
                                      <w:t>中心研究及工程人力缺口逾10％情形</w:t>
                                    </w:r>
                                  </w:p>
                                  <w:p w14:paraId="68902C79" w14:textId="77777777" w:rsidR="002A0DE0" w:rsidRPr="0064270C" w:rsidRDefault="002A0DE0" w:rsidP="00F91AB0">
                                    <w:pPr>
                                      <w:overflowPunct w:val="0"/>
                                      <w:adjustRightInd w:val="0"/>
                                      <w:snapToGrid w:val="0"/>
                                      <w:spacing w:line="360" w:lineRule="exact"/>
                                      <w:jc w:val="center"/>
                                      <w:rPr>
                                        <w:rFonts w:ascii="標楷體" w:eastAsia="標楷體" w:hAnsi="標楷體"/>
                                        <w:b/>
                                        <w:bCs/>
                                      </w:rPr>
                                    </w:pPr>
                                  </w:p>
                                </w:tc>
                              </w:tr>
                            </w:tbl>
                            <w:p w14:paraId="71A701DE" w14:textId="77777777" w:rsidR="002A0DE0" w:rsidRDefault="002A0DE0" w:rsidP="002A0DE0">
                              <w:pPr>
                                <w:ind w:leftChars="-29" w:left="-70"/>
                                <w:jc w:val="center"/>
                              </w:pPr>
                              <w:r w:rsidRPr="00EF55E4">
                                <w:rPr>
                                  <w:rFonts w:ascii="標楷體" w:eastAsia="標楷體" w:hAnsi="標楷體"/>
                                  <w:noProof/>
                                </w:rPr>
                                <w:drawing>
                                  <wp:inline distT="0" distB="0" distL="0" distR="0" wp14:anchorId="2EFF8AA0" wp14:editId="4F23C4A9">
                                    <wp:extent cx="4191635" cy="2738120"/>
                                    <wp:effectExtent l="0" t="0" r="0" b="0"/>
                                    <wp:docPr id="36" name="圖表 36">
                                      <a:extLst xmlns:a="http://schemas.openxmlformats.org/drawingml/2006/main">
                                        <a:ext uri="{FF2B5EF4-FFF2-40B4-BE49-F238E27FC236}">
                                          <a16:creationId xmlns:a16="http://schemas.microsoft.com/office/drawing/2014/main" id="{C2F0BB8B-0D60-4131-B527-1C2801E6EE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wps:txbx>
                        <wps:bodyPr rot="0" vert="horz" wrap="square" lIns="91440" tIns="45720" rIns="91440" bIns="45720" anchor="t" anchorCtr="0">
                          <a:noAutofit/>
                        </wps:bodyPr>
                      </wps:wsp>
                      <wps:wsp>
                        <wps:cNvPr id="27" name="文字方塊 2"/>
                        <wps:cNvSpPr txBox="1">
                          <a:spLocks noChangeArrowheads="1"/>
                        </wps:cNvSpPr>
                        <wps:spPr bwMode="auto">
                          <a:xfrm>
                            <a:off x="46892" y="269631"/>
                            <a:ext cx="304800" cy="311341"/>
                          </a:xfrm>
                          <a:prstGeom prst="rect">
                            <a:avLst/>
                          </a:prstGeom>
                          <a:noFill/>
                          <a:ln w="9525">
                            <a:noFill/>
                            <a:miter lim="800000"/>
                            <a:headEnd/>
                            <a:tailEnd/>
                          </a:ln>
                        </wps:spPr>
                        <wps:txbx>
                          <w:txbxContent>
                            <w:p w14:paraId="716D38CD" w14:textId="77777777" w:rsidR="002A0DE0" w:rsidRPr="00DF65B7" w:rsidRDefault="002A0DE0" w:rsidP="002A0DE0">
                              <w:pPr>
                                <w:rPr>
                                  <w:rFonts w:ascii="標楷體" w:eastAsia="標楷體" w:hAnsi="標楷體"/>
                                  <w:sz w:val="20"/>
                                  <w:szCs w:val="20"/>
                                </w:rPr>
                              </w:pPr>
                              <w:r w:rsidRPr="00DF65B7">
                                <w:rPr>
                                  <w:rFonts w:ascii="標楷體" w:eastAsia="標楷體" w:hAnsi="標楷體" w:hint="eastAsia"/>
                                  <w:sz w:val="20"/>
                                  <w:szCs w:val="20"/>
                                </w:rPr>
                                <w:t>％</w:t>
                              </w:r>
                            </w:p>
                          </w:txbxContent>
                        </wps:txbx>
                        <wps:bodyPr rot="0" vert="horz" wrap="square" lIns="91440" tIns="45720" rIns="91440" bIns="45720" anchor="t" anchorCtr="0">
                          <a:noAutofit/>
                        </wps:bodyPr>
                      </wps:wsp>
                    </wpg:wgp>
                  </a:graphicData>
                </a:graphic>
              </wp:anchor>
            </w:drawing>
          </mc:Choice>
          <mc:Fallback>
            <w:pict>
              <v:group w14:anchorId="2D1B5556" id="群組 31" o:spid="_x0000_s1053" style="position:absolute;left:0;text-align:left;margin-left:168.5pt;margin-top:118.8pt;width:332.85pt;height:274.95pt;z-index:251725824" coordsize="42271,3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LtgIAAKoHAAAOAAAAZHJzL2Uyb0RvYy54bWzMlctuEzEUhvdIvIPlPZ1LJmkz6qQqvQmp&#10;QKXCAzgez0XM2MZ2OlPWSEg8QFkjsWXJgg1v0/Y1OLYzSdQukFohNYuJr8fn/8459u5e3zbogild&#10;C57haCvEiHEq8pqXGX7/7vjFDkbaEJ6TRnCW4Uum8d7s+bPdTqYsFpVocqYQGOE67WSGK2NkGgSa&#10;VqwlektIxmGyEKolBrqqDHJFOrDeNkEchpOgEyqXSlCmNYwe+kk8c/aLglHztig0M6jJMPhm3Fe5&#10;79x+g9kuSUtFZFXTpRvkAV60pOZw6MrUITEELVR9z1RbUyW0KMwWFW0giqKmzGkANVF4R82JEgvp&#10;tJRpV8oVJkB7h9ODzdI3F2cK1XmGRxFGnLQQo9s/P25/fUYwAHQ6Waaw6ETJc3mmlgOl71nBfaFa&#10;+w9SUO+4Xq64st4gCoNJHG9H0zFGFOZGyTQOJ4knTysIz719tDr6x85gODiw/q3c6SRkkV6D0o8D&#10;dV4RyRx/bRksQcWTAdTN1Zfrn99urn5ff/+KYk/LrbSokOlfChAfubzQ8lTQDxpxcVARXrJ9pURX&#10;MZKDi44zCFlttdR1qq2Refda5BATsjDCGXoM7xU1kkqlzQkTLbKNDCsoFGeeXJxqA1GGpcMSG10u&#10;juumccXScNRleDqOx27DxkxbG6jlpm4zvBPan4+xVXnEc7fZkLrxbTig4XDOoNRrNv28d9kYjwac&#10;c5FfAgglfO3CXQONSqhPGHVQtxnWHxdEMYyaVxxgTqMksYXuOsl4O4aO2pyZb84QTsFUhg1Gvnlg&#10;3OXgNe8D9KJ2OKyb3pOlz5Bm3uX/n2/bTyjfksnONMYI6jieTCf+iiDpUOijMIHIL+s8ikaJT+2h&#10;WNc59WTTzt1L62A/zbRzlx48CK5Ml4+XfXE2+y5N10/s7C8AAAD//wMAUEsDBBQABgAIAAAAIQA/&#10;TGH54gAAAAwBAAAPAAAAZHJzL2Rvd25yZXYueG1sTI9Ba8JAFITvhf6H5RV6q7tJ0EjMRkTanqRQ&#10;LRRva/aZBLNvQ3ZN4r/veqrHYYaZb/L1ZFo2YO8aSxKimQCGVFrdUCXh5/DxtgTmvCKtWkso4YYO&#10;1sXzU64ybUf6xmHvKxZKyGVKQu19l3HuyhqNcjPbIQXvbHujfJB9xXWvxlBuWh4LseBGNRQWatXh&#10;tsbysr8aCZ+jGjdJ9D7sLuft7XiYf/3uIpTy9WXarIB5nPx/GO74AR2KwHSyV9KOtRKSJA1fvIQ4&#10;SRfA7gkh4hTYSUK6TOfAi5w/nij+AAAA//8DAFBLAQItABQABgAIAAAAIQC2gziS/gAAAOEBAAAT&#10;AAAAAAAAAAAAAAAAAAAAAABbQ29udGVudF9UeXBlc10ueG1sUEsBAi0AFAAGAAgAAAAhADj9If/W&#10;AAAAlAEAAAsAAAAAAAAAAAAAAAAALwEAAF9yZWxzLy5yZWxzUEsBAi0AFAAGAAgAAAAhAP5QZcu2&#10;AgAAqgcAAA4AAAAAAAAAAAAAAAAALgIAAGRycy9lMm9Eb2MueG1sUEsBAi0AFAAGAAgAAAAhAD9M&#10;YfniAAAADAEAAA8AAAAAAAAAAAAAAAAAEAUAAGRycy9kb3ducmV2LnhtbFBLBQYAAAAABAAEAPMA&#10;AAAfBgAAAAA=&#10;">
                <v:shape id="_x0000_s1054" type="#_x0000_t202" style="position:absolute;width:42271;height:34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tbl>
                        <w:tblPr>
                          <w:tblStyle w:val="4"/>
                          <w:tblW w:w="7229" w:type="dxa"/>
                          <w:jc w:val="center"/>
                          <w:tblLook w:val="04A0" w:firstRow="1" w:lastRow="0" w:firstColumn="1" w:lastColumn="0" w:noHBand="0" w:noVBand="1"/>
                        </w:tblPr>
                        <w:tblGrid>
                          <w:gridCol w:w="7229"/>
                        </w:tblGrid>
                        <w:tr w:rsidR="002A0DE0" w:rsidRPr="0064270C" w14:paraId="7E071B15" w14:textId="77777777" w:rsidTr="002B4482">
                          <w:trPr>
                            <w:jc w:val="center"/>
                          </w:trPr>
                          <w:tc>
                            <w:tcPr>
                              <w:tcW w:w="7229" w:type="dxa"/>
                              <w:tcBorders>
                                <w:top w:val="nil"/>
                                <w:left w:val="nil"/>
                                <w:bottom w:val="nil"/>
                                <w:right w:val="nil"/>
                              </w:tcBorders>
                              <w:vAlign w:val="center"/>
                            </w:tcPr>
                            <w:p w14:paraId="5E6BCC79" w14:textId="53665642" w:rsidR="002A0DE0" w:rsidRPr="00073410" w:rsidRDefault="002A0DE0" w:rsidP="00147A05">
                              <w:pPr>
                                <w:overflowPunct w:val="0"/>
                                <w:adjustRightInd w:val="0"/>
                                <w:snapToGrid w:val="0"/>
                                <w:spacing w:line="320" w:lineRule="exact"/>
                                <w:ind w:leftChars="138" w:left="331" w:rightChars="127" w:right="305"/>
                                <w:jc w:val="center"/>
                                <w:rPr>
                                  <w:rFonts w:ascii="標楷體" w:eastAsia="標楷體" w:hAnsi="標楷體"/>
                                  <w:b/>
                                  <w:bCs/>
                                  <w:spacing w:val="-6"/>
                                </w:rPr>
                              </w:pPr>
                              <w:r w:rsidRPr="00073410">
                                <w:rPr>
                                  <w:rFonts w:ascii="標楷體" w:eastAsia="標楷體" w:hAnsi="標楷體" w:hint="eastAsia"/>
                                  <w:b/>
                                  <w:bCs/>
                                  <w:spacing w:val="-6"/>
                                </w:rPr>
                                <w:t>圖</w:t>
                              </w:r>
                              <w:r w:rsidR="00662FD9">
                                <w:rPr>
                                  <w:rFonts w:ascii="標楷體" w:eastAsia="標楷體" w:hAnsi="標楷體" w:hint="eastAsia"/>
                                  <w:b/>
                                  <w:bCs/>
                                  <w:spacing w:val="-6"/>
                                </w:rPr>
                                <w:t>6</w:t>
                              </w:r>
                              <w:r w:rsidRPr="00073410">
                                <w:rPr>
                                  <w:rFonts w:ascii="標楷體" w:eastAsia="標楷體" w:hAnsi="標楷體" w:hint="eastAsia"/>
                                  <w:b/>
                                  <w:bCs/>
                                  <w:spacing w:val="-6"/>
                                </w:rPr>
                                <w:t xml:space="preserve">　</w:t>
                              </w:r>
                              <w:proofErr w:type="gramStart"/>
                              <w:r w:rsidRPr="00073410">
                                <w:rPr>
                                  <w:rFonts w:ascii="標楷體" w:eastAsia="標楷體" w:hAnsi="標楷體" w:hint="eastAsia"/>
                                  <w:b/>
                                  <w:bCs/>
                                  <w:spacing w:val="-6"/>
                                </w:rPr>
                                <w:t>113</w:t>
                              </w:r>
                              <w:proofErr w:type="gramEnd"/>
                              <w:r w:rsidRPr="00073410">
                                <w:rPr>
                                  <w:rFonts w:ascii="標楷體" w:eastAsia="標楷體" w:hAnsi="標楷體" w:hint="eastAsia"/>
                                  <w:b/>
                                  <w:bCs/>
                                  <w:spacing w:val="-6"/>
                                </w:rPr>
                                <w:t>年度國</w:t>
                              </w:r>
                              <w:proofErr w:type="gramStart"/>
                              <w:r w:rsidRPr="00073410">
                                <w:rPr>
                                  <w:rFonts w:ascii="標楷體" w:eastAsia="標楷體" w:hAnsi="標楷體" w:hint="eastAsia"/>
                                  <w:b/>
                                  <w:bCs/>
                                  <w:spacing w:val="-6"/>
                                </w:rPr>
                                <w:t>研</w:t>
                              </w:r>
                              <w:proofErr w:type="gramEnd"/>
                              <w:r w:rsidRPr="00073410">
                                <w:rPr>
                                  <w:rFonts w:ascii="標楷體" w:eastAsia="標楷體" w:hAnsi="標楷體" w:hint="eastAsia"/>
                                  <w:b/>
                                  <w:bCs/>
                                  <w:spacing w:val="-6"/>
                                </w:rPr>
                                <w:t>院</w:t>
                              </w:r>
                              <w:r w:rsidR="00073410" w:rsidRPr="00073410">
                                <w:rPr>
                                  <w:rFonts w:ascii="標楷體" w:eastAsia="標楷體" w:hAnsi="標楷體" w:hint="eastAsia"/>
                                  <w:b/>
                                  <w:bCs/>
                                  <w:spacing w:val="-6"/>
                                </w:rPr>
                                <w:t>部分</w:t>
                              </w:r>
                              <w:r w:rsidRPr="00073410">
                                <w:rPr>
                                  <w:rFonts w:ascii="標楷體" w:eastAsia="標楷體" w:hAnsi="標楷體" w:hint="eastAsia"/>
                                  <w:b/>
                                  <w:bCs/>
                                  <w:spacing w:val="-6"/>
                                </w:rPr>
                                <w:t>中心研究及工程人力缺口逾10％情形</w:t>
                              </w:r>
                            </w:p>
                            <w:p w14:paraId="68902C79" w14:textId="77777777" w:rsidR="002A0DE0" w:rsidRPr="0064270C" w:rsidRDefault="002A0DE0" w:rsidP="00F91AB0">
                              <w:pPr>
                                <w:overflowPunct w:val="0"/>
                                <w:adjustRightInd w:val="0"/>
                                <w:snapToGrid w:val="0"/>
                                <w:spacing w:line="360" w:lineRule="exact"/>
                                <w:jc w:val="center"/>
                                <w:rPr>
                                  <w:rFonts w:ascii="標楷體" w:eastAsia="標楷體" w:hAnsi="標楷體"/>
                                  <w:b/>
                                  <w:bCs/>
                                </w:rPr>
                              </w:pPr>
                            </w:p>
                          </w:tc>
                        </w:tr>
                      </w:tbl>
                      <w:p w14:paraId="71A701DE" w14:textId="77777777" w:rsidR="002A0DE0" w:rsidRDefault="002A0DE0" w:rsidP="002A0DE0">
                        <w:pPr>
                          <w:ind w:leftChars="-29" w:left="-70"/>
                          <w:jc w:val="center"/>
                        </w:pPr>
                        <w:r w:rsidRPr="00EF55E4">
                          <w:rPr>
                            <w:rFonts w:ascii="標楷體" w:eastAsia="標楷體" w:hAnsi="標楷體"/>
                            <w:noProof/>
                          </w:rPr>
                          <w:drawing>
                            <wp:inline distT="0" distB="0" distL="0" distR="0" wp14:anchorId="2EFF8AA0" wp14:editId="4F23C4A9">
                              <wp:extent cx="4191635" cy="2738120"/>
                              <wp:effectExtent l="0" t="0" r="0" b="0"/>
                              <wp:docPr id="36" name="圖表 36">
                                <a:extLst xmlns:a="http://schemas.openxmlformats.org/drawingml/2006/main">
                                  <a:ext uri="{FF2B5EF4-FFF2-40B4-BE49-F238E27FC236}">
                                    <a16:creationId xmlns:a16="http://schemas.microsoft.com/office/drawing/2014/main" id="{C2F0BB8B-0D60-4131-B527-1C2801E6EE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shape id="_x0000_s1055" type="#_x0000_t202" style="position:absolute;left:468;top:2696;width:3048;height:3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16D38CD" w14:textId="77777777" w:rsidR="002A0DE0" w:rsidRPr="00DF65B7" w:rsidRDefault="002A0DE0" w:rsidP="002A0DE0">
                        <w:pPr>
                          <w:rPr>
                            <w:rFonts w:ascii="標楷體" w:eastAsia="標楷體" w:hAnsi="標楷體"/>
                            <w:sz w:val="20"/>
                            <w:szCs w:val="20"/>
                          </w:rPr>
                        </w:pPr>
                        <w:r w:rsidRPr="00DF65B7">
                          <w:rPr>
                            <w:rFonts w:ascii="標楷體" w:eastAsia="標楷體" w:hAnsi="標楷體" w:hint="eastAsia"/>
                            <w:sz w:val="20"/>
                            <w:szCs w:val="20"/>
                          </w:rPr>
                          <w:t>％</w:t>
                        </w:r>
                      </w:p>
                    </w:txbxContent>
                  </v:textbox>
                </v:shape>
                <w10:wrap type="square"/>
              </v:group>
            </w:pict>
          </mc:Fallback>
        </mc:AlternateContent>
      </w:r>
      <w:r w:rsidR="009E0755" w:rsidRPr="00D34D2B">
        <w:rPr>
          <w:rFonts w:ascii="標楷體" w:eastAsia="標楷體" w:hAnsi="標楷體" w:cs="Times New Roman" w:hint="eastAsia"/>
          <w:b/>
          <w:noProof/>
          <w:color w:val="000000" w:themeColor="text1"/>
          <w:kern w:val="0"/>
          <w:szCs w:val="28"/>
        </w:rPr>
        <mc:AlternateContent>
          <mc:Choice Requires="wps">
            <w:drawing>
              <wp:anchor distT="0" distB="0" distL="114300" distR="114300" simplePos="0" relativeHeight="251726848" behindDoc="0" locked="0" layoutInCell="1" allowOverlap="1" wp14:anchorId="4B39E1E3" wp14:editId="4C7EE48B">
                <wp:simplePos x="0" y="0"/>
                <wp:positionH relativeFrom="column">
                  <wp:posOffset>2193608</wp:posOffset>
                </wp:positionH>
                <wp:positionV relativeFrom="paragraph">
                  <wp:posOffset>4741441</wp:posOffset>
                </wp:positionV>
                <wp:extent cx="2179320" cy="289664"/>
                <wp:effectExtent l="0" t="0" r="0" b="0"/>
                <wp:wrapSquare wrapText="bothSides"/>
                <wp:docPr id="55" name="文字方塊 55"/>
                <wp:cNvGraphicFramePr/>
                <a:graphic xmlns:a="http://schemas.openxmlformats.org/drawingml/2006/main">
                  <a:graphicData uri="http://schemas.microsoft.com/office/word/2010/wordprocessingShape">
                    <wps:wsp>
                      <wps:cNvSpPr txBox="1"/>
                      <wps:spPr>
                        <a:xfrm>
                          <a:off x="0" y="0"/>
                          <a:ext cx="2179320" cy="289664"/>
                        </a:xfrm>
                        <a:prstGeom prst="rect">
                          <a:avLst/>
                        </a:prstGeom>
                        <a:noFill/>
                        <a:ln w="6350">
                          <a:noFill/>
                        </a:ln>
                      </wps:spPr>
                      <wps:txbx>
                        <w:txbxContent>
                          <w:p w14:paraId="0628FFE5" w14:textId="77777777" w:rsidR="002A0DE0" w:rsidRPr="00DF65B7" w:rsidRDefault="002A0DE0" w:rsidP="002A0DE0">
                            <w:pPr>
                              <w:spacing w:line="300" w:lineRule="exact"/>
                              <w:ind w:leftChars="-17" w:left="-41"/>
                              <w:rPr>
                                <w:rFonts w:ascii="標楷體" w:eastAsia="標楷體" w:hAnsi="標楷體"/>
                                <w:sz w:val="18"/>
                                <w:szCs w:val="18"/>
                              </w:rPr>
                            </w:pPr>
                            <w:r w:rsidRPr="00DF65B7">
                              <w:rPr>
                                <w:rFonts w:ascii="標楷體" w:eastAsia="標楷體" w:hAnsi="標楷體" w:hint="eastAsia"/>
                                <w:sz w:val="18"/>
                                <w:szCs w:val="18"/>
                              </w:rPr>
                              <w:t>資料來源：整理自國</w:t>
                            </w:r>
                            <w:proofErr w:type="gramStart"/>
                            <w:r w:rsidRPr="00DF65B7">
                              <w:rPr>
                                <w:rFonts w:ascii="標楷體" w:eastAsia="標楷體" w:hAnsi="標楷體" w:hint="eastAsia"/>
                                <w:sz w:val="18"/>
                                <w:szCs w:val="18"/>
                              </w:rPr>
                              <w:t>研</w:t>
                            </w:r>
                            <w:proofErr w:type="gramEnd"/>
                            <w:r w:rsidRPr="00DF65B7">
                              <w:rPr>
                                <w:rFonts w:ascii="標楷體" w:eastAsia="標楷體" w:hAnsi="標楷體" w:hint="eastAsia"/>
                                <w:sz w:val="18"/>
                                <w:szCs w:val="18"/>
                              </w:rPr>
                              <w:t>院提供資料。</w:t>
                            </w:r>
                          </w:p>
                          <w:p w14:paraId="6DEDAB90" w14:textId="77777777" w:rsidR="002A0DE0" w:rsidRDefault="002A0DE0" w:rsidP="002A0DE0">
                            <w:pPr>
                              <w:ind w:leftChars="-17" w:left="-41"/>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39E1E3" id="文字方塊 55" o:spid="_x0000_s1056" type="#_x0000_t202" style="position:absolute;left:0;text-align:left;margin-left:172.75pt;margin-top:373.35pt;width:171.6pt;height:22.8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kgSAIAAF8EAAAOAAAAZHJzL2Uyb0RvYy54bWysVF1uGjEQfq/UO1h+LwsESFixRDQRVSWU&#10;RCJVno3XZlfyelzbsEsvUKkHSJ97gB6gB0rO0bEXCEr7VPXFjGdm5+f7PjO5bCpFtsK6EnRGe50u&#10;JUJzyEu9zuin+/m7C0qcZzpnCrTI6E44ejl9+2ZSm1T0oQCVC0uwiHZpbTJaeG/SJHG8EBVzHTBC&#10;Y1CCrZjHq10nuWU1Vq9U0u92R0kNNjcWuHAOvddtkE5jfSkF97dSOuGJyijO5uNp47kKZzKdsHRt&#10;mSlKvh+D/cMUFSs1Nj2WumaekY0t/yhVldyCA+k7HKoEpCy5iDvgNr3uq22WBTMi7oLgOHOEyf2/&#10;svxme2dJmWd0OKREswo5en78+vTz+/Pjr6cf3wi6EaPauBRTlwaTffMeGuT64HfoDKs30lbhF5ci&#10;GEe0d0eEReMJR2e/dz4+62OIY6x/MR6NBqFM8vK1sc5/EFCRYGTUIoMRWLZdON+mHlJCMw3zUqnI&#10;otKkzujobNiNHxwjWFxp7BF2aGcNlm9WTdy7f1xwBfkO97PQqsQZPi9xiAVz/o5ZlAXOjVL3t3hI&#10;BdgM9hYlBdgvf/OHfGQLo5TUKLOMus8bZgUl6qNGHse9wSDoMl4Gw/OAjT2NrE4jelNdASq5h4/K&#10;8GiGfK8OprRQPeCLmIWuGGKaY++M+oN55Vvx44viYjaLSahEw/xCLw0PpQOsAeL75oFZs+fBI4M3&#10;cBAkS1/R0ea2hMw2HmQZuQpAt6ju8UcVR7b3Ly48k9N7zHr5X5j+BgAA//8DAFBLAwQUAAYACAAA&#10;ACEAsgyMJeIAAAALAQAADwAAAGRycy9kb3ducmV2LnhtbEyPTU+DQBCG7yb+h82YeLOLtFBElqYh&#10;aUyMHlp78bawUyDuB7LbFvvrnZ70Nh9P3nmmWE1GsxOOvndWwOMsAoa2caq3rYD9x+YhA+aDtEpq&#10;Z1HAD3pYlbc3hcyVO9stnnahZRRifS4FdCEMOee+6dBIP3MDWtod3GhkoHZsuRrlmcKN5nEUpdzI&#10;3tKFTg5Yddh87Y5GwGu1eZfbOjbZRVcvb4f18L3/TIS4v5vWz8ACTuEPhqs+qUNJTrU7WuWZFjBf&#10;JAmhApaLdAmMiDTLqKhp8hTPgZcF//9D+QsAAP//AwBQSwECLQAUAAYACAAAACEAtoM4kv4AAADh&#10;AQAAEwAAAAAAAAAAAAAAAAAAAAAAW0NvbnRlbnRfVHlwZXNdLnhtbFBLAQItABQABgAIAAAAIQA4&#10;/SH/1gAAAJQBAAALAAAAAAAAAAAAAAAAAC8BAABfcmVscy8ucmVsc1BLAQItABQABgAIAAAAIQAu&#10;ARkgSAIAAF8EAAAOAAAAAAAAAAAAAAAAAC4CAABkcnMvZTJvRG9jLnhtbFBLAQItABQABgAIAAAA&#10;IQCyDIwl4gAAAAsBAAAPAAAAAAAAAAAAAAAAAKIEAABkcnMvZG93bnJldi54bWxQSwUGAAAAAAQA&#10;BADzAAAAsQUAAAAA&#10;" filled="f" stroked="f" strokeweight=".5pt">
                <v:textbox>
                  <w:txbxContent>
                    <w:p w14:paraId="0628FFE5" w14:textId="77777777" w:rsidR="002A0DE0" w:rsidRPr="00DF65B7" w:rsidRDefault="002A0DE0" w:rsidP="002A0DE0">
                      <w:pPr>
                        <w:spacing w:line="300" w:lineRule="exact"/>
                        <w:ind w:leftChars="-17" w:left="-41"/>
                        <w:rPr>
                          <w:rFonts w:ascii="標楷體" w:eastAsia="標楷體" w:hAnsi="標楷體"/>
                          <w:sz w:val="18"/>
                          <w:szCs w:val="18"/>
                        </w:rPr>
                      </w:pPr>
                      <w:r w:rsidRPr="00DF65B7">
                        <w:rPr>
                          <w:rFonts w:ascii="標楷體" w:eastAsia="標楷體" w:hAnsi="標楷體" w:hint="eastAsia"/>
                          <w:sz w:val="18"/>
                          <w:szCs w:val="18"/>
                        </w:rPr>
                        <w:t>資料來源：整理自國</w:t>
                      </w:r>
                      <w:proofErr w:type="gramStart"/>
                      <w:r w:rsidRPr="00DF65B7">
                        <w:rPr>
                          <w:rFonts w:ascii="標楷體" w:eastAsia="標楷體" w:hAnsi="標楷體" w:hint="eastAsia"/>
                          <w:sz w:val="18"/>
                          <w:szCs w:val="18"/>
                        </w:rPr>
                        <w:t>研</w:t>
                      </w:r>
                      <w:proofErr w:type="gramEnd"/>
                      <w:r w:rsidRPr="00DF65B7">
                        <w:rPr>
                          <w:rFonts w:ascii="標楷體" w:eastAsia="標楷體" w:hAnsi="標楷體" w:hint="eastAsia"/>
                          <w:sz w:val="18"/>
                          <w:szCs w:val="18"/>
                        </w:rPr>
                        <w:t>院提供資料。</w:t>
                      </w:r>
                    </w:p>
                    <w:p w14:paraId="6DEDAB90" w14:textId="77777777" w:rsidR="002A0DE0" w:rsidRDefault="002A0DE0" w:rsidP="002A0DE0">
                      <w:pPr>
                        <w:ind w:leftChars="-17" w:left="-41"/>
                      </w:pPr>
                    </w:p>
                  </w:txbxContent>
                </v:textbox>
                <w10:wrap type="square"/>
              </v:shape>
            </w:pict>
          </mc:Fallback>
        </mc:AlternateContent>
      </w:r>
      <w:r w:rsidR="006D1B59" w:rsidRPr="00D34D2B">
        <w:rPr>
          <w:rFonts w:ascii="標楷體" w:eastAsia="標楷體" w:hAnsi="標楷體" w:cs="Times New Roman" w:hint="eastAsia"/>
          <w:b/>
          <w:color w:val="000000" w:themeColor="text1"/>
          <w:kern w:val="0"/>
          <w:szCs w:val="28"/>
        </w:rPr>
        <w:t>2.　部分中心研究及工程人力缺口擴大：</w:t>
      </w:r>
      <w:r w:rsidR="006D1B59" w:rsidRPr="00D34D2B">
        <w:rPr>
          <w:rFonts w:ascii="標楷體" w:eastAsia="標楷體" w:hAnsi="標楷體" w:cs="Times New Roman" w:hint="eastAsia"/>
          <w:bCs/>
          <w:color w:val="000000" w:themeColor="text1"/>
          <w:kern w:val="0"/>
          <w:szCs w:val="28"/>
        </w:rPr>
        <w:t>國</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院及各中心人力包含研究、工程、技術</w:t>
      </w:r>
      <w:r w:rsidR="006D1B59" w:rsidRPr="00D34D2B">
        <w:rPr>
          <w:rFonts w:ascii="標楷體" w:eastAsia="標楷體" w:hAnsi="標楷體" w:cs="Times New Roman" w:hint="eastAsia"/>
          <w:bCs/>
          <w:color w:val="000000" w:themeColor="text1"/>
          <w:spacing w:val="-2"/>
          <w:kern w:val="0"/>
          <w:szCs w:val="28"/>
        </w:rPr>
        <w:t>及管理等4類，預算總員額1,929人，截至113年底止，實際總員額1,724人，其中研究及工程人員預算員額分別為792人及344人，實際員額690人及289人，人力缺口比率分別為12.88％及</w:t>
      </w:r>
      <w:r w:rsidR="006D1B59" w:rsidRPr="00D34D2B">
        <w:rPr>
          <w:rFonts w:ascii="標楷體" w:eastAsia="標楷體" w:hAnsi="標楷體" w:cs="Times New Roman" w:hint="eastAsia"/>
          <w:bCs/>
          <w:color w:val="000000" w:themeColor="text1"/>
          <w:kern w:val="0"/>
          <w:szCs w:val="28"/>
        </w:rPr>
        <w:t>15.99％；再以中心別人力缺口分析，院本部、半導體中心、海洋中心、國網中心</w:t>
      </w:r>
      <w:proofErr w:type="gramStart"/>
      <w:r w:rsidR="006D1B59" w:rsidRPr="00D34D2B">
        <w:rPr>
          <w:rFonts w:ascii="標楷體" w:eastAsia="標楷體" w:hAnsi="標楷體" w:cs="Times New Roman" w:hint="eastAsia"/>
          <w:bCs/>
          <w:color w:val="000000" w:themeColor="text1"/>
          <w:kern w:val="0"/>
          <w:szCs w:val="28"/>
        </w:rPr>
        <w:t>及儀科中心113</w:t>
      </w:r>
      <w:proofErr w:type="gramEnd"/>
      <w:r w:rsidR="006D1B59" w:rsidRPr="00D34D2B">
        <w:rPr>
          <w:rFonts w:ascii="標楷體" w:eastAsia="標楷體" w:hAnsi="標楷體" w:cs="Times New Roman" w:hint="eastAsia"/>
          <w:bCs/>
          <w:color w:val="000000" w:themeColor="text1"/>
          <w:kern w:val="0"/>
          <w:szCs w:val="28"/>
        </w:rPr>
        <w:t>年度研究及工程人員缺口</w:t>
      </w:r>
      <w:proofErr w:type="gramStart"/>
      <w:r w:rsidR="006D1B59" w:rsidRPr="00D34D2B">
        <w:rPr>
          <w:rFonts w:ascii="標楷體" w:eastAsia="標楷體" w:hAnsi="標楷體" w:cs="Times New Roman" w:hint="eastAsia"/>
          <w:bCs/>
          <w:color w:val="000000" w:themeColor="text1"/>
          <w:kern w:val="0"/>
          <w:szCs w:val="28"/>
        </w:rPr>
        <w:t>比率均逾</w:t>
      </w:r>
      <w:proofErr w:type="gramEnd"/>
      <w:r w:rsidR="006D1B59" w:rsidRPr="00D34D2B">
        <w:rPr>
          <w:rFonts w:ascii="標楷體" w:eastAsia="標楷體" w:hAnsi="標楷體" w:cs="Times New Roman" w:hint="eastAsia"/>
          <w:bCs/>
          <w:color w:val="000000" w:themeColor="text1"/>
          <w:kern w:val="0"/>
          <w:szCs w:val="28"/>
        </w:rPr>
        <w:t>10％，介於11.11％至20.87％</w:t>
      </w:r>
      <w:proofErr w:type="gramStart"/>
      <w:r w:rsidR="006D1B59" w:rsidRPr="00D34D2B">
        <w:rPr>
          <w:rFonts w:ascii="標楷體" w:eastAsia="標楷體" w:hAnsi="標楷體" w:cs="Times New Roman" w:hint="eastAsia"/>
          <w:bCs/>
          <w:color w:val="000000" w:themeColor="text1"/>
          <w:kern w:val="0"/>
          <w:szCs w:val="28"/>
        </w:rPr>
        <w:t>之間</w:t>
      </w:r>
      <w:r w:rsidR="001B0BF6" w:rsidRPr="00D34D2B">
        <w:rPr>
          <w:rFonts w:ascii="標楷體" w:eastAsia="標楷體" w:hAnsi="標楷體" w:cs="Times New Roman" w:hint="eastAsia"/>
          <w:bCs/>
          <w:color w:val="000000" w:themeColor="text1"/>
          <w:kern w:val="0"/>
          <w:szCs w:val="28"/>
        </w:rPr>
        <w:t>（</w:t>
      </w:r>
      <w:proofErr w:type="gramEnd"/>
      <w:r w:rsidR="001B0BF6" w:rsidRPr="00D34D2B">
        <w:rPr>
          <w:rFonts w:ascii="標楷體" w:eastAsia="標楷體" w:hAnsi="標楷體" w:cs="Times New Roman" w:hint="eastAsia"/>
          <w:bCs/>
          <w:color w:val="000000" w:themeColor="text1"/>
          <w:kern w:val="0"/>
          <w:szCs w:val="28"/>
        </w:rPr>
        <w:t>圖</w:t>
      </w:r>
      <w:r w:rsidR="00662FD9" w:rsidRPr="00D34D2B">
        <w:rPr>
          <w:rFonts w:ascii="標楷體" w:eastAsia="標楷體" w:hAnsi="標楷體" w:cs="Times New Roman" w:hint="eastAsia"/>
          <w:bCs/>
          <w:color w:val="000000" w:themeColor="text1"/>
          <w:kern w:val="0"/>
          <w:szCs w:val="28"/>
        </w:rPr>
        <w:t>6</w:t>
      </w:r>
      <w:r w:rsidR="001B0BF6" w:rsidRPr="00D34D2B">
        <w:rPr>
          <w:rFonts w:ascii="標楷體" w:eastAsia="標楷體" w:hAnsi="標楷體" w:cs="Times New Roman" w:hint="eastAsia"/>
          <w:bCs/>
          <w:color w:val="000000" w:themeColor="text1"/>
          <w:kern w:val="0"/>
          <w:szCs w:val="28"/>
        </w:rPr>
        <w:t>）</w:t>
      </w:r>
      <w:r w:rsidR="006D1B59" w:rsidRPr="00D34D2B">
        <w:rPr>
          <w:rFonts w:ascii="標楷體" w:eastAsia="標楷體" w:hAnsi="標楷體" w:cs="Times New Roman" w:hint="eastAsia"/>
          <w:bCs/>
          <w:color w:val="000000" w:themeColor="text1"/>
          <w:kern w:val="0"/>
          <w:szCs w:val="28"/>
        </w:rPr>
        <w:t>，且其中院本部、半導體中心、國網中心</w:t>
      </w:r>
      <w:proofErr w:type="gramStart"/>
      <w:r w:rsidR="006D1B59" w:rsidRPr="00D34D2B">
        <w:rPr>
          <w:rFonts w:ascii="標楷體" w:eastAsia="標楷體" w:hAnsi="標楷體" w:cs="Times New Roman" w:hint="eastAsia"/>
          <w:bCs/>
          <w:color w:val="000000" w:themeColor="text1"/>
          <w:kern w:val="0"/>
          <w:szCs w:val="28"/>
        </w:rPr>
        <w:t>及儀科中心113</w:t>
      </w:r>
      <w:proofErr w:type="gramEnd"/>
      <w:r w:rsidR="006D1B59" w:rsidRPr="00D34D2B">
        <w:rPr>
          <w:rFonts w:ascii="標楷體" w:eastAsia="標楷體" w:hAnsi="標楷體" w:cs="Times New Roman" w:hint="eastAsia"/>
          <w:bCs/>
          <w:color w:val="000000" w:themeColor="text1"/>
          <w:kern w:val="0"/>
          <w:szCs w:val="28"/>
        </w:rPr>
        <w:t>年度人力缺口均較</w:t>
      </w:r>
      <w:proofErr w:type="gramStart"/>
      <w:r w:rsidR="006D1B59" w:rsidRPr="00D34D2B">
        <w:rPr>
          <w:rFonts w:ascii="標楷體" w:eastAsia="標楷體" w:hAnsi="標楷體" w:cs="Times New Roman" w:hint="eastAsia"/>
          <w:bCs/>
          <w:color w:val="000000" w:themeColor="text1"/>
          <w:kern w:val="0"/>
          <w:szCs w:val="28"/>
        </w:rPr>
        <w:t>112</w:t>
      </w:r>
      <w:proofErr w:type="gramEnd"/>
      <w:r w:rsidR="006D1B59" w:rsidRPr="00D34D2B">
        <w:rPr>
          <w:rFonts w:ascii="標楷體" w:eastAsia="標楷體" w:hAnsi="標楷體" w:cs="Times New Roman" w:hint="eastAsia"/>
          <w:bCs/>
          <w:color w:val="000000" w:themeColor="text1"/>
          <w:kern w:val="0"/>
          <w:szCs w:val="28"/>
        </w:rPr>
        <w:t>年度擴大，尤以半導體中心差異29人為</w:t>
      </w:r>
      <w:r w:rsidR="004E123E" w:rsidRPr="00D34D2B">
        <w:rPr>
          <w:rFonts w:ascii="標楷體" w:eastAsia="標楷體" w:hAnsi="標楷體" w:cs="Times New Roman" w:hint="eastAsia"/>
          <w:bCs/>
          <w:color w:val="000000" w:themeColor="text1"/>
          <w:kern w:val="0"/>
          <w:szCs w:val="28"/>
        </w:rPr>
        <w:t>最</w:t>
      </w:r>
      <w:r w:rsidR="006D1B59" w:rsidRPr="00D34D2B">
        <w:rPr>
          <w:rFonts w:ascii="標楷體" w:eastAsia="標楷體" w:hAnsi="標楷體" w:cs="Times New Roman" w:hint="eastAsia"/>
          <w:bCs/>
          <w:color w:val="000000" w:themeColor="text1"/>
          <w:kern w:val="0"/>
          <w:szCs w:val="28"/>
        </w:rPr>
        <w:t>多，主要係政府近年新增晶片驅動臺灣產業創新方案等新興科技計畫，致國</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院及各中心近年新增研究及工程人力需求。經函請國科會督促檢討</w:t>
      </w:r>
      <w:proofErr w:type="gramStart"/>
      <w:r w:rsidR="006D1B59" w:rsidRPr="00D34D2B">
        <w:rPr>
          <w:rFonts w:ascii="標楷體" w:eastAsia="標楷體" w:hAnsi="標楷體" w:cs="Times New Roman" w:hint="eastAsia"/>
          <w:bCs/>
          <w:color w:val="000000" w:themeColor="text1"/>
          <w:kern w:val="0"/>
          <w:szCs w:val="28"/>
        </w:rPr>
        <w:t>研</w:t>
      </w:r>
      <w:proofErr w:type="gramEnd"/>
      <w:r w:rsidR="006D1B59" w:rsidRPr="00D34D2B">
        <w:rPr>
          <w:rFonts w:ascii="標楷體" w:eastAsia="標楷體" w:hAnsi="標楷體" w:cs="Times New Roman" w:hint="eastAsia"/>
          <w:bCs/>
          <w:color w:val="000000" w:themeColor="text1"/>
          <w:kern w:val="0"/>
          <w:szCs w:val="28"/>
        </w:rPr>
        <w:t>謀延攬人才相關措施，以增裕組織人力。據復：將依計畫執行及設備環境建置進度，滾動進行員額管控及辦理人才招募；另已結合學界辦理實習生方案、提供</w:t>
      </w:r>
      <w:proofErr w:type="gramStart"/>
      <w:r w:rsidR="006D1B59" w:rsidRPr="00D34D2B">
        <w:rPr>
          <w:rFonts w:ascii="標楷體" w:eastAsia="標楷體" w:hAnsi="標楷體" w:cs="Times New Roman" w:hint="eastAsia"/>
          <w:bCs/>
          <w:color w:val="000000" w:themeColor="text1"/>
          <w:kern w:val="0"/>
          <w:szCs w:val="28"/>
        </w:rPr>
        <w:t>碩</w:t>
      </w:r>
      <w:proofErr w:type="gramEnd"/>
      <w:r w:rsidR="006D1B59" w:rsidRPr="00D34D2B">
        <w:rPr>
          <w:rFonts w:ascii="標楷體" w:eastAsia="標楷體" w:hAnsi="標楷體" w:cs="Times New Roman" w:hint="eastAsia"/>
          <w:bCs/>
          <w:color w:val="000000" w:themeColor="text1"/>
          <w:kern w:val="0"/>
          <w:szCs w:val="28"/>
        </w:rPr>
        <w:t>博士人才獎助方案，以及運用內政部研發替代役制度、提供員工推薦人才獎勵措施等多元管道補強人才，以改善人力缺額情形，確保研究量能持續提升。</w:t>
      </w:r>
    </w:p>
    <w:p w14:paraId="5C8021BC" w14:textId="1E69FD8E" w:rsidR="00CF5F72" w:rsidRPr="00D34D2B" w:rsidRDefault="00057A50" w:rsidP="00E23DA7">
      <w:pPr>
        <w:overflowPunct w:val="0"/>
        <w:adjustRightInd w:val="0"/>
        <w:snapToGrid w:val="0"/>
        <w:spacing w:line="466" w:lineRule="exact"/>
        <w:ind w:firstLineChars="450" w:firstLine="1081"/>
        <w:jc w:val="both"/>
        <w:outlineLvl w:val="2"/>
        <w:rPr>
          <w:rFonts w:ascii="標楷體" w:eastAsia="標楷體" w:hAnsi="標楷體" w:cs="Times New Roman"/>
          <w:bCs/>
          <w:color w:val="000000" w:themeColor="text1"/>
          <w:kern w:val="0"/>
          <w:szCs w:val="28"/>
        </w:rPr>
      </w:pPr>
      <w:r w:rsidRPr="00D34D2B">
        <w:rPr>
          <w:rFonts w:ascii="標楷體" w:eastAsia="標楷體" w:hAnsi="標楷體" w:cs="Times New Roman" w:hint="eastAsia"/>
          <w:b/>
          <w:color w:val="000000" w:themeColor="text1"/>
          <w:kern w:val="0"/>
          <w:szCs w:val="28"/>
        </w:rPr>
        <w:t>3</w:t>
      </w:r>
      <w:r w:rsidR="00CF5F72" w:rsidRPr="00D34D2B">
        <w:rPr>
          <w:rFonts w:ascii="標楷體" w:eastAsia="標楷體" w:hAnsi="標楷體" w:cs="Times New Roman" w:hint="eastAsia"/>
          <w:b/>
          <w:color w:val="000000" w:themeColor="text1"/>
          <w:kern w:val="0"/>
          <w:szCs w:val="28"/>
        </w:rPr>
        <w:t xml:space="preserve">.　</w:t>
      </w:r>
      <w:r w:rsidR="00963244" w:rsidRPr="00D34D2B">
        <w:rPr>
          <w:rFonts w:ascii="標楷體" w:eastAsia="標楷體" w:hAnsi="標楷體" w:cs="Times New Roman" w:hint="eastAsia"/>
          <w:b/>
          <w:color w:val="000000" w:themeColor="text1"/>
          <w:kern w:val="0"/>
          <w:szCs w:val="28"/>
        </w:rPr>
        <w:t>國網中心建置科學</w:t>
      </w:r>
      <w:proofErr w:type="gramStart"/>
      <w:r w:rsidR="00963244" w:rsidRPr="00D34D2B">
        <w:rPr>
          <w:rFonts w:ascii="標楷體" w:eastAsia="標楷體" w:hAnsi="標楷體" w:cs="Times New Roman" w:hint="eastAsia"/>
          <w:b/>
          <w:color w:val="000000" w:themeColor="text1"/>
          <w:kern w:val="0"/>
          <w:szCs w:val="28"/>
        </w:rPr>
        <w:t>園區資安資訊</w:t>
      </w:r>
      <w:proofErr w:type="gramEnd"/>
      <w:r w:rsidR="00963244" w:rsidRPr="00D34D2B">
        <w:rPr>
          <w:rFonts w:ascii="標楷體" w:eastAsia="標楷體" w:hAnsi="標楷體" w:cs="Times New Roman" w:hint="eastAsia"/>
          <w:b/>
          <w:color w:val="000000" w:themeColor="text1"/>
          <w:kern w:val="0"/>
          <w:szCs w:val="28"/>
        </w:rPr>
        <w:t>分享與分析中心平</w:t>
      </w:r>
      <w:proofErr w:type="gramStart"/>
      <w:r w:rsidR="00963244" w:rsidRPr="00D34D2B">
        <w:rPr>
          <w:rFonts w:ascii="標楷體" w:eastAsia="標楷體" w:hAnsi="標楷體" w:cs="Times New Roman" w:hint="eastAsia"/>
          <w:b/>
          <w:color w:val="000000" w:themeColor="text1"/>
          <w:kern w:val="0"/>
          <w:szCs w:val="28"/>
        </w:rPr>
        <w:t>臺</w:t>
      </w:r>
      <w:proofErr w:type="gramEnd"/>
      <w:r w:rsidR="00963244" w:rsidRPr="00D34D2B">
        <w:rPr>
          <w:rFonts w:ascii="標楷體" w:eastAsia="標楷體" w:hAnsi="標楷體" w:cs="Times New Roman" w:hint="eastAsia"/>
          <w:b/>
          <w:color w:val="000000" w:themeColor="text1"/>
          <w:kern w:val="0"/>
          <w:szCs w:val="28"/>
        </w:rPr>
        <w:t>，尚有部分廠商未建置平</w:t>
      </w:r>
      <w:proofErr w:type="gramStart"/>
      <w:r w:rsidR="00963244" w:rsidRPr="00D34D2B">
        <w:rPr>
          <w:rFonts w:ascii="標楷體" w:eastAsia="標楷體" w:hAnsi="標楷體" w:cs="Times New Roman" w:hint="eastAsia"/>
          <w:b/>
          <w:color w:val="000000" w:themeColor="text1"/>
          <w:kern w:val="0"/>
          <w:szCs w:val="28"/>
        </w:rPr>
        <w:t>臺</w:t>
      </w:r>
      <w:proofErr w:type="gramEnd"/>
      <w:r w:rsidR="00963244" w:rsidRPr="00D34D2B">
        <w:rPr>
          <w:rFonts w:ascii="標楷體" w:eastAsia="標楷體" w:hAnsi="標楷體" w:cs="Times New Roman" w:hint="eastAsia"/>
          <w:b/>
          <w:color w:val="000000" w:themeColor="text1"/>
          <w:kern w:val="0"/>
          <w:szCs w:val="28"/>
        </w:rPr>
        <w:t>會員帳號，或</w:t>
      </w:r>
      <w:r w:rsidRPr="00D34D2B">
        <w:rPr>
          <w:rFonts w:ascii="標楷體" w:eastAsia="標楷體" w:hAnsi="標楷體" w:cs="Times New Roman" w:hint="eastAsia"/>
          <w:b/>
          <w:color w:val="000000" w:themeColor="text1"/>
          <w:kern w:val="0"/>
          <w:szCs w:val="28"/>
        </w:rPr>
        <w:t>未</w:t>
      </w:r>
      <w:r w:rsidR="00963244" w:rsidRPr="00D34D2B">
        <w:rPr>
          <w:rFonts w:ascii="標楷體" w:eastAsia="標楷體" w:hAnsi="標楷體" w:cs="Times New Roman" w:hint="eastAsia"/>
          <w:b/>
          <w:color w:val="000000" w:themeColor="text1"/>
          <w:kern w:val="0"/>
          <w:szCs w:val="28"/>
        </w:rPr>
        <w:t>登錄平</w:t>
      </w:r>
      <w:proofErr w:type="gramStart"/>
      <w:r w:rsidR="00963244" w:rsidRPr="00D34D2B">
        <w:rPr>
          <w:rFonts w:ascii="標楷體" w:eastAsia="標楷體" w:hAnsi="標楷體" w:cs="Times New Roman" w:hint="eastAsia"/>
          <w:b/>
          <w:color w:val="000000" w:themeColor="text1"/>
          <w:kern w:val="0"/>
          <w:szCs w:val="28"/>
        </w:rPr>
        <w:t>臺</w:t>
      </w:r>
      <w:proofErr w:type="gramEnd"/>
      <w:r w:rsidR="00963244" w:rsidRPr="00D34D2B">
        <w:rPr>
          <w:rFonts w:ascii="標楷體" w:eastAsia="標楷體" w:hAnsi="標楷體" w:cs="Times New Roman" w:hint="eastAsia"/>
          <w:b/>
          <w:color w:val="000000" w:themeColor="text1"/>
          <w:kern w:val="0"/>
          <w:szCs w:val="28"/>
        </w:rPr>
        <w:t>獲取相關資訊：</w:t>
      </w:r>
      <w:r w:rsidR="00963244" w:rsidRPr="00D34D2B">
        <w:rPr>
          <w:rFonts w:ascii="標楷體" w:eastAsia="標楷體" w:hAnsi="標楷體" w:cs="Times New Roman" w:hint="eastAsia"/>
          <w:bCs/>
          <w:color w:val="000000" w:themeColor="text1"/>
          <w:kern w:val="0"/>
          <w:szCs w:val="28"/>
        </w:rPr>
        <w:t>政府為確保國家關鍵基礎設施安全，強化風險管理及完備防護能量，於103年12月</w:t>
      </w:r>
      <w:proofErr w:type="gramStart"/>
      <w:r w:rsidR="00963244" w:rsidRPr="00D34D2B">
        <w:rPr>
          <w:rFonts w:ascii="標楷體" w:eastAsia="標楷體" w:hAnsi="標楷體" w:cs="Times New Roman" w:hint="eastAsia"/>
          <w:bCs/>
          <w:color w:val="000000" w:themeColor="text1"/>
          <w:kern w:val="0"/>
          <w:szCs w:val="28"/>
        </w:rPr>
        <w:t>函頒「</w:t>
      </w:r>
      <w:proofErr w:type="gramEnd"/>
      <w:r w:rsidR="00963244" w:rsidRPr="00D34D2B">
        <w:rPr>
          <w:rFonts w:ascii="標楷體" w:eastAsia="標楷體" w:hAnsi="標楷體" w:cs="Times New Roman" w:hint="eastAsia"/>
          <w:bCs/>
          <w:color w:val="000000" w:themeColor="text1"/>
          <w:kern w:val="0"/>
          <w:szCs w:val="28"/>
        </w:rPr>
        <w:t>國家關鍵基礎設施安全防護指導綱要」，指導各部會及關鍵基礎設施（Critical Infrastructure,</w:t>
      </w:r>
      <w:r w:rsidR="00A53BAC" w:rsidRPr="00D34D2B">
        <w:rPr>
          <w:rFonts w:ascii="標楷體" w:eastAsia="標楷體" w:hAnsi="標楷體" w:cs="Times New Roman" w:hint="eastAsia"/>
          <w:bCs/>
          <w:color w:val="000000" w:themeColor="text1"/>
          <w:kern w:val="0"/>
          <w:szCs w:val="28"/>
        </w:rPr>
        <w:t xml:space="preserve"> </w:t>
      </w:r>
      <w:r w:rsidR="00963244" w:rsidRPr="00D34D2B">
        <w:rPr>
          <w:rFonts w:ascii="標楷體" w:eastAsia="標楷體" w:hAnsi="標楷體" w:cs="Times New Roman" w:hint="eastAsia"/>
          <w:bCs/>
          <w:color w:val="000000" w:themeColor="text1"/>
          <w:kern w:val="0"/>
          <w:szCs w:val="28"/>
        </w:rPr>
        <w:t>CI）提供者執行相關防護作為，並建立主領域、次領域及功能設施與系統等三層架構，其中國科會為主領域「科學園區與工業</w:t>
      </w:r>
      <w:r w:rsidR="005D7D07" w:rsidRPr="00D34D2B">
        <w:rPr>
          <w:rFonts w:ascii="標楷體" w:eastAsia="標楷體" w:hAnsi="標楷體" w:cs="Times New Roman" w:hint="eastAsia"/>
          <w:bCs/>
          <w:color w:val="000000" w:themeColor="text1"/>
          <w:kern w:val="0"/>
          <w:szCs w:val="28"/>
        </w:rPr>
        <w:t>區</w:t>
      </w:r>
      <w:r w:rsidR="00963244" w:rsidRPr="00D34D2B">
        <w:rPr>
          <w:rFonts w:ascii="標楷體" w:eastAsia="標楷體" w:hAnsi="標楷體" w:cs="Times New Roman" w:hint="eastAsia"/>
          <w:bCs/>
          <w:color w:val="000000" w:themeColor="text1"/>
          <w:kern w:val="0"/>
          <w:szCs w:val="28"/>
        </w:rPr>
        <w:t>」之協調機關，負責協調該主領域項下「科學與生</w:t>
      </w:r>
      <w:proofErr w:type="gramStart"/>
      <w:r w:rsidR="00963244" w:rsidRPr="00D34D2B">
        <w:rPr>
          <w:rFonts w:ascii="標楷體" w:eastAsia="標楷體" w:hAnsi="標楷體" w:cs="Times New Roman" w:hint="eastAsia"/>
          <w:bCs/>
          <w:color w:val="000000" w:themeColor="text1"/>
          <w:kern w:val="0"/>
          <w:szCs w:val="28"/>
        </w:rPr>
        <w:t>醫</w:t>
      </w:r>
      <w:proofErr w:type="gramEnd"/>
      <w:r w:rsidR="00963244" w:rsidRPr="00D34D2B">
        <w:rPr>
          <w:rFonts w:ascii="標楷體" w:eastAsia="標楷體" w:hAnsi="標楷體" w:cs="Times New Roman" w:hint="eastAsia"/>
          <w:bCs/>
          <w:color w:val="000000" w:themeColor="text1"/>
          <w:kern w:val="0"/>
          <w:szCs w:val="28"/>
        </w:rPr>
        <w:t>園區」及「軟體園區與工業區」2項次領域，並擔任「科學與生</w:t>
      </w:r>
      <w:proofErr w:type="gramStart"/>
      <w:r w:rsidR="00963244" w:rsidRPr="00D34D2B">
        <w:rPr>
          <w:rFonts w:ascii="標楷體" w:eastAsia="標楷體" w:hAnsi="標楷體" w:cs="Times New Roman" w:hint="eastAsia"/>
          <w:bCs/>
          <w:color w:val="000000" w:themeColor="text1"/>
          <w:kern w:val="0"/>
          <w:szCs w:val="28"/>
        </w:rPr>
        <w:t>醫</w:t>
      </w:r>
      <w:proofErr w:type="gramEnd"/>
      <w:r w:rsidR="00963244" w:rsidRPr="00D34D2B">
        <w:rPr>
          <w:rFonts w:ascii="標楷體" w:eastAsia="標楷體" w:hAnsi="標楷體" w:cs="Times New Roman" w:hint="eastAsia"/>
          <w:bCs/>
          <w:color w:val="000000" w:themeColor="text1"/>
          <w:kern w:val="0"/>
          <w:szCs w:val="28"/>
        </w:rPr>
        <w:lastRenderedPageBreak/>
        <w:t>園區」次領域之主管機關，督導、管考及協助該次領域所轄CI提供者執行安全防護及演訓相關工作。國科會為強化各科學</w:t>
      </w:r>
      <w:proofErr w:type="gramStart"/>
      <w:r w:rsidR="00963244" w:rsidRPr="00D34D2B">
        <w:rPr>
          <w:rFonts w:ascii="標楷體" w:eastAsia="標楷體" w:hAnsi="標楷體" w:cs="Times New Roman" w:hint="eastAsia"/>
          <w:bCs/>
          <w:color w:val="000000" w:themeColor="text1"/>
          <w:kern w:val="0"/>
          <w:szCs w:val="28"/>
        </w:rPr>
        <w:t>園區資安防護</w:t>
      </w:r>
      <w:proofErr w:type="gramEnd"/>
      <w:r w:rsidR="00963244" w:rsidRPr="00D34D2B">
        <w:rPr>
          <w:rFonts w:ascii="標楷體" w:eastAsia="標楷體" w:hAnsi="標楷體" w:cs="Times New Roman" w:hint="eastAsia"/>
          <w:bCs/>
          <w:color w:val="000000" w:themeColor="text1"/>
          <w:kern w:val="0"/>
          <w:szCs w:val="28"/>
        </w:rPr>
        <w:t>能力，補助國網中心於107年2月建置「科學</w:t>
      </w:r>
      <w:proofErr w:type="gramStart"/>
      <w:r w:rsidR="00963244" w:rsidRPr="00D34D2B">
        <w:rPr>
          <w:rFonts w:ascii="標楷體" w:eastAsia="標楷體" w:hAnsi="標楷體" w:cs="Times New Roman" w:hint="eastAsia"/>
          <w:bCs/>
          <w:color w:val="000000" w:themeColor="text1"/>
          <w:kern w:val="0"/>
          <w:szCs w:val="28"/>
        </w:rPr>
        <w:t>園區資安資訊</w:t>
      </w:r>
      <w:proofErr w:type="gramEnd"/>
      <w:r w:rsidR="00963244" w:rsidRPr="00D34D2B">
        <w:rPr>
          <w:rFonts w:ascii="標楷體" w:eastAsia="標楷體" w:hAnsi="標楷體" w:cs="Times New Roman" w:hint="eastAsia"/>
          <w:bCs/>
          <w:color w:val="000000" w:themeColor="text1"/>
          <w:kern w:val="0"/>
          <w:szCs w:val="28"/>
        </w:rPr>
        <w:t>分享與分析中心（下稱SP</w:t>
      </w:r>
      <w:r w:rsidR="00C8563F" w:rsidRPr="00D34D2B">
        <w:rPr>
          <w:rFonts w:ascii="標楷體" w:eastAsia="標楷體" w:hAnsi="標楷體" w:cs="Times New Roman" w:hint="eastAsia"/>
          <w:bCs/>
          <w:color w:val="000000" w:themeColor="text1"/>
          <w:kern w:val="0"/>
          <w:szCs w:val="28"/>
        </w:rPr>
        <w:t>－</w:t>
      </w:r>
      <w:r w:rsidR="00963244" w:rsidRPr="00D34D2B">
        <w:rPr>
          <w:rFonts w:ascii="標楷體" w:eastAsia="標楷體" w:hAnsi="標楷體" w:cs="Times New Roman" w:hint="eastAsia"/>
          <w:bCs/>
          <w:color w:val="000000" w:themeColor="text1"/>
          <w:kern w:val="0"/>
          <w:szCs w:val="28"/>
        </w:rPr>
        <w:t>ISAC）」平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（建置經費約1,400萬元），串接科學園區廠商名單資料庫，即時建置SP</w:t>
      </w:r>
      <w:r w:rsidR="00C8563F" w:rsidRPr="00D34D2B">
        <w:rPr>
          <w:rFonts w:ascii="標楷體" w:eastAsia="標楷體" w:hAnsi="標楷體" w:cs="Times New Roman" w:hint="eastAsia"/>
          <w:bCs/>
          <w:color w:val="000000" w:themeColor="text1"/>
          <w:kern w:val="0"/>
          <w:szCs w:val="28"/>
        </w:rPr>
        <w:t>－</w:t>
      </w:r>
      <w:r w:rsidR="00963244" w:rsidRPr="00D34D2B">
        <w:rPr>
          <w:rFonts w:ascii="標楷體" w:eastAsia="標楷體" w:hAnsi="標楷體" w:cs="Times New Roman" w:hint="eastAsia"/>
          <w:bCs/>
          <w:color w:val="000000" w:themeColor="text1"/>
          <w:kern w:val="0"/>
          <w:szCs w:val="28"/>
        </w:rPr>
        <w:t>ISAC平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會員帳號，並蒐集</w:t>
      </w:r>
      <w:proofErr w:type="gramStart"/>
      <w:r w:rsidR="00963244" w:rsidRPr="00D34D2B">
        <w:rPr>
          <w:rFonts w:ascii="標楷體" w:eastAsia="標楷體" w:hAnsi="標楷體" w:cs="Times New Roman" w:hint="eastAsia"/>
          <w:bCs/>
          <w:color w:val="000000" w:themeColor="text1"/>
          <w:kern w:val="0"/>
          <w:szCs w:val="28"/>
        </w:rPr>
        <w:t>資安風險情資</w:t>
      </w:r>
      <w:proofErr w:type="gramEnd"/>
      <w:r w:rsidR="00963244" w:rsidRPr="00D34D2B">
        <w:rPr>
          <w:rFonts w:ascii="標楷體" w:eastAsia="標楷體" w:hAnsi="標楷體" w:cs="Times New Roman" w:hint="eastAsia"/>
          <w:bCs/>
          <w:color w:val="000000" w:themeColor="text1"/>
          <w:kern w:val="0"/>
          <w:szCs w:val="28"/>
        </w:rPr>
        <w:t>，掌握</w:t>
      </w:r>
      <w:proofErr w:type="gramStart"/>
      <w:r w:rsidR="00963244" w:rsidRPr="00D34D2B">
        <w:rPr>
          <w:rFonts w:ascii="標楷體" w:eastAsia="標楷體" w:hAnsi="標楷體" w:cs="Times New Roman" w:hint="eastAsia"/>
          <w:bCs/>
          <w:color w:val="000000" w:themeColor="text1"/>
          <w:kern w:val="0"/>
          <w:szCs w:val="28"/>
        </w:rPr>
        <w:t>可能資安威脅</w:t>
      </w:r>
      <w:proofErr w:type="gramEnd"/>
      <w:r w:rsidR="00963244" w:rsidRPr="00D34D2B">
        <w:rPr>
          <w:rFonts w:ascii="標楷體" w:eastAsia="標楷體" w:hAnsi="標楷體" w:cs="Times New Roman" w:hint="eastAsia"/>
          <w:bCs/>
          <w:color w:val="000000" w:themeColor="text1"/>
          <w:kern w:val="0"/>
          <w:szCs w:val="28"/>
        </w:rPr>
        <w:t>與弱點資訊，分享供會員參考運用；另於</w:t>
      </w:r>
      <w:proofErr w:type="gramStart"/>
      <w:r w:rsidR="00963244" w:rsidRPr="00D34D2B">
        <w:rPr>
          <w:rFonts w:ascii="標楷體" w:eastAsia="標楷體" w:hAnsi="標楷體" w:cs="Times New Roman" w:hint="eastAsia"/>
          <w:bCs/>
          <w:color w:val="000000" w:themeColor="text1"/>
          <w:kern w:val="0"/>
          <w:szCs w:val="28"/>
        </w:rPr>
        <w:t>113</w:t>
      </w:r>
      <w:proofErr w:type="gramEnd"/>
      <w:r w:rsidR="00963244" w:rsidRPr="00D34D2B">
        <w:rPr>
          <w:rFonts w:ascii="標楷體" w:eastAsia="標楷體" w:hAnsi="標楷體" w:cs="Times New Roman" w:hint="eastAsia"/>
          <w:bCs/>
          <w:color w:val="000000" w:themeColor="text1"/>
          <w:kern w:val="0"/>
          <w:szCs w:val="28"/>
        </w:rPr>
        <w:t>年度持續補助國網中心辦理平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功能開發、</w:t>
      </w:r>
      <w:proofErr w:type="gramStart"/>
      <w:r w:rsidR="00963244" w:rsidRPr="00D34D2B">
        <w:rPr>
          <w:rFonts w:ascii="標楷體" w:eastAsia="標楷體" w:hAnsi="標楷體" w:cs="Times New Roman" w:hint="eastAsia"/>
          <w:bCs/>
          <w:color w:val="000000" w:themeColor="text1"/>
          <w:kern w:val="0"/>
          <w:szCs w:val="28"/>
        </w:rPr>
        <w:t>優化及維運</w:t>
      </w:r>
      <w:proofErr w:type="gramEnd"/>
      <w:r w:rsidR="00963244" w:rsidRPr="00D34D2B">
        <w:rPr>
          <w:rFonts w:ascii="標楷體" w:eastAsia="標楷體" w:hAnsi="標楷體" w:cs="Times New Roman" w:hint="eastAsia"/>
          <w:bCs/>
          <w:color w:val="000000" w:themeColor="text1"/>
          <w:kern w:val="0"/>
          <w:szCs w:val="28"/>
        </w:rPr>
        <w:t>，延續平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營運及提升系統效能。經查，</w:t>
      </w:r>
      <w:proofErr w:type="gramStart"/>
      <w:r w:rsidR="00963244" w:rsidRPr="00D34D2B">
        <w:rPr>
          <w:rFonts w:ascii="標楷體" w:eastAsia="標楷體" w:hAnsi="標楷體" w:cs="Times New Roman" w:hint="eastAsia"/>
          <w:bCs/>
          <w:color w:val="000000" w:themeColor="text1"/>
          <w:kern w:val="0"/>
          <w:szCs w:val="28"/>
        </w:rPr>
        <w:t>113</w:t>
      </w:r>
      <w:proofErr w:type="gramEnd"/>
      <w:r w:rsidR="00963244" w:rsidRPr="00D34D2B">
        <w:rPr>
          <w:rFonts w:ascii="標楷體" w:eastAsia="標楷體" w:hAnsi="標楷體" w:cs="Times New Roman" w:hint="eastAsia"/>
          <w:bCs/>
          <w:color w:val="000000" w:themeColor="text1"/>
          <w:kern w:val="0"/>
          <w:szCs w:val="28"/>
        </w:rPr>
        <w:t>年度SP</w:t>
      </w:r>
      <w:r w:rsidR="00C8563F" w:rsidRPr="00D34D2B">
        <w:rPr>
          <w:rFonts w:ascii="標楷體" w:eastAsia="標楷體" w:hAnsi="標楷體" w:cs="Times New Roman" w:hint="eastAsia"/>
          <w:bCs/>
          <w:color w:val="000000" w:themeColor="text1"/>
          <w:kern w:val="0"/>
          <w:szCs w:val="28"/>
        </w:rPr>
        <w:t>－</w:t>
      </w:r>
      <w:r w:rsidR="00963244" w:rsidRPr="00D34D2B">
        <w:rPr>
          <w:rFonts w:ascii="標楷體" w:eastAsia="標楷體" w:hAnsi="標楷體" w:cs="Times New Roman" w:hint="eastAsia"/>
          <w:bCs/>
          <w:color w:val="000000" w:themeColor="text1"/>
          <w:kern w:val="0"/>
          <w:szCs w:val="28"/>
        </w:rPr>
        <w:t>ISAC平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會員數計1,321家，共發布683則</w:t>
      </w:r>
      <w:proofErr w:type="gramStart"/>
      <w:r w:rsidR="00963244" w:rsidRPr="00D34D2B">
        <w:rPr>
          <w:rFonts w:ascii="標楷體" w:eastAsia="標楷體" w:hAnsi="標楷體" w:cs="Times New Roman" w:hint="eastAsia"/>
          <w:bCs/>
          <w:color w:val="000000" w:themeColor="text1"/>
          <w:kern w:val="0"/>
          <w:szCs w:val="28"/>
        </w:rPr>
        <w:t>資安情資</w:t>
      </w:r>
      <w:proofErr w:type="gramEnd"/>
      <w:r w:rsidR="00963244" w:rsidRPr="00D34D2B">
        <w:rPr>
          <w:rFonts w:ascii="標楷體" w:eastAsia="標楷體" w:hAnsi="標楷體" w:cs="Times New Roman" w:hint="eastAsia"/>
          <w:bCs/>
          <w:color w:val="000000" w:themeColor="text1"/>
          <w:kern w:val="0"/>
          <w:szCs w:val="28"/>
        </w:rPr>
        <w:t>（包含威脅情資65則、安全更新268則、資安快訊317則及威脅清單33則），會員可透過電子郵件訂閱，接收</w:t>
      </w:r>
      <w:proofErr w:type="gramStart"/>
      <w:r w:rsidR="00963244" w:rsidRPr="00D34D2B">
        <w:rPr>
          <w:rFonts w:ascii="標楷體" w:eastAsia="標楷體" w:hAnsi="標楷體" w:cs="Times New Roman" w:hint="eastAsia"/>
          <w:bCs/>
          <w:color w:val="000000" w:themeColor="text1"/>
          <w:kern w:val="0"/>
          <w:szCs w:val="28"/>
        </w:rPr>
        <w:t>威脅情資與</w:t>
      </w:r>
      <w:proofErr w:type="gramEnd"/>
      <w:r w:rsidR="00963244" w:rsidRPr="00D34D2B">
        <w:rPr>
          <w:rFonts w:ascii="標楷體" w:eastAsia="標楷體" w:hAnsi="標楷體" w:cs="Times New Roman" w:hint="eastAsia"/>
          <w:bCs/>
          <w:color w:val="000000" w:themeColor="text1"/>
          <w:kern w:val="0"/>
          <w:szCs w:val="28"/>
        </w:rPr>
        <w:t>安全更新相關資訊，</w:t>
      </w:r>
      <w:proofErr w:type="gramStart"/>
      <w:r w:rsidR="00963244" w:rsidRPr="00D34D2B">
        <w:rPr>
          <w:rFonts w:ascii="標楷體" w:eastAsia="標楷體" w:hAnsi="標楷體" w:cs="Times New Roman" w:hint="eastAsia"/>
          <w:bCs/>
          <w:color w:val="000000" w:themeColor="text1"/>
          <w:kern w:val="0"/>
          <w:szCs w:val="28"/>
        </w:rPr>
        <w:t>至資安</w:t>
      </w:r>
      <w:proofErr w:type="gramEnd"/>
      <w:r w:rsidR="00963244" w:rsidRPr="00D34D2B">
        <w:rPr>
          <w:rFonts w:ascii="標楷體" w:eastAsia="標楷體" w:hAnsi="標楷體" w:cs="Times New Roman" w:hint="eastAsia"/>
          <w:bCs/>
          <w:color w:val="000000" w:themeColor="text1"/>
          <w:kern w:val="0"/>
          <w:szCs w:val="28"/>
        </w:rPr>
        <w:t>快訊及威脅清單，則須登錄平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獲取相關資訊。經本部於114年3月31日比對科學園區廠商名單與SP</w:t>
      </w:r>
      <w:r w:rsidR="00C8563F" w:rsidRPr="00D34D2B">
        <w:rPr>
          <w:rFonts w:ascii="標楷體" w:eastAsia="標楷體" w:hAnsi="標楷體" w:cs="Times New Roman" w:hint="eastAsia"/>
          <w:bCs/>
          <w:color w:val="000000" w:themeColor="text1"/>
          <w:kern w:val="0"/>
          <w:szCs w:val="28"/>
        </w:rPr>
        <w:t>－</w:t>
      </w:r>
      <w:r w:rsidR="00963244" w:rsidRPr="00D34D2B">
        <w:rPr>
          <w:rFonts w:ascii="標楷體" w:eastAsia="標楷體" w:hAnsi="標楷體" w:cs="Times New Roman" w:hint="eastAsia"/>
          <w:bCs/>
          <w:color w:val="000000" w:themeColor="text1"/>
          <w:kern w:val="0"/>
          <w:szCs w:val="28"/>
        </w:rPr>
        <w:t>ISAC平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會員，並於經濟部商工登記公示資料查詢結果，計有4家廠商，已分別於112年3月8日、113年6月24日、113年12月31日及114年3月4日經核准登記入區營運，尚未建置平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會員帳號；又</w:t>
      </w:r>
      <w:proofErr w:type="gramStart"/>
      <w:r w:rsidR="00963244" w:rsidRPr="00D34D2B">
        <w:rPr>
          <w:rFonts w:ascii="標楷體" w:eastAsia="標楷體" w:hAnsi="標楷體" w:cs="Times New Roman" w:hint="eastAsia"/>
          <w:bCs/>
          <w:color w:val="000000" w:themeColor="text1"/>
          <w:kern w:val="0"/>
          <w:szCs w:val="28"/>
        </w:rPr>
        <w:t>113</w:t>
      </w:r>
      <w:proofErr w:type="gramEnd"/>
      <w:r w:rsidR="00963244" w:rsidRPr="00D34D2B">
        <w:rPr>
          <w:rFonts w:ascii="標楷體" w:eastAsia="標楷體" w:hAnsi="標楷體" w:cs="Times New Roman" w:hint="eastAsia"/>
          <w:bCs/>
          <w:color w:val="000000" w:themeColor="text1"/>
          <w:kern w:val="0"/>
          <w:szCs w:val="28"/>
        </w:rPr>
        <w:t>年度之平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會員計1,321家，其中有438家廠商</w:t>
      </w:r>
      <w:proofErr w:type="gramStart"/>
      <w:r w:rsidR="00963244" w:rsidRPr="00D34D2B">
        <w:rPr>
          <w:rFonts w:ascii="標楷體" w:eastAsia="標楷體" w:hAnsi="標楷體" w:cs="Times New Roman" w:hint="eastAsia"/>
          <w:bCs/>
          <w:color w:val="000000" w:themeColor="text1"/>
          <w:kern w:val="0"/>
          <w:szCs w:val="28"/>
        </w:rPr>
        <w:t>113</w:t>
      </w:r>
      <w:proofErr w:type="gramEnd"/>
      <w:r w:rsidR="00963244" w:rsidRPr="00D34D2B">
        <w:rPr>
          <w:rFonts w:ascii="標楷體" w:eastAsia="標楷體" w:hAnsi="標楷體" w:cs="Times New Roman" w:hint="eastAsia"/>
          <w:bCs/>
          <w:color w:val="000000" w:themeColor="text1"/>
          <w:kern w:val="0"/>
          <w:szCs w:val="28"/>
        </w:rPr>
        <w:t>年度未有登錄平</w:t>
      </w:r>
      <w:proofErr w:type="gramStart"/>
      <w:r w:rsidR="00963244" w:rsidRPr="00D34D2B">
        <w:rPr>
          <w:rFonts w:ascii="標楷體" w:eastAsia="標楷體" w:hAnsi="標楷體" w:cs="Times New Roman" w:hint="eastAsia"/>
          <w:bCs/>
          <w:color w:val="000000" w:themeColor="text1"/>
          <w:kern w:val="0"/>
          <w:szCs w:val="28"/>
        </w:rPr>
        <w:t>臺取得資安快訊</w:t>
      </w:r>
      <w:proofErr w:type="gramEnd"/>
      <w:r w:rsidR="00963244" w:rsidRPr="00D34D2B">
        <w:rPr>
          <w:rFonts w:ascii="標楷體" w:eastAsia="標楷體" w:hAnsi="標楷體" w:cs="Times New Roman" w:hint="eastAsia"/>
          <w:bCs/>
          <w:color w:val="000000" w:themeColor="text1"/>
          <w:kern w:val="0"/>
          <w:szCs w:val="28"/>
        </w:rPr>
        <w:t>及威脅清單等資訊紀錄。經函請國科會督促檢討</w:t>
      </w:r>
      <w:proofErr w:type="gramStart"/>
      <w:r w:rsidR="00963244" w:rsidRPr="00D34D2B">
        <w:rPr>
          <w:rFonts w:ascii="標楷體" w:eastAsia="標楷體" w:hAnsi="標楷體" w:cs="Times New Roman" w:hint="eastAsia"/>
          <w:bCs/>
          <w:color w:val="000000" w:themeColor="text1"/>
          <w:kern w:val="0"/>
          <w:szCs w:val="28"/>
        </w:rPr>
        <w:t>研</w:t>
      </w:r>
      <w:proofErr w:type="gramEnd"/>
      <w:r w:rsidR="00963244" w:rsidRPr="00D34D2B">
        <w:rPr>
          <w:rFonts w:ascii="標楷體" w:eastAsia="標楷體" w:hAnsi="標楷體" w:cs="Times New Roman" w:hint="eastAsia"/>
          <w:bCs/>
          <w:color w:val="000000" w:themeColor="text1"/>
          <w:kern w:val="0"/>
          <w:szCs w:val="28"/>
        </w:rPr>
        <w:t>謀改善，以增進</w:t>
      </w:r>
      <w:proofErr w:type="gramStart"/>
      <w:r w:rsidR="00963244" w:rsidRPr="00D34D2B">
        <w:rPr>
          <w:rFonts w:ascii="標楷體" w:eastAsia="標楷體" w:hAnsi="標楷體" w:cs="Times New Roman" w:hint="eastAsia"/>
          <w:bCs/>
          <w:color w:val="000000" w:themeColor="text1"/>
          <w:kern w:val="0"/>
          <w:szCs w:val="28"/>
        </w:rPr>
        <w:t>廠商資安防護</w:t>
      </w:r>
      <w:proofErr w:type="gramEnd"/>
      <w:r w:rsidR="00963244" w:rsidRPr="00D34D2B">
        <w:rPr>
          <w:rFonts w:ascii="標楷體" w:eastAsia="標楷體" w:hAnsi="標楷體" w:cs="Times New Roman" w:hint="eastAsia"/>
          <w:bCs/>
          <w:color w:val="000000" w:themeColor="text1"/>
          <w:kern w:val="0"/>
          <w:szCs w:val="28"/>
        </w:rPr>
        <w:t>能力。據復：已完成SP</w:t>
      </w:r>
      <w:r w:rsidR="00C8563F" w:rsidRPr="00D34D2B">
        <w:rPr>
          <w:rFonts w:ascii="標楷體" w:eastAsia="標楷體" w:hAnsi="標楷體" w:cs="Times New Roman" w:hint="eastAsia"/>
          <w:bCs/>
          <w:color w:val="000000" w:themeColor="text1"/>
          <w:kern w:val="0"/>
          <w:szCs w:val="28"/>
        </w:rPr>
        <w:t>－</w:t>
      </w:r>
      <w:r w:rsidR="00963244" w:rsidRPr="00D34D2B">
        <w:rPr>
          <w:rFonts w:ascii="標楷體" w:eastAsia="標楷體" w:hAnsi="標楷體" w:cs="Times New Roman" w:hint="eastAsia"/>
          <w:bCs/>
          <w:color w:val="000000" w:themeColor="text1"/>
          <w:kern w:val="0"/>
          <w:szCs w:val="28"/>
        </w:rPr>
        <w:t>ISAC平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與科學園區管理局廠商共用性資訊系統帳號自動同步建立機制，並每年辦理平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服務</w:t>
      </w:r>
      <w:r w:rsidR="00576805" w:rsidRPr="00D34D2B">
        <w:rPr>
          <w:rFonts w:ascii="標楷體" w:eastAsia="標楷體" w:hAnsi="標楷體" w:cs="Times New Roman" w:hint="eastAsia"/>
          <w:bCs/>
          <w:color w:val="000000" w:themeColor="text1"/>
          <w:kern w:val="0"/>
          <w:szCs w:val="28"/>
        </w:rPr>
        <w:t>宣導</w:t>
      </w:r>
      <w:r w:rsidR="00963244" w:rsidRPr="00D34D2B">
        <w:rPr>
          <w:rFonts w:ascii="標楷體" w:eastAsia="標楷體" w:hAnsi="標楷體" w:cs="Times New Roman" w:hint="eastAsia"/>
          <w:bCs/>
          <w:color w:val="000000" w:themeColor="text1"/>
          <w:kern w:val="0"/>
          <w:szCs w:val="28"/>
        </w:rPr>
        <w:t>及技術交流，另建置威脅清單更新通知功能，透過電子郵件方式通知，引導會員登入平</w:t>
      </w:r>
      <w:proofErr w:type="gramStart"/>
      <w:r w:rsidR="00963244" w:rsidRPr="00D34D2B">
        <w:rPr>
          <w:rFonts w:ascii="標楷體" w:eastAsia="標楷體" w:hAnsi="標楷體" w:cs="Times New Roman" w:hint="eastAsia"/>
          <w:bCs/>
          <w:color w:val="000000" w:themeColor="text1"/>
          <w:kern w:val="0"/>
          <w:szCs w:val="28"/>
        </w:rPr>
        <w:t>臺取得資安資訊</w:t>
      </w:r>
      <w:proofErr w:type="gramEnd"/>
      <w:r w:rsidR="00963244" w:rsidRPr="00D34D2B">
        <w:rPr>
          <w:rFonts w:ascii="標楷體" w:eastAsia="標楷體" w:hAnsi="標楷體" w:cs="Times New Roman" w:hint="eastAsia"/>
          <w:bCs/>
          <w:color w:val="000000" w:themeColor="text1"/>
          <w:kern w:val="0"/>
          <w:szCs w:val="28"/>
        </w:rPr>
        <w:t>，增加平</w:t>
      </w:r>
      <w:proofErr w:type="gramStart"/>
      <w:r w:rsidR="00963244" w:rsidRPr="00D34D2B">
        <w:rPr>
          <w:rFonts w:ascii="標楷體" w:eastAsia="標楷體" w:hAnsi="標楷體" w:cs="Times New Roman" w:hint="eastAsia"/>
          <w:bCs/>
          <w:color w:val="000000" w:themeColor="text1"/>
          <w:kern w:val="0"/>
          <w:szCs w:val="28"/>
        </w:rPr>
        <w:t>臺</w:t>
      </w:r>
      <w:proofErr w:type="gramEnd"/>
      <w:r w:rsidR="00963244" w:rsidRPr="00D34D2B">
        <w:rPr>
          <w:rFonts w:ascii="標楷體" w:eastAsia="標楷體" w:hAnsi="標楷體" w:cs="Times New Roman" w:hint="eastAsia"/>
          <w:bCs/>
          <w:color w:val="000000" w:themeColor="text1"/>
          <w:kern w:val="0"/>
          <w:szCs w:val="28"/>
        </w:rPr>
        <w:t>使用率。</w:t>
      </w:r>
    </w:p>
    <w:p w14:paraId="7BC0AAC1" w14:textId="27062717" w:rsidR="00057A50" w:rsidRPr="00D34D2B" w:rsidRDefault="00A8757B" w:rsidP="00EC16EC">
      <w:pPr>
        <w:tabs>
          <w:tab w:val="left" w:pos="9498"/>
        </w:tabs>
        <w:overflowPunct w:val="0"/>
        <w:adjustRightInd w:val="0"/>
        <w:snapToGrid w:val="0"/>
        <w:spacing w:line="466" w:lineRule="exact"/>
        <w:ind w:firstLineChars="450" w:firstLine="1080"/>
        <w:jc w:val="both"/>
        <w:outlineLvl w:val="2"/>
        <w:rPr>
          <w:rFonts w:ascii="標楷體" w:eastAsia="標楷體" w:hAnsi="標楷體" w:cs="Times New Roman"/>
          <w:b/>
          <w:color w:val="000000" w:themeColor="text1"/>
          <w:kern w:val="0"/>
          <w:szCs w:val="28"/>
        </w:rPr>
      </w:pPr>
      <w:r w:rsidRPr="00D34D2B">
        <w:rPr>
          <w:rFonts w:ascii="標楷體" w:eastAsia="新細明體" w:hAnsi="標楷體" w:cs="Times New Roman"/>
          <w:noProof/>
          <w:color w:val="000000" w:themeColor="text1"/>
          <w:szCs w:val="24"/>
        </w:rPr>
        <mc:AlternateContent>
          <mc:Choice Requires="wps">
            <w:drawing>
              <wp:anchor distT="45720" distB="45720" distL="114300" distR="114300" simplePos="0" relativeHeight="251754496" behindDoc="0" locked="0" layoutInCell="1" allowOverlap="1" wp14:anchorId="5238FC69" wp14:editId="3B12887B">
                <wp:simplePos x="0" y="0"/>
                <wp:positionH relativeFrom="column">
                  <wp:posOffset>3045460</wp:posOffset>
                </wp:positionH>
                <wp:positionV relativeFrom="paragraph">
                  <wp:posOffset>2148840</wp:posOffset>
                </wp:positionV>
                <wp:extent cx="3351530" cy="2004695"/>
                <wp:effectExtent l="0" t="0" r="0" b="0"/>
                <wp:wrapSquare wrapText="bothSides"/>
                <wp:docPr id="29"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2004695"/>
                        </a:xfrm>
                        <a:prstGeom prst="rect">
                          <a:avLst/>
                        </a:prstGeom>
                        <a:noFill/>
                        <a:ln w="9525">
                          <a:noFill/>
                          <a:miter lim="800000"/>
                          <a:headEnd/>
                          <a:tailEnd/>
                        </a:ln>
                      </wps:spPr>
                      <wps:txbx>
                        <w:txbxContent>
                          <w:p w14:paraId="6E2F192E" w14:textId="77777777" w:rsidR="00A8757B" w:rsidRDefault="00A8757B" w:rsidP="00C943F3">
                            <w:pPr>
                              <w:spacing w:line="260" w:lineRule="exact"/>
                              <w:jc w:val="center"/>
                              <w:rPr>
                                <w:rFonts w:ascii="標楷體" w:eastAsia="標楷體" w:hAnsi="標楷體"/>
                                <w:b/>
                                <w:szCs w:val="24"/>
                              </w:rPr>
                            </w:pPr>
                            <w:r w:rsidRPr="000B743F">
                              <w:rPr>
                                <w:rFonts w:ascii="標楷體" w:eastAsia="標楷體" w:hAnsi="標楷體" w:hint="eastAsia"/>
                                <w:b/>
                                <w:szCs w:val="24"/>
                              </w:rPr>
                              <w:t>表1</w:t>
                            </w:r>
                            <w:r>
                              <w:rPr>
                                <w:rFonts w:ascii="標楷體" w:eastAsia="標楷體" w:hAnsi="標楷體"/>
                                <w:b/>
                                <w:szCs w:val="24"/>
                              </w:rPr>
                              <w:t>2</w:t>
                            </w:r>
                            <w:r w:rsidRPr="000B743F">
                              <w:rPr>
                                <w:rFonts w:ascii="標楷體" w:eastAsia="標楷體" w:hAnsi="標楷體" w:hint="eastAsia"/>
                                <w:b/>
                                <w:szCs w:val="24"/>
                              </w:rPr>
                              <w:t xml:space="preserve">　</w:t>
                            </w:r>
                            <w:proofErr w:type="gramStart"/>
                            <w:r w:rsidRPr="000B743F">
                              <w:rPr>
                                <w:rFonts w:ascii="標楷體" w:eastAsia="標楷體" w:hAnsi="標楷體" w:hint="eastAsia"/>
                                <w:b/>
                                <w:szCs w:val="24"/>
                              </w:rPr>
                              <w:t>儀科中心113</w:t>
                            </w:r>
                            <w:proofErr w:type="gramEnd"/>
                            <w:r w:rsidRPr="000B743F">
                              <w:rPr>
                                <w:rFonts w:ascii="標楷體" w:eastAsia="標楷體" w:hAnsi="標楷體" w:hint="eastAsia"/>
                                <w:b/>
                                <w:szCs w:val="24"/>
                              </w:rPr>
                              <w:t>年度儀器</w:t>
                            </w:r>
                            <w:proofErr w:type="gramStart"/>
                            <w:r w:rsidRPr="000B743F">
                              <w:rPr>
                                <w:rFonts w:ascii="標楷體" w:eastAsia="標楷體" w:hAnsi="標楷體" w:hint="eastAsia"/>
                                <w:b/>
                                <w:szCs w:val="24"/>
                              </w:rPr>
                              <w:t>稼</w:t>
                            </w:r>
                            <w:proofErr w:type="gramEnd"/>
                            <w:r w:rsidRPr="000B743F">
                              <w:rPr>
                                <w:rFonts w:ascii="標楷體" w:eastAsia="標楷體" w:hAnsi="標楷體" w:hint="eastAsia"/>
                                <w:b/>
                                <w:szCs w:val="24"/>
                              </w:rPr>
                              <w:t>動率情形</w:t>
                            </w:r>
                          </w:p>
                          <w:p w14:paraId="1FE5DC65" w14:textId="77777777" w:rsidR="00A8757B" w:rsidRPr="000B743F" w:rsidRDefault="00A8757B" w:rsidP="00C943F3">
                            <w:pPr>
                              <w:spacing w:line="260" w:lineRule="exact"/>
                              <w:jc w:val="right"/>
                              <w:rPr>
                                <w:rFonts w:ascii="標楷體" w:eastAsia="標楷體" w:hAnsi="標楷體"/>
                              </w:rPr>
                            </w:pPr>
                            <w:r w:rsidRPr="000B743F">
                              <w:rPr>
                                <w:rFonts w:ascii="標楷體" w:eastAsia="標楷體" w:hAnsi="標楷體" w:hint="eastAsia"/>
                                <w:sz w:val="20"/>
                                <w:szCs w:val="20"/>
                              </w:rPr>
                              <w:t>單位：項、新臺幣千元、％</w:t>
                            </w:r>
                          </w:p>
                          <w:tbl>
                            <w:tblPr>
                              <w:tblStyle w:val="4"/>
                              <w:tblW w:w="0" w:type="auto"/>
                              <w:tblInd w:w="-5" w:type="dxa"/>
                              <w:tblLook w:val="04A0" w:firstRow="1" w:lastRow="0" w:firstColumn="1" w:lastColumn="0" w:noHBand="0" w:noVBand="1"/>
                            </w:tblPr>
                            <w:tblGrid>
                              <w:gridCol w:w="2058"/>
                              <w:gridCol w:w="728"/>
                              <w:gridCol w:w="1134"/>
                              <w:gridCol w:w="1051"/>
                            </w:tblGrid>
                            <w:tr w:rsidR="00A8757B" w:rsidRPr="00940005" w14:paraId="2918E8D1" w14:textId="77777777" w:rsidTr="00BB518E">
                              <w:trPr>
                                <w:trHeight w:val="306"/>
                              </w:trPr>
                              <w:tc>
                                <w:tcPr>
                                  <w:tcW w:w="2058" w:type="dxa"/>
                                  <w:vAlign w:val="center"/>
                                </w:tcPr>
                                <w:p w14:paraId="5044CAB5" w14:textId="77777777" w:rsidR="00A8757B" w:rsidRPr="00940005" w:rsidRDefault="00A8757B" w:rsidP="002B4482">
                                  <w:pPr>
                                    <w:pStyle w:val="12345"/>
                                    <w:spacing w:line="240" w:lineRule="auto"/>
                                    <w:ind w:leftChars="0" w:left="0" w:firstLineChars="0" w:firstLine="0"/>
                                    <w:jc w:val="center"/>
                                    <w:rPr>
                                      <w:sz w:val="20"/>
                                      <w:szCs w:val="20"/>
                                    </w:rPr>
                                  </w:pPr>
                                  <w:proofErr w:type="gramStart"/>
                                  <w:r w:rsidRPr="00940005">
                                    <w:rPr>
                                      <w:rFonts w:hint="eastAsia"/>
                                      <w:sz w:val="20"/>
                                      <w:szCs w:val="20"/>
                                    </w:rPr>
                                    <w:t>稼</w:t>
                                  </w:r>
                                  <w:proofErr w:type="gramEnd"/>
                                  <w:r w:rsidRPr="00940005">
                                    <w:rPr>
                                      <w:rFonts w:hint="eastAsia"/>
                                      <w:sz w:val="20"/>
                                      <w:szCs w:val="20"/>
                                    </w:rPr>
                                    <w:t>動率</w:t>
                                  </w:r>
                                </w:p>
                              </w:tc>
                              <w:tc>
                                <w:tcPr>
                                  <w:tcW w:w="728" w:type="dxa"/>
                                  <w:vAlign w:val="center"/>
                                </w:tcPr>
                                <w:p w14:paraId="7A216E8C" w14:textId="77777777" w:rsidR="00A8757B" w:rsidRPr="00940005" w:rsidRDefault="00A8757B" w:rsidP="002B4482">
                                  <w:pPr>
                                    <w:pStyle w:val="12345"/>
                                    <w:spacing w:line="240" w:lineRule="auto"/>
                                    <w:ind w:leftChars="0" w:left="0" w:firstLineChars="0" w:firstLine="0"/>
                                    <w:jc w:val="center"/>
                                    <w:rPr>
                                      <w:sz w:val="20"/>
                                      <w:szCs w:val="20"/>
                                    </w:rPr>
                                  </w:pPr>
                                  <w:r w:rsidRPr="00940005">
                                    <w:rPr>
                                      <w:rFonts w:hint="eastAsia"/>
                                      <w:sz w:val="20"/>
                                      <w:szCs w:val="20"/>
                                    </w:rPr>
                                    <w:t>數量</w:t>
                                  </w:r>
                                </w:p>
                              </w:tc>
                              <w:tc>
                                <w:tcPr>
                                  <w:tcW w:w="1134" w:type="dxa"/>
                                  <w:vAlign w:val="center"/>
                                </w:tcPr>
                                <w:p w14:paraId="6F9AE72B" w14:textId="77777777" w:rsidR="00A8757B" w:rsidRPr="00940005" w:rsidRDefault="00A8757B" w:rsidP="002B4482">
                                  <w:pPr>
                                    <w:pStyle w:val="12345"/>
                                    <w:spacing w:line="240" w:lineRule="auto"/>
                                    <w:ind w:leftChars="0" w:left="0" w:firstLineChars="0" w:firstLine="0"/>
                                    <w:jc w:val="center"/>
                                    <w:rPr>
                                      <w:sz w:val="20"/>
                                      <w:szCs w:val="20"/>
                                    </w:rPr>
                                  </w:pPr>
                                  <w:r w:rsidRPr="00940005">
                                    <w:rPr>
                                      <w:rFonts w:hint="eastAsia"/>
                                      <w:sz w:val="20"/>
                                      <w:szCs w:val="20"/>
                                    </w:rPr>
                                    <w:t>購置金額</w:t>
                                  </w:r>
                                </w:p>
                              </w:tc>
                              <w:tc>
                                <w:tcPr>
                                  <w:tcW w:w="1051" w:type="dxa"/>
                                  <w:vAlign w:val="center"/>
                                </w:tcPr>
                                <w:p w14:paraId="24A355A2" w14:textId="77777777" w:rsidR="00A8757B" w:rsidRPr="00940005" w:rsidRDefault="00A8757B" w:rsidP="00953362">
                                  <w:pPr>
                                    <w:pStyle w:val="12345"/>
                                    <w:spacing w:line="240" w:lineRule="auto"/>
                                    <w:ind w:leftChars="0" w:left="0" w:firstLineChars="0" w:firstLine="0"/>
                                    <w:jc w:val="center"/>
                                    <w:rPr>
                                      <w:sz w:val="20"/>
                                      <w:szCs w:val="20"/>
                                    </w:rPr>
                                  </w:pPr>
                                  <w:r w:rsidRPr="00940005">
                                    <w:rPr>
                                      <w:rFonts w:hint="eastAsia"/>
                                      <w:sz w:val="20"/>
                                      <w:szCs w:val="20"/>
                                    </w:rPr>
                                    <w:t>數量占比</w:t>
                                  </w:r>
                                </w:p>
                              </w:tc>
                            </w:tr>
                            <w:tr w:rsidR="00A8757B" w:rsidRPr="00940005" w14:paraId="796FBCED" w14:textId="77777777" w:rsidTr="00BB518E">
                              <w:trPr>
                                <w:trHeight w:val="306"/>
                              </w:trPr>
                              <w:tc>
                                <w:tcPr>
                                  <w:tcW w:w="2058" w:type="dxa"/>
                                  <w:vAlign w:val="center"/>
                                </w:tcPr>
                                <w:p w14:paraId="3BA85FE9" w14:textId="77777777" w:rsidR="00A8757B" w:rsidRPr="005C498E" w:rsidRDefault="00A8757B" w:rsidP="002B4482">
                                  <w:pPr>
                                    <w:pStyle w:val="12345"/>
                                    <w:spacing w:line="240" w:lineRule="auto"/>
                                    <w:ind w:leftChars="0" w:left="0" w:firstLineChars="0" w:firstLine="0"/>
                                    <w:jc w:val="center"/>
                                    <w:rPr>
                                      <w:b/>
                                      <w:bCs/>
                                      <w:sz w:val="20"/>
                                      <w:szCs w:val="20"/>
                                    </w:rPr>
                                  </w:pPr>
                                  <w:r>
                                    <w:rPr>
                                      <w:rFonts w:hint="eastAsia"/>
                                      <w:b/>
                                      <w:bCs/>
                                      <w:sz w:val="20"/>
                                      <w:szCs w:val="20"/>
                                    </w:rPr>
                                    <w:t xml:space="preserve">合　　</w:t>
                                  </w:r>
                                  <w:r w:rsidRPr="005C498E">
                                    <w:rPr>
                                      <w:rFonts w:hint="eastAsia"/>
                                      <w:b/>
                                      <w:bCs/>
                                      <w:sz w:val="20"/>
                                      <w:szCs w:val="20"/>
                                    </w:rPr>
                                    <w:t>計</w:t>
                                  </w:r>
                                </w:p>
                              </w:tc>
                              <w:tc>
                                <w:tcPr>
                                  <w:tcW w:w="728" w:type="dxa"/>
                                  <w:vAlign w:val="center"/>
                                </w:tcPr>
                                <w:p w14:paraId="45743A25" w14:textId="77777777" w:rsidR="00A8757B" w:rsidRPr="005C498E" w:rsidRDefault="00A8757B" w:rsidP="002B4482">
                                  <w:pPr>
                                    <w:pStyle w:val="12345"/>
                                    <w:spacing w:line="240" w:lineRule="auto"/>
                                    <w:ind w:leftChars="0" w:left="0" w:firstLineChars="0" w:firstLine="0"/>
                                    <w:jc w:val="right"/>
                                    <w:rPr>
                                      <w:b/>
                                      <w:bCs/>
                                      <w:sz w:val="20"/>
                                      <w:szCs w:val="20"/>
                                    </w:rPr>
                                  </w:pPr>
                                  <w:r w:rsidRPr="005C498E">
                                    <w:rPr>
                                      <w:rFonts w:hint="eastAsia"/>
                                      <w:b/>
                                      <w:bCs/>
                                      <w:sz w:val="20"/>
                                      <w:szCs w:val="20"/>
                                    </w:rPr>
                                    <w:t>1</w:t>
                                  </w:r>
                                  <w:r w:rsidRPr="005C498E">
                                    <w:rPr>
                                      <w:b/>
                                      <w:bCs/>
                                      <w:sz w:val="20"/>
                                      <w:szCs w:val="20"/>
                                    </w:rPr>
                                    <w:t>,469</w:t>
                                  </w:r>
                                </w:p>
                              </w:tc>
                              <w:tc>
                                <w:tcPr>
                                  <w:tcW w:w="1134" w:type="dxa"/>
                                  <w:vAlign w:val="center"/>
                                </w:tcPr>
                                <w:p w14:paraId="16E788BE" w14:textId="77777777" w:rsidR="00A8757B" w:rsidRPr="005C498E" w:rsidRDefault="00A8757B" w:rsidP="002B4482">
                                  <w:pPr>
                                    <w:pStyle w:val="12345"/>
                                    <w:spacing w:line="240" w:lineRule="auto"/>
                                    <w:ind w:leftChars="0" w:left="0" w:firstLineChars="0" w:firstLine="0"/>
                                    <w:jc w:val="right"/>
                                    <w:rPr>
                                      <w:b/>
                                      <w:bCs/>
                                      <w:sz w:val="20"/>
                                      <w:szCs w:val="20"/>
                                    </w:rPr>
                                  </w:pPr>
                                  <w:r w:rsidRPr="005C498E">
                                    <w:rPr>
                                      <w:rFonts w:hint="eastAsia"/>
                                      <w:b/>
                                      <w:bCs/>
                                      <w:sz w:val="20"/>
                                      <w:szCs w:val="20"/>
                                    </w:rPr>
                                    <w:t>1</w:t>
                                  </w:r>
                                  <w:r w:rsidRPr="005C498E">
                                    <w:rPr>
                                      <w:b/>
                                      <w:bCs/>
                                      <w:sz w:val="20"/>
                                      <w:szCs w:val="20"/>
                                    </w:rPr>
                                    <w:t>,035,584</w:t>
                                  </w:r>
                                </w:p>
                              </w:tc>
                              <w:tc>
                                <w:tcPr>
                                  <w:tcW w:w="1051" w:type="dxa"/>
                                  <w:vAlign w:val="center"/>
                                </w:tcPr>
                                <w:p w14:paraId="4B7598B2" w14:textId="77777777" w:rsidR="00A8757B" w:rsidRPr="005C498E" w:rsidRDefault="00A8757B" w:rsidP="00953362">
                                  <w:pPr>
                                    <w:pStyle w:val="12345"/>
                                    <w:spacing w:line="240" w:lineRule="auto"/>
                                    <w:ind w:leftChars="0" w:left="0" w:firstLineChars="0" w:firstLine="0"/>
                                    <w:jc w:val="right"/>
                                    <w:rPr>
                                      <w:b/>
                                      <w:bCs/>
                                      <w:sz w:val="20"/>
                                      <w:szCs w:val="20"/>
                                    </w:rPr>
                                  </w:pPr>
                                  <w:r w:rsidRPr="005C498E">
                                    <w:rPr>
                                      <w:rFonts w:hint="eastAsia"/>
                                      <w:b/>
                                      <w:bCs/>
                                      <w:sz w:val="20"/>
                                      <w:szCs w:val="20"/>
                                    </w:rPr>
                                    <w:t>1</w:t>
                                  </w:r>
                                  <w:r w:rsidRPr="005C498E">
                                    <w:rPr>
                                      <w:b/>
                                      <w:bCs/>
                                      <w:sz w:val="20"/>
                                      <w:szCs w:val="20"/>
                                    </w:rPr>
                                    <w:t>00.00</w:t>
                                  </w:r>
                                </w:p>
                              </w:tc>
                            </w:tr>
                            <w:tr w:rsidR="00A8757B" w:rsidRPr="00940005" w14:paraId="294CE19A" w14:textId="77777777" w:rsidTr="00BB518E">
                              <w:trPr>
                                <w:trHeight w:val="306"/>
                              </w:trPr>
                              <w:tc>
                                <w:tcPr>
                                  <w:tcW w:w="2058" w:type="dxa"/>
                                  <w:vAlign w:val="center"/>
                                </w:tcPr>
                                <w:p w14:paraId="4EAFCF40" w14:textId="77777777" w:rsidR="00A8757B" w:rsidRPr="00940005" w:rsidRDefault="00A8757B" w:rsidP="002B4482">
                                  <w:pPr>
                                    <w:pStyle w:val="12345"/>
                                    <w:spacing w:line="240" w:lineRule="auto"/>
                                    <w:ind w:leftChars="0" w:left="0" w:firstLineChars="0" w:firstLine="0"/>
                                    <w:rPr>
                                      <w:sz w:val="20"/>
                                      <w:szCs w:val="20"/>
                                    </w:rPr>
                                  </w:pPr>
                                  <w:r w:rsidRPr="00940005">
                                    <w:rPr>
                                      <w:rFonts w:hint="eastAsia"/>
                                      <w:sz w:val="20"/>
                                      <w:szCs w:val="20"/>
                                    </w:rPr>
                                    <w:t>80％以上</w:t>
                                  </w:r>
                                </w:p>
                              </w:tc>
                              <w:tc>
                                <w:tcPr>
                                  <w:tcW w:w="728" w:type="dxa"/>
                                  <w:vAlign w:val="center"/>
                                </w:tcPr>
                                <w:p w14:paraId="49AEAD88"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621</w:t>
                                  </w:r>
                                </w:p>
                              </w:tc>
                              <w:tc>
                                <w:tcPr>
                                  <w:tcW w:w="1134" w:type="dxa"/>
                                  <w:vAlign w:val="center"/>
                                </w:tcPr>
                                <w:p w14:paraId="4D4407BB"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7</w:t>
                                  </w:r>
                                  <w:r w:rsidRPr="00940005">
                                    <w:rPr>
                                      <w:sz w:val="20"/>
                                      <w:szCs w:val="20"/>
                                    </w:rPr>
                                    <w:t>39,834</w:t>
                                  </w:r>
                                </w:p>
                              </w:tc>
                              <w:tc>
                                <w:tcPr>
                                  <w:tcW w:w="1051" w:type="dxa"/>
                                  <w:vAlign w:val="center"/>
                                </w:tcPr>
                                <w:p w14:paraId="45E97C28"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4</w:t>
                                  </w:r>
                                  <w:r w:rsidRPr="00940005">
                                    <w:rPr>
                                      <w:sz w:val="20"/>
                                      <w:szCs w:val="20"/>
                                    </w:rPr>
                                    <w:t>2.27</w:t>
                                  </w:r>
                                </w:p>
                              </w:tc>
                            </w:tr>
                            <w:tr w:rsidR="00A8757B" w:rsidRPr="00940005" w14:paraId="720B7990" w14:textId="77777777" w:rsidTr="00BB518E">
                              <w:trPr>
                                <w:trHeight w:val="306"/>
                              </w:trPr>
                              <w:tc>
                                <w:tcPr>
                                  <w:tcW w:w="2058" w:type="dxa"/>
                                  <w:vAlign w:val="center"/>
                                </w:tcPr>
                                <w:p w14:paraId="057786F9" w14:textId="009C2A93"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50％以上且未</w:t>
                                  </w:r>
                                  <w:r w:rsidR="00C8563F" w:rsidRPr="00CC43BC">
                                    <w:rPr>
                                      <w:rFonts w:hint="eastAsia"/>
                                      <w:color w:val="000000" w:themeColor="text1"/>
                                      <w:sz w:val="20"/>
                                      <w:szCs w:val="20"/>
                                    </w:rPr>
                                    <w:t>及</w:t>
                                  </w:r>
                                  <w:r w:rsidRPr="00CC43BC">
                                    <w:rPr>
                                      <w:rFonts w:hint="eastAsia"/>
                                      <w:color w:val="000000" w:themeColor="text1"/>
                                      <w:sz w:val="20"/>
                                      <w:szCs w:val="20"/>
                                    </w:rPr>
                                    <w:t>80％</w:t>
                                  </w:r>
                                </w:p>
                              </w:tc>
                              <w:tc>
                                <w:tcPr>
                                  <w:tcW w:w="728" w:type="dxa"/>
                                  <w:vAlign w:val="center"/>
                                </w:tcPr>
                                <w:p w14:paraId="5581B082"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256</w:t>
                                  </w:r>
                                </w:p>
                              </w:tc>
                              <w:tc>
                                <w:tcPr>
                                  <w:tcW w:w="1134" w:type="dxa"/>
                                  <w:vAlign w:val="center"/>
                                </w:tcPr>
                                <w:p w14:paraId="6B5D51F3"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1</w:t>
                                  </w:r>
                                  <w:r w:rsidRPr="00940005">
                                    <w:rPr>
                                      <w:sz w:val="20"/>
                                      <w:szCs w:val="20"/>
                                    </w:rPr>
                                    <w:t>07,768</w:t>
                                  </w:r>
                                </w:p>
                              </w:tc>
                              <w:tc>
                                <w:tcPr>
                                  <w:tcW w:w="1051" w:type="dxa"/>
                                  <w:vAlign w:val="center"/>
                                </w:tcPr>
                                <w:p w14:paraId="761DD89A"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1</w:t>
                                  </w:r>
                                  <w:r w:rsidRPr="00940005">
                                    <w:rPr>
                                      <w:sz w:val="20"/>
                                      <w:szCs w:val="20"/>
                                    </w:rPr>
                                    <w:t>7.43</w:t>
                                  </w:r>
                                </w:p>
                              </w:tc>
                            </w:tr>
                            <w:tr w:rsidR="00A8757B" w:rsidRPr="00940005" w14:paraId="3BA8F2F6" w14:textId="77777777" w:rsidTr="00BB518E">
                              <w:trPr>
                                <w:trHeight w:val="306"/>
                              </w:trPr>
                              <w:tc>
                                <w:tcPr>
                                  <w:tcW w:w="2058" w:type="dxa"/>
                                  <w:vAlign w:val="center"/>
                                </w:tcPr>
                                <w:p w14:paraId="3D437FA0" w14:textId="3007717D"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30％以上且未</w:t>
                                  </w:r>
                                  <w:r w:rsidR="00C8563F" w:rsidRPr="00CC43BC">
                                    <w:rPr>
                                      <w:rFonts w:hint="eastAsia"/>
                                      <w:color w:val="000000" w:themeColor="text1"/>
                                      <w:sz w:val="20"/>
                                      <w:szCs w:val="20"/>
                                    </w:rPr>
                                    <w:t>及</w:t>
                                  </w:r>
                                  <w:r w:rsidRPr="00CC43BC">
                                    <w:rPr>
                                      <w:rFonts w:hint="eastAsia"/>
                                      <w:color w:val="000000" w:themeColor="text1"/>
                                      <w:sz w:val="20"/>
                                      <w:szCs w:val="20"/>
                                    </w:rPr>
                                    <w:t>50％</w:t>
                                  </w:r>
                                </w:p>
                              </w:tc>
                              <w:tc>
                                <w:tcPr>
                                  <w:tcW w:w="728" w:type="dxa"/>
                                  <w:vAlign w:val="center"/>
                                </w:tcPr>
                                <w:p w14:paraId="6183EFC5"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116</w:t>
                                  </w:r>
                                </w:p>
                              </w:tc>
                              <w:tc>
                                <w:tcPr>
                                  <w:tcW w:w="1134" w:type="dxa"/>
                                  <w:vAlign w:val="center"/>
                                </w:tcPr>
                                <w:p w14:paraId="1D923FD2"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3</w:t>
                                  </w:r>
                                  <w:r w:rsidRPr="00940005">
                                    <w:rPr>
                                      <w:sz w:val="20"/>
                                      <w:szCs w:val="20"/>
                                    </w:rPr>
                                    <w:t>5,179</w:t>
                                  </w:r>
                                </w:p>
                              </w:tc>
                              <w:tc>
                                <w:tcPr>
                                  <w:tcW w:w="1051" w:type="dxa"/>
                                  <w:vAlign w:val="center"/>
                                </w:tcPr>
                                <w:p w14:paraId="0EA71A4F"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7</w:t>
                                  </w:r>
                                  <w:r w:rsidRPr="00940005">
                                    <w:rPr>
                                      <w:sz w:val="20"/>
                                      <w:szCs w:val="20"/>
                                    </w:rPr>
                                    <w:t>.90</w:t>
                                  </w:r>
                                </w:p>
                              </w:tc>
                            </w:tr>
                            <w:tr w:rsidR="00A8757B" w:rsidRPr="00940005" w14:paraId="3C75310B" w14:textId="77777777" w:rsidTr="00BB518E">
                              <w:trPr>
                                <w:trHeight w:val="306"/>
                              </w:trPr>
                              <w:tc>
                                <w:tcPr>
                                  <w:tcW w:w="2058" w:type="dxa"/>
                                  <w:vAlign w:val="center"/>
                                </w:tcPr>
                                <w:p w14:paraId="5B7D8BED" w14:textId="271E7058"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5％以上且未</w:t>
                                  </w:r>
                                  <w:r w:rsidR="00C8563F" w:rsidRPr="00CC43BC">
                                    <w:rPr>
                                      <w:rFonts w:hint="eastAsia"/>
                                      <w:color w:val="000000" w:themeColor="text1"/>
                                      <w:sz w:val="20"/>
                                      <w:szCs w:val="20"/>
                                    </w:rPr>
                                    <w:t>及</w:t>
                                  </w:r>
                                  <w:r w:rsidRPr="00CC43BC">
                                    <w:rPr>
                                      <w:rFonts w:hint="eastAsia"/>
                                      <w:color w:val="000000" w:themeColor="text1"/>
                                      <w:sz w:val="20"/>
                                      <w:szCs w:val="20"/>
                                    </w:rPr>
                                    <w:t>30％</w:t>
                                  </w:r>
                                </w:p>
                              </w:tc>
                              <w:tc>
                                <w:tcPr>
                                  <w:tcW w:w="728" w:type="dxa"/>
                                  <w:vAlign w:val="center"/>
                                </w:tcPr>
                                <w:p w14:paraId="7A6DE4A7"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372</w:t>
                                  </w:r>
                                </w:p>
                              </w:tc>
                              <w:tc>
                                <w:tcPr>
                                  <w:tcW w:w="1134" w:type="dxa"/>
                                  <w:vAlign w:val="center"/>
                                </w:tcPr>
                                <w:p w14:paraId="64E9C789"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8</w:t>
                                  </w:r>
                                  <w:r w:rsidRPr="00940005">
                                    <w:rPr>
                                      <w:sz w:val="20"/>
                                      <w:szCs w:val="20"/>
                                    </w:rPr>
                                    <w:t>8,881</w:t>
                                  </w:r>
                                </w:p>
                              </w:tc>
                              <w:tc>
                                <w:tcPr>
                                  <w:tcW w:w="1051" w:type="dxa"/>
                                  <w:vAlign w:val="center"/>
                                </w:tcPr>
                                <w:p w14:paraId="7798D01F"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2</w:t>
                                  </w:r>
                                  <w:r w:rsidRPr="00940005">
                                    <w:rPr>
                                      <w:sz w:val="20"/>
                                      <w:szCs w:val="20"/>
                                    </w:rPr>
                                    <w:t>5.32</w:t>
                                  </w:r>
                                </w:p>
                              </w:tc>
                            </w:tr>
                            <w:tr w:rsidR="00A8757B" w:rsidRPr="00940005" w14:paraId="23FF40A0" w14:textId="77777777" w:rsidTr="00BB518E">
                              <w:trPr>
                                <w:trHeight w:val="306"/>
                              </w:trPr>
                              <w:tc>
                                <w:tcPr>
                                  <w:tcW w:w="2058" w:type="dxa"/>
                                  <w:tcBorders>
                                    <w:bottom w:val="single" w:sz="4" w:space="0" w:color="auto"/>
                                  </w:tcBorders>
                                  <w:vAlign w:val="center"/>
                                </w:tcPr>
                                <w:p w14:paraId="76E74F88" w14:textId="1D6F8C6E"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未</w:t>
                                  </w:r>
                                  <w:r w:rsidR="00C8563F" w:rsidRPr="00CC43BC">
                                    <w:rPr>
                                      <w:rFonts w:hint="eastAsia"/>
                                      <w:color w:val="000000" w:themeColor="text1"/>
                                      <w:sz w:val="20"/>
                                      <w:szCs w:val="20"/>
                                    </w:rPr>
                                    <w:t>及</w:t>
                                  </w:r>
                                  <w:r w:rsidRPr="00CC43BC">
                                    <w:rPr>
                                      <w:rFonts w:hint="eastAsia"/>
                                      <w:color w:val="000000" w:themeColor="text1"/>
                                      <w:sz w:val="20"/>
                                      <w:szCs w:val="20"/>
                                    </w:rPr>
                                    <w:t>5％</w:t>
                                  </w:r>
                                </w:p>
                              </w:tc>
                              <w:tc>
                                <w:tcPr>
                                  <w:tcW w:w="728" w:type="dxa"/>
                                  <w:tcBorders>
                                    <w:bottom w:val="single" w:sz="4" w:space="0" w:color="auto"/>
                                  </w:tcBorders>
                                  <w:vAlign w:val="center"/>
                                </w:tcPr>
                                <w:p w14:paraId="22E2FAC3"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104</w:t>
                                  </w:r>
                                </w:p>
                              </w:tc>
                              <w:tc>
                                <w:tcPr>
                                  <w:tcW w:w="1134" w:type="dxa"/>
                                  <w:tcBorders>
                                    <w:bottom w:val="single" w:sz="4" w:space="0" w:color="auto"/>
                                  </w:tcBorders>
                                  <w:vAlign w:val="center"/>
                                </w:tcPr>
                                <w:p w14:paraId="78BAC31C"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6</w:t>
                                  </w:r>
                                  <w:r w:rsidRPr="00940005">
                                    <w:rPr>
                                      <w:sz w:val="20"/>
                                      <w:szCs w:val="20"/>
                                    </w:rPr>
                                    <w:t>3,920</w:t>
                                  </w:r>
                                </w:p>
                              </w:tc>
                              <w:tc>
                                <w:tcPr>
                                  <w:tcW w:w="1051" w:type="dxa"/>
                                  <w:tcBorders>
                                    <w:bottom w:val="single" w:sz="4" w:space="0" w:color="auto"/>
                                  </w:tcBorders>
                                  <w:vAlign w:val="center"/>
                                </w:tcPr>
                                <w:p w14:paraId="2FDBF2D2"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7</w:t>
                                  </w:r>
                                  <w:r w:rsidRPr="00940005">
                                    <w:rPr>
                                      <w:sz w:val="20"/>
                                      <w:szCs w:val="20"/>
                                    </w:rPr>
                                    <w:t>.08</w:t>
                                  </w:r>
                                </w:p>
                              </w:tc>
                            </w:tr>
                          </w:tbl>
                          <w:p w14:paraId="125F07E7" w14:textId="77777777" w:rsidR="00A8757B" w:rsidRPr="000B7710" w:rsidRDefault="00A8757B" w:rsidP="00682E17">
                            <w:pPr>
                              <w:adjustRightInd w:val="0"/>
                              <w:snapToGrid w:val="0"/>
                              <w:spacing w:line="240" w:lineRule="exact"/>
                              <w:ind w:leftChars="-5" w:left="-12"/>
                              <w:rPr>
                                <w:rFonts w:ascii="標楷體" w:eastAsia="標楷體" w:hAnsi="標楷體"/>
                              </w:rPr>
                            </w:pPr>
                            <w:r w:rsidRPr="000B7710">
                              <w:rPr>
                                <w:rFonts w:ascii="標楷體" w:eastAsia="標楷體" w:hAnsi="標楷體" w:hint="eastAsia"/>
                                <w:sz w:val="18"/>
                                <w:szCs w:val="18"/>
                              </w:rPr>
                              <w:t>資料來源：整理</w:t>
                            </w:r>
                            <w:proofErr w:type="gramStart"/>
                            <w:r w:rsidRPr="000B7710">
                              <w:rPr>
                                <w:rFonts w:ascii="標楷體" w:eastAsia="標楷體" w:hAnsi="標楷體" w:hint="eastAsia"/>
                                <w:sz w:val="18"/>
                                <w:szCs w:val="18"/>
                              </w:rPr>
                              <w:t>自儀科中心</w:t>
                            </w:r>
                            <w:proofErr w:type="gramEnd"/>
                            <w:r w:rsidRPr="000B7710">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8FC69" id="文字方塊 29" o:spid="_x0000_s1057" type="#_x0000_t202" style="position:absolute;left:0;text-align:left;margin-left:239.8pt;margin-top:169.2pt;width:263.9pt;height:157.8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F1JQIAAAEEAAAOAAAAZHJzL2Uyb0RvYy54bWysU12O0zAQfkfiDpbfafqXso2arpZdFiEt&#10;P9LCAVzHaSxsj7HdJuUCK3GA5ZkDcAAOtHsOxk5bKnhD5CGyPZ5v5vvm8+K804pshfMSTElHgyEl&#10;wnCopFmX9OOH62dnlPjATMUUGFHSnfD0fPn0yaK1hRhDA6oSjiCI8UVrS9qEYIss87wRmvkBWGEw&#10;WIPTLODWrbPKsRbRtcrGw+Esa8FV1gEX3uPpVR+ky4Rf14KHd3XtRSCqpNhbSH+X/qv4z5YLVqwd&#10;s43k+zbYP3ShmTRY9Ah1xQIjGyf/gtKSO/BQhwEHnUFdSy4SB2QzGv7B5rZhViQuKI63R5n8/4Pl&#10;b7fvHZFVScdzSgzTOKPH+7uHH98e738+fP9K8Bg1aq0v8OqtxcuhewEdzjrx9fYG+CdPDFw2zKzF&#10;hXPQNoJV2OMoZmYnqT2OjyCr9g1UWIttAiSgrnY6CoiSEETHWe2O8xFdIBwPJ5N8lE8wxDGG05/O&#10;5nmqwYpDunU+vBKgSVyU1KEBEjzb3vgQ22HF4UqsZuBaKpVMoAxpSzrPx3lKOIloGdCjSuqSng3j&#10;17smsnxpqpQcmFT9Ggsos6cdmfacQ7fqepVnBzlXUO1QCAe9J/EN4aIB94WSFv1YUv95w5ygRL02&#10;KOZ8NJ1GA6fNNH8+xo07jaxOI8xwhCppoKRfXoZk+p7zBYpeyyRHnE7fyb5n9FlSaf8mopFP9+nW&#10;75e7/AUAAP//AwBQSwMEFAAGAAgAAAAhAG++Cs3gAAAADAEAAA8AAABkcnMvZG93bnJldi54bWxM&#10;j01vwjAMhu+T9h8iT+I2EqAU6OqiaWjXTWMf0m6hMW1F41RNoN2/XzhtN1t+9Pp58+1oW3Gh3jeO&#10;EWZTBYK4dKbhCuHj/fl+DcIHzUa3jgnhhzxsi9ubXGfGDfxGl32oRAxhn2mEOoQuk9KXNVntp64j&#10;jrej660Oce0raXo9xHDbyrlSqbS64fih1h091VSe9meL8Ply/P5K1Gu1s8tucKOSbDcScXI3Pj6A&#10;CDSGPxiu+lEdiuh0cGc2XrQIyWqTRhRhsVgnIK6EUqs4HRDSZTIDWeTyf4niFwAA//8DAFBLAQIt&#10;ABQABgAIAAAAIQC2gziS/gAAAOEBAAATAAAAAAAAAAAAAAAAAAAAAABbQ29udGVudF9UeXBlc10u&#10;eG1sUEsBAi0AFAAGAAgAAAAhADj9If/WAAAAlAEAAAsAAAAAAAAAAAAAAAAALwEAAF9yZWxzLy5y&#10;ZWxzUEsBAi0AFAAGAAgAAAAhAEiVkXUlAgAAAQQAAA4AAAAAAAAAAAAAAAAALgIAAGRycy9lMm9E&#10;b2MueG1sUEsBAi0AFAAGAAgAAAAhAG++Cs3gAAAADAEAAA8AAAAAAAAAAAAAAAAAfwQAAGRycy9k&#10;b3ducmV2LnhtbFBLBQYAAAAABAAEAPMAAACMBQAAAAA=&#10;" filled="f" stroked="f">
                <v:textbox>
                  <w:txbxContent>
                    <w:p w14:paraId="6E2F192E" w14:textId="77777777" w:rsidR="00A8757B" w:rsidRDefault="00A8757B" w:rsidP="00C943F3">
                      <w:pPr>
                        <w:spacing w:line="260" w:lineRule="exact"/>
                        <w:jc w:val="center"/>
                        <w:rPr>
                          <w:rFonts w:ascii="標楷體" w:eastAsia="標楷體" w:hAnsi="標楷體"/>
                          <w:b/>
                          <w:szCs w:val="24"/>
                        </w:rPr>
                      </w:pPr>
                      <w:r w:rsidRPr="000B743F">
                        <w:rPr>
                          <w:rFonts w:ascii="標楷體" w:eastAsia="標楷體" w:hAnsi="標楷體" w:hint="eastAsia"/>
                          <w:b/>
                          <w:szCs w:val="24"/>
                        </w:rPr>
                        <w:t>表1</w:t>
                      </w:r>
                      <w:r>
                        <w:rPr>
                          <w:rFonts w:ascii="標楷體" w:eastAsia="標楷體" w:hAnsi="標楷體"/>
                          <w:b/>
                          <w:szCs w:val="24"/>
                        </w:rPr>
                        <w:t>2</w:t>
                      </w:r>
                      <w:r w:rsidRPr="000B743F">
                        <w:rPr>
                          <w:rFonts w:ascii="標楷體" w:eastAsia="標楷體" w:hAnsi="標楷體" w:hint="eastAsia"/>
                          <w:b/>
                          <w:szCs w:val="24"/>
                        </w:rPr>
                        <w:t xml:space="preserve">　</w:t>
                      </w:r>
                      <w:proofErr w:type="gramStart"/>
                      <w:r w:rsidRPr="000B743F">
                        <w:rPr>
                          <w:rFonts w:ascii="標楷體" w:eastAsia="標楷體" w:hAnsi="標楷體" w:hint="eastAsia"/>
                          <w:b/>
                          <w:szCs w:val="24"/>
                        </w:rPr>
                        <w:t>儀科中心113</w:t>
                      </w:r>
                      <w:proofErr w:type="gramEnd"/>
                      <w:r w:rsidRPr="000B743F">
                        <w:rPr>
                          <w:rFonts w:ascii="標楷體" w:eastAsia="標楷體" w:hAnsi="標楷體" w:hint="eastAsia"/>
                          <w:b/>
                          <w:szCs w:val="24"/>
                        </w:rPr>
                        <w:t>年度儀器</w:t>
                      </w:r>
                      <w:proofErr w:type="gramStart"/>
                      <w:r w:rsidRPr="000B743F">
                        <w:rPr>
                          <w:rFonts w:ascii="標楷體" w:eastAsia="標楷體" w:hAnsi="標楷體" w:hint="eastAsia"/>
                          <w:b/>
                          <w:szCs w:val="24"/>
                        </w:rPr>
                        <w:t>稼</w:t>
                      </w:r>
                      <w:proofErr w:type="gramEnd"/>
                      <w:r w:rsidRPr="000B743F">
                        <w:rPr>
                          <w:rFonts w:ascii="標楷體" w:eastAsia="標楷體" w:hAnsi="標楷體" w:hint="eastAsia"/>
                          <w:b/>
                          <w:szCs w:val="24"/>
                        </w:rPr>
                        <w:t>動率情形</w:t>
                      </w:r>
                    </w:p>
                    <w:p w14:paraId="1FE5DC65" w14:textId="77777777" w:rsidR="00A8757B" w:rsidRPr="000B743F" w:rsidRDefault="00A8757B" w:rsidP="00C943F3">
                      <w:pPr>
                        <w:spacing w:line="260" w:lineRule="exact"/>
                        <w:jc w:val="right"/>
                        <w:rPr>
                          <w:rFonts w:ascii="標楷體" w:eastAsia="標楷體" w:hAnsi="標楷體"/>
                        </w:rPr>
                      </w:pPr>
                      <w:r w:rsidRPr="000B743F">
                        <w:rPr>
                          <w:rFonts w:ascii="標楷體" w:eastAsia="標楷體" w:hAnsi="標楷體" w:hint="eastAsia"/>
                          <w:sz w:val="20"/>
                          <w:szCs w:val="20"/>
                        </w:rPr>
                        <w:t>單位：項、新臺幣千元、％</w:t>
                      </w:r>
                    </w:p>
                    <w:tbl>
                      <w:tblPr>
                        <w:tblStyle w:val="4"/>
                        <w:tblW w:w="0" w:type="auto"/>
                        <w:tblInd w:w="-5" w:type="dxa"/>
                        <w:tblLook w:val="04A0" w:firstRow="1" w:lastRow="0" w:firstColumn="1" w:lastColumn="0" w:noHBand="0" w:noVBand="1"/>
                      </w:tblPr>
                      <w:tblGrid>
                        <w:gridCol w:w="2058"/>
                        <w:gridCol w:w="728"/>
                        <w:gridCol w:w="1134"/>
                        <w:gridCol w:w="1051"/>
                      </w:tblGrid>
                      <w:tr w:rsidR="00A8757B" w:rsidRPr="00940005" w14:paraId="2918E8D1" w14:textId="77777777" w:rsidTr="00BB518E">
                        <w:trPr>
                          <w:trHeight w:val="306"/>
                        </w:trPr>
                        <w:tc>
                          <w:tcPr>
                            <w:tcW w:w="2058" w:type="dxa"/>
                            <w:vAlign w:val="center"/>
                          </w:tcPr>
                          <w:p w14:paraId="5044CAB5" w14:textId="77777777" w:rsidR="00A8757B" w:rsidRPr="00940005" w:rsidRDefault="00A8757B" w:rsidP="002B4482">
                            <w:pPr>
                              <w:pStyle w:val="12345"/>
                              <w:spacing w:line="240" w:lineRule="auto"/>
                              <w:ind w:leftChars="0" w:left="0" w:firstLineChars="0" w:firstLine="0"/>
                              <w:jc w:val="center"/>
                              <w:rPr>
                                <w:sz w:val="20"/>
                                <w:szCs w:val="20"/>
                              </w:rPr>
                            </w:pPr>
                            <w:proofErr w:type="gramStart"/>
                            <w:r w:rsidRPr="00940005">
                              <w:rPr>
                                <w:rFonts w:hint="eastAsia"/>
                                <w:sz w:val="20"/>
                                <w:szCs w:val="20"/>
                              </w:rPr>
                              <w:t>稼</w:t>
                            </w:r>
                            <w:proofErr w:type="gramEnd"/>
                            <w:r w:rsidRPr="00940005">
                              <w:rPr>
                                <w:rFonts w:hint="eastAsia"/>
                                <w:sz w:val="20"/>
                                <w:szCs w:val="20"/>
                              </w:rPr>
                              <w:t>動率</w:t>
                            </w:r>
                          </w:p>
                        </w:tc>
                        <w:tc>
                          <w:tcPr>
                            <w:tcW w:w="728" w:type="dxa"/>
                            <w:vAlign w:val="center"/>
                          </w:tcPr>
                          <w:p w14:paraId="7A216E8C" w14:textId="77777777" w:rsidR="00A8757B" w:rsidRPr="00940005" w:rsidRDefault="00A8757B" w:rsidP="002B4482">
                            <w:pPr>
                              <w:pStyle w:val="12345"/>
                              <w:spacing w:line="240" w:lineRule="auto"/>
                              <w:ind w:leftChars="0" w:left="0" w:firstLineChars="0" w:firstLine="0"/>
                              <w:jc w:val="center"/>
                              <w:rPr>
                                <w:sz w:val="20"/>
                                <w:szCs w:val="20"/>
                              </w:rPr>
                            </w:pPr>
                            <w:r w:rsidRPr="00940005">
                              <w:rPr>
                                <w:rFonts w:hint="eastAsia"/>
                                <w:sz w:val="20"/>
                                <w:szCs w:val="20"/>
                              </w:rPr>
                              <w:t>數量</w:t>
                            </w:r>
                          </w:p>
                        </w:tc>
                        <w:tc>
                          <w:tcPr>
                            <w:tcW w:w="1134" w:type="dxa"/>
                            <w:vAlign w:val="center"/>
                          </w:tcPr>
                          <w:p w14:paraId="6F9AE72B" w14:textId="77777777" w:rsidR="00A8757B" w:rsidRPr="00940005" w:rsidRDefault="00A8757B" w:rsidP="002B4482">
                            <w:pPr>
                              <w:pStyle w:val="12345"/>
                              <w:spacing w:line="240" w:lineRule="auto"/>
                              <w:ind w:leftChars="0" w:left="0" w:firstLineChars="0" w:firstLine="0"/>
                              <w:jc w:val="center"/>
                              <w:rPr>
                                <w:sz w:val="20"/>
                                <w:szCs w:val="20"/>
                              </w:rPr>
                            </w:pPr>
                            <w:r w:rsidRPr="00940005">
                              <w:rPr>
                                <w:rFonts w:hint="eastAsia"/>
                                <w:sz w:val="20"/>
                                <w:szCs w:val="20"/>
                              </w:rPr>
                              <w:t>購置金額</w:t>
                            </w:r>
                          </w:p>
                        </w:tc>
                        <w:tc>
                          <w:tcPr>
                            <w:tcW w:w="1051" w:type="dxa"/>
                            <w:vAlign w:val="center"/>
                          </w:tcPr>
                          <w:p w14:paraId="24A355A2" w14:textId="77777777" w:rsidR="00A8757B" w:rsidRPr="00940005" w:rsidRDefault="00A8757B" w:rsidP="00953362">
                            <w:pPr>
                              <w:pStyle w:val="12345"/>
                              <w:spacing w:line="240" w:lineRule="auto"/>
                              <w:ind w:leftChars="0" w:left="0" w:firstLineChars="0" w:firstLine="0"/>
                              <w:jc w:val="center"/>
                              <w:rPr>
                                <w:sz w:val="20"/>
                                <w:szCs w:val="20"/>
                              </w:rPr>
                            </w:pPr>
                            <w:r w:rsidRPr="00940005">
                              <w:rPr>
                                <w:rFonts w:hint="eastAsia"/>
                                <w:sz w:val="20"/>
                                <w:szCs w:val="20"/>
                              </w:rPr>
                              <w:t>數量占比</w:t>
                            </w:r>
                          </w:p>
                        </w:tc>
                      </w:tr>
                      <w:tr w:rsidR="00A8757B" w:rsidRPr="00940005" w14:paraId="796FBCED" w14:textId="77777777" w:rsidTr="00BB518E">
                        <w:trPr>
                          <w:trHeight w:val="306"/>
                        </w:trPr>
                        <w:tc>
                          <w:tcPr>
                            <w:tcW w:w="2058" w:type="dxa"/>
                            <w:vAlign w:val="center"/>
                          </w:tcPr>
                          <w:p w14:paraId="3BA85FE9" w14:textId="77777777" w:rsidR="00A8757B" w:rsidRPr="005C498E" w:rsidRDefault="00A8757B" w:rsidP="002B4482">
                            <w:pPr>
                              <w:pStyle w:val="12345"/>
                              <w:spacing w:line="240" w:lineRule="auto"/>
                              <w:ind w:leftChars="0" w:left="0" w:firstLineChars="0" w:firstLine="0"/>
                              <w:jc w:val="center"/>
                              <w:rPr>
                                <w:b/>
                                <w:bCs/>
                                <w:sz w:val="20"/>
                                <w:szCs w:val="20"/>
                              </w:rPr>
                            </w:pPr>
                            <w:r>
                              <w:rPr>
                                <w:rFonts w:hint="eastAsia"/>
                                <w:b/>
                                <w:bCs/>
                                <w:sz w:val="20"/>
                                <w:szCs w:val="20"/>
                              </w:rPr>
                              <w:t xml:space="preserve">合　　</w:t>
                            </w:r>
                            <w:r w:rsidRPr="005C498E">
                              <w:rPr>
                                <w:rFonts w:hint="eastAsia"/>
                                <w:b/>
                                <w:bCs/>
                                <w:sz w:val="20"/>
                                <w:szCs w:val="20"/>
                              </w:rPr>
                              <w:t>計</w:t>
                            </w:r>
                          </w:p>
                        </w:tc>
                        <w:tc>
                          <w:tcPr>
                            <w:tcW w:w="728" w:type="dxa"/>
                            <w:vAlign w:val="center"/>
                          </w:tcPr>
                          <w:p w14:paraId="45743A25" w14:textId="77777777" w:rsidR="00A8757B" w:rsidRPr="005C498E" w:rsidRDefault="00A8757B" w:rsidP="002B4482">
                            <w:pPr>
                              <w:pStyle w:val="12345"/>
                              <w:spacing w:line="240" w:lineRule="auto"/>
                              <w:ind w:leftChars="0" w:left="0" w:firstLineChars="0" w:firstLine="0"/>
                              <w:jc w:val="right"/>
                              <w:rPr>
                                <w:b/>
                                <w:bCs/>
                                <w:sz w:val="20"/>
                                <w:szCs w:val="20"/>
                              </w:rPr>
                            </w:pPr>
                            <w:r w:rsidRPr="005C498E">
                              <w:rPr>
                                <w:rFonts w:hint="eastAsia"/>
                                <w:b/>
                                <w:bCs/>
                                <w:sz w:val="20"/>
                                <w:szCs w:val="20"/>
                              </w:rPr>
                              <w:t>1</w:t>
                            </w:r>
                            <w:r w:rsidRPr="005C498E">
                              <w:rPr>
                                <w:b/>
                                <w:bCs/>
                                <w:sz w:val="20"/>
                                <w:szCs w:val="20"/>
                              </w:rPr>
                              <w:t>,469</w:t>
                            </w:r>
                          </w:p>
                        </w:tc>
                        <w:tc>
                          <w:tcPr>
                            <w:tcW w:w="1134" w:type="dxa"/>
                            <w:vAlign w:val="center"/>
                          </w:tcPr>
                          <w:p w14:paraId="16E788BE" w14:textId="77777777" w:rsidR="00A8757B" w:rsidRPr="005C498E" w:rsidRDefault="00A8757B" w:rsidP="002B4482">
                            <w:pPr>
                              <w:pStyle w:val="12345"/>
                              <w:spacing w:line="240" w:lineRule="auto"/>
                              <w:ind w:leftChars="0" w:left="0" w:firstLineChars="0" w:firstLine="0"/>
                              <w:jc w:val="right"/>
                              <w:rPr>
                                <w:b/>
                                <w:bCs/>
                                <w:sz w:val="20"/>
                                <w:szCs w:val="20"/>
                              </w:rPr>
                            </w:pPr>
                            <w:r w:rsidRPr="005C498E">
                              <w:rPr>
                                <w:rFonts w:hint="eastAsia"/>
                                <w:b/>
                                <w:bCs/>
                                <w:sz w:val="20"/>
                                <w:szCs w:val="20"/>
                              </w:rPr>
                              <w:t>1</w:t>
                            </w:r>
                            <w:r w:rsidRPr="005C498E">
                              <w:rPr>
                                <w:b/>
                                <w:bCs/>
                                <w:sz w:val="20"/>
                                <w:szCs w:val="20"/>
                              </w:rPr>
                              <w:t>,035,584</w:t>
                            </w:r>
                          </w:p>
                        </w:tc>
                        <w:tc>
                          <w:tcPr>
                            <w:tcW w:w="1051" w:type="dxa"/>
                            <w:vAlign w:val="center"/>
                          </w:tcPr>
                          <w:p w14:paraId="4B7598B2" w14:textId="77777777" w:rsidR="00A8757B" w:rsidRPr="005C498E" w:rsidRDefault="00A8757B" w:rsidP="00953362">
                            <w:pPr>
                              <w:pStyle w:val="12345"/>
                              <w:spacing w:line="240" w:lineRule="auto"/>
                              <w:ind w:leftChars="0" w:left="0" w:firstLineChars="0" w:firstLine="0"/>
                              <w:jc w:val="right"/>
                              <w:rPr>
                                <w:b/>
                                <w:bCs/>
                                <w:sz w:val="20"/>
                                <w:szCs w:val="20"/>
                              </w:rPr>
                            </w:pPr>
                            <w:r w:rsidRPr="005C498E">
                              <w:rPr>
                                <w:rFonts w:hint="eastAsia"/>
                                <w:b/>
                                <w:bCs/>
                                <w:sz w:val="20"/>
                                <w:szCs w:val="20"/>
                              </w:rPr>
                              <w:t>1</w:t>
                            </w:r>
                            <w:r w:rsidRPr="005C498E">
                              <w:rPr>
                                <w:b/>
                                <w:bCs/>
                                <w:sz w:val="20"/>
                                <w:szCs w:val="20"/>
                              </w:rPr>
                              <w:t>00.00</w:t>
                            </w:r>
                          </w:p>
                        </w:tc>
                      </w:tr>
                      <w:tr w:rsidR="00A8757B" w:rsidRPr="00940005" w14:paraId="294CE19A" w14:textId="77777777" w:rsidTr="00BB518E">
                        <w:trPr>
                          <w:trHeight w:val="306"/>
                        </w:trPr>
                        <w:tc>
                          <w:tcPr>
                            <w:tcW w:w="2058" w:type="dxa"/>
                            <w:vAlign w:val="center"/>
                          </w:tcPr>
                          <w:p w14:paraId="4EAFCF40" w14:textId="77777777" w:rsidR="00A8757B" w:rsidRPr="00940005" w:rsidRDefault="00A8757B" w:rsidP="002B4482">
                            <w:pPr>
                              <w:pStyle w:val="12345"/>
                              <w:spacing w:line="240" w:lineRule="auto"/>
                              <w:ind w:leftChars="0" w:left="0" w:firstLineChars="0" w:firstLine="0"/>
                              <w:rPr>
                                <w:sz w:val="20"/>
                                <w:szCs w:val="20"/>
                              </w:rPr>
                            </w:pPr>
                            <w:r w:rsidRPr="00940005">
                              <w:rPr>
                                <w:rFonts w:hint="eastAsia"/>
                                <w:sz w:val="20"/>
                                <w:szCs w:val="20"/>
                              </w:rPr>
                              <w:t>80％以上</w:t>
                            </w:r>
                          </w:p>
                        </w:tc>
                        <w:tc>
                          <w:tcPr>
                            <w:tcW w:w="728" w:type="dxa"/>
                            <w:vAlign w:val="center"/>
                          </w:tcPr>
                          <w:p w14:paraId="49AEAD88"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621</w:t>
                            </w:r>
                          </w:p>
                        </w:tc>
                        <w:tc>
                          <w:tcPr>
                            <w:tcW w:w="1134" w:type="dxa"/>
                            <w:vAlign w:val="center"/>
                          </w:tcPr>
                          <w:p w14:paraId="4D4407BB"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7</w:t>
                            </w:r>
                            <w:r w:rsidRPr="00940005">
                              <w:rPr>
                                <w:sz w:val="20"/>
                                <w:szCs w:val="20"/>
                              </w:rPr>
                              <w:t>39,834</w:t>
                            </w:r>
                          </w:p>
                        </w:tc>
                        <w:tc>
                          <w:tcPr>
                            <w:tcW w:w="1051" w:type="dxa"/>
                            <w:vAlign w:val="center"/>
                          </w:tcPr>
                          <w:p w14:paraId="45E97C28"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4</w:t>
                            </w:r>
                            <w:r w:rsidRPr="00940005">
                              <w:rPr>
                                <w:sz w:val="20"/>
                                <w:szCs w:val="20"/>
                              </w:rPr>
                              <w:t>2.27</w:t>
                            </w:r>
                          </w:p>
                        </w:tc>
                      </w:tr>
                      <w:tr w:rsidR="00A8757B" w:rsidRPr="00940005" w14:paraId="720B7990" w14:textId="77777777" w:rsidTr="00BB518E">
                        <w:trPr>
                          <w:trHeight w:val="306"/>
                        </w:trPr>
                        <w:tc>
                          <w:tcPr>
                            <w:tcW w:w="2058" w:type="dxa"/>
                            <w:vAlign w:val="center"/>
                          </w:tcPr>
                          <w:p w14:paraId="057786F9" w14:textId="009C2A93"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50％以上且未</w:t>
                            </w:r>
                            <w:r w:rsidR="00C8563F" w:rsidRPr="00CC43BC">
                              <w:rPr>
                                <w:rFonts w:hint="eastAsia"/>
                                <w:color w:val="000000" w:themeColor="text1"/>
                                <w:sz w:val="20"/>
                                <w:szCs w:val="20"/>
                              </w:rPr>
                              <w:t>及</w:t>
                            </w:r>
                            <w:r w:rsidRPr="00CC43BC">
                              <w:rPr>
                                <w:rFonts w:hint="eastAsia"/>
                                <w:color w:val="000000" w:themeColor="text1"/>
                                <w:sz w:val="20"/>
                                <w:szCs w:val="20"/>
                              </w:rPr>
                              <w:t>80％</w:t>
                            </w:r>
                          </w:p>
                        </w:tc>
                        <w:tc>
                          <w:tcPr>
                            <w:tcW w:w="728" w:type="dxa"/>
                            <w:vAlign w:val="center"/>
                          </w:tcPr>
                          <w:p w14:paraId="5581B082"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256</w:t>
                            </w:r>
                          </w:p>
                        </w:tc>
                        <w:tc>
                          <w:tcPr>
                            <w:tcW w:w="1134" w:type="dxa"/>
                            <w:vAlign w:val="center"/>
                          </w:tcPr>
                          <w:p w14:paraId="6B5D51F3"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1</w:t>
                            </w:r>
                            <w:r w:rsidRPr="00940005">
                              <w:rPr>
                                <w:sz w:val="20"/>
                                <w:szCs w:val="20"/>
                              </w:rPr>
                              <w:t>07,768</w:t>
                            </w:r>
                          </w:p>
                        </w:tc>
                        <w:tc>
                          <w:tcPr>
                            <w:tcW w:w="1051" w:type="dxa"/>
                            <w:vAlign w:val="center"/>
                          </w:tcPr>
                          <w:p w14:paraId="761DD89A"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1</w:t>
                            </w:r>
                            <w:r w:rsidRPr="00940005">
                              <w:rPr>
                                <w:sz w:val="20"/>
                                <w:szCs w:val="20"/>
                              </w:rPr>
                              <w:t>7.43</w:t>
                            </w:r>
                          </w:p>
                        </w:tc>
                      </w:tr>
                      <w:tr w:rsidR="00A8757B" w:rsidRPr="00940005" w14:paraId="3BA8F2F6" w14:textId="77777777" w:rsidTr="00BB518E">
                        <w:trPr>
                          <w:trHeight w:val="306"/>
                        </w:trPr>
                        <w:tc>
                          <w:tcPr>
                            <w:tcW w:w="2058" w:type="dxa"/>
                            <w:vAlign w:val="center"/>
                          </w:tcPr>
                          <w:p w14:paraId="3D437FA0" w14:textId="3007717D"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30％以上且未</w:t>
                            </w:r>
                            <w:r w:rsidR="00C8563F" w:rsidRPr="00CC43BC">
                              <w:rPr>
                                <w:rFonts w:hint="eastAsia"/>
                                <w:color w:val="000000" w:themeColor="text1"/>
                                <w:sz w:val="20"/>
                                <w:szCs w:val="20"/>
                              </w:rPr>
                              <w:t>及</w:t>
                            </w:r>
                            <w:r w:rsidRPr="00CC43BC">
                              <w:rPr>
                                <w:rFonts w:hint="eastAsia"/>
                                <w:color w:val="000000" w:themeColor="text1"/>
                                <w:sz w:val="20"/>
                                <w:szCs w:val="20"/>
                              </w:rPr>
                              <w:t>50％</w:t>
                            </w:r>
                          </w:p>
                        </w:tc>
                        <w:tc>
                          <w:tcPr>
                            <w:tcW w:w="728" w:type="dxa"/>
                            <w:vAlign w:val="center"/>
                          </w:tcPr>
                          <w:p w14:paraId="6183EFC5"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116</w:t>
                            </w:r>
                          </w:p>
                        </w:tc>
                        <w:tc>
                          <w:tcPr>
                            <w:tcW w:w="1134" w:type="dxa"/>
                            <w:vAlign w:val="center"/>
                          </w:tcPr>
                          <w:p w14:paraId="1D923FD2"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3</w:t>
                            </w:r>
                            <w:r w:rsidRPr="00940005">
                              <w:rPr>
                                <w:sz w:val="20"/>
                                <w:szCs w:val="20"/>
                              </w:rPr>
                              <w:t>5,179</w:t>
                            </w:r>
                          </w:p>
                        </w:tc>
                        <w:tc>
                          <w:tcPr>
                            <w:tcW w:w="1051" w:type="dxa"/>
                            <w:vAlign w:val="center"/>
                          </w:tcPr>
                          <w:p w14:paraId="0EA71A4F"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7</w:t>
                            </w:r>
                            <w:r w:rsidRPr="00940005">
                              <w:rPr>
                                <w:sz w:val="20"/>
                                <w:szCs w:val="20"/>
                              </w:rPr>
                              <w:t>.90</w:t>
                            </w:r>
                          </w:p>
                        </w:tc>
                      </w:tr>
                      <w:tr w:rsidR="00A8757B" w:rsidRPr="00940005" w14:paraId="3C75310B" w14:textId="77777777" w:rsidTr="00BB518E">
                        <w:trPr>
                          <w:trHeight w:val="306"/>
                        </w:trPr>
                        <w:tc>
                          <w:tcPr>
                            <w:tcW w:w="2058" w:type="dxa"/>
                            <w:vAlign w:val="center"/>
                          </w:tcPr>
                          <w:p w14:paraId="5B7D8BED" w14:textId="271E7058"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5％以上且未</w:t>
                            </w:r>
                            <w:r w:rsidR="00C8563F" w:rsidRPr="00CC43BC">
                              <w:rPr>
                                <w:rFonts w:hint="eastAsia"/>
                                <w:color w:val="000000" w:themeColor="text1"/>
                                <w:sz w:val="20"/>
                                <w:szCs w:val="20"/>
                              </w:rPr>
                              <w:t>及</w:t>
                            </w:r>
                            <w:r w:rsidRPr="00CC43BC">
                              <w:rPr>
                                <w:rFonts w:hint="eastAsia"/>
                                <w:color w:val="000000" w:themeColor="text1"/>
                                <w:sz w:val="20"/>
                                <w:szCs w:val="20"/>
                              </w:rPr>
                              <w:t>30％</w:t>
                            </w:r>
                          </w:p>
                        </w:tc>
                        <w:tc>
                          <w:tcPr>
                            <w:tcW w:w="728" w:type="dxa"/>
                            <w:vAlign w:val="center"/>
                          </w:tcPr>
                          <w:p w14:paraId="7A6DE4A7"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372</w:t>
                            </w:r>
                          </w:p>
                        </w:tc>
                        <w:tc>
                          <w:tcPr>
                            <w:tcW w:w="1134" w:type="dxa"/>
                            <w:vAlign w:val="center"/>
                          </w:tcPr>
                          <w:p w14:paraId="64E9C789"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8</w:t>
                            </w:r>
                            <w:r w:rsidRPr="00940005">
                              <w:rPr>
                                <w:sz w:val="20"/>
                                <w:szCs w:val="20"/>
                              </w:rPr>
                              <w:t>8,881</w:t>
                            </w:r>
                          </w:p>
                        </w:tc>
                        <w:tc>
                          <w:tcPr>
                            <w:tcW w:w="1051" w:type="dxa"/>
                            <w:vAlign w:val="center"/>
                          </w:tcPr>
                          <w:p w14:paraId="7798D01F"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2</w:t>
                            </w:r>
                            <w:r w:rsidRPr="00940005">
                              <w:rPr>
                                <w:sz w:val="20"/>
                                <w:szCs w:val="20"/>
                              </w:rPr>
                              <w:t>5.32</w:t>
                            </w:r>
                          </w:p>
                        </w:tc>
                      </w:tr>
                      <w:tr w:rsidR="00A8757B" w:rsidRPr="00940005" w14:paraId="23FF40A0" w14:textId="77777777" w:rsidTr="00BB518E">
                        <w:trPr>
                          <w:trHeight w:val="306"/>
                        </w:trPr>
                        <w:tc>
                          <w:tcPr>
                            <w:tcW w:w="2058" w:type="dxa"/>
                            <w:tcBorders>
                              <w:bottom w:val="single" w:sz="4" w:space="0" w:color="auto"/>
                            </w:tcBorders>
                            <w:vAlign w:val="center"/>
                          </w:tcPr>
                          <w:p w14:paraId="76E74F88" w14:textId="1D6F8C6E" w:rsidR="00A8757B" w:rsidRPr="00CC43BC" w:rsidRDefault="00A8757B" w:rsidP="002B4482">
                            <w:pPr>
                              <w:pStyle w:val="12345"/>
                              <w:spacing w:line="240" w:lineRule="auto"/>
                              <w:ind w:leftChars="0" w:left="0" w:firstLineChars="0" w:firstLine="0"/>
                              <w:rPr>
                                <w:color w:val="000000" w:themeColor="text1"/>
                                <w:sz w:val="20"/>
                                <w:szCs w:val="20"/>
                              </w:rPr>
                            </w:pPr>
                            <w:r w:rsidRPr="00CC43BC">
                              <w:rPr>
                                <w:rFonts w:hint="eastAsia"/>
                                <w:color w:val="000000" w:themeColor="text1"/>
                                <w:sz w:val="20"/>
                                <w:szCs w:val="20"/>
                              </w:rPr>
                              <w:t>未</w:t>
                            </w:r>
                            <w:r w:rsidR="00C8563F" w:rsidRPr="00CC43BC">
                              <w:rPr>
                                <w:rFonts w:hint="eastAsia"/>
                                <w:color w:val="000000" w:themeColor="text1"/>
                                <w:sz w:val="20"/>
                                <w:szCs w:val="20"/>
                              </w:rPr>
                              <w:t>及</w:t>
                            </w:r>
                            <w:r w:rsidRPr="00CC43BC">
                              <w:rPr>
                                <w:rFonts w:hint="eastAsia"/>
                                <w:color w:val="000000" w:themeColor="text1"/>
                                <w:sz w:val="20"/>
                                <w:szCs w:val="20"/>
                              </w:rPr>
                              <w:t>5％</w:t>
                            </w:r>
                          </w:p>
                        </w:tc>
                        <w:tc>
                          <w:tcPr>
                            <w:tcW w:w="728" w:type="dxa"/>
                            <w:tcBorders>
                              <w:bottom w:val="single" w:sz="4" w:space="0" w:color="auto"/>
                            </w:tcBorders>
                            <w:vAlign w:val="center"/>
                          </w:tcPr>
                          <w:p w14:paraId="22E2FAC3"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104</w:t>
                            </w:r>
                          </w:p>
                        </w:tc>
                        <w:tc>
                          <w:tcPr>
                            <w:tcW w:w="1134" w:type="dxa"/>
                            <w:tcBorders>
                              <w:bottom w:val="single" w:sz="4" w:space="0" w:color="auto"/>
                            </w:tcBorders>
                            <w:vAlign w:val="center"/>
                          </w:tcPr>
                          <w:p w14:paraId="78BAC31C" w14:textId="77777777" w:rsidR="00A8757B" w:rsidRPr="00940005" w:rsidRDefault="00A8757B" w:rsidP="002B4482">
                            <w:pPr>
                              <w:pStyle w:val="12345"/>
                              <w:spacing w:line="240" w:lineRule="auto"/>
                              <w:ind w:leftChars="0" w:left="0" w:firstLineChars="0" w:firstLine="0"/>
                              <w:jc w:val="right"/>
                              <w:rPr>
                                <w:sz w:val="20"/>
                                <w:szCs w:val="20"/>
                              </w:rPr>
                            </w:pPr>
                            <w:r w:rsidRPr="00940005">
                              <w:rPr>
                                <w:rFonts w:hint="eastAsia"/>
                                <w:sz w:val="20"/>
                                <w:szCs w:val="20"/>
                              </w:rPr>
                              <w:t>6</w:t>
                            </w:r>
                            <w:r w:rsidRPr="00940005">
                              <w:rPr>
                                <w:sz w:val="20"/>
                                <w:szCs w:val="20"/>
                              </w:rPr>
                              <w:t>3,920</w:t>
                            </w:r>
                          </w:p>
                        </w:tc>
                        <w:tc>
                          <w:tcPr>
                            <w:tcW w:w="1051" w:type="dxa"/>
                            <w:tcBorders>
                              <w:bottom w:val="single" w:sz="4" w:space="0" w:color="auto"/>
                            </w:tcBorders>
                            <w:vAlign w:val="center"/>
                          </w:tcPr>
                          <w:p w14:paraId="2FDBF2D2" w14:textId="77777777" w:rsidR="00A8757B" w:rsidRPr="00940005" w:rsidRDefault="00A8757B" w:rsidP="00953362">
                            <w:pPr>
                              <w:pStyle w:val="12345"/>
                              <w:spacing w:line="240" w:lineRule="auto"/>
                              <w:ind w:leftChars="0" w:left="0" w:firstLineChars="0" w:firstLine="0"/>
                              <w:jc w:val="right"/>
                              <w:rPr>
                                <w:sz w:val="20"/>
                                <w:szCs w:val="20"/>
                              </w:rPr>
                            </w:pPr>
                            <w:r w:rsidRPr="00940005">
                              <w:rPr>
                                <w:rFonts w:hint="eastAsia"/>
                                <w:sz w:val="20"/>
                                <w:szCs w:val="20"/>
                              </w:rPr>
                              <w:t>7</w:t>
                            </w:r>
                            <w:r w:rsidRPr="00940005">
                              <w:rPr>
                                <w:sz w:val="20"/>
                                <w:szCs w:val="20"/>
                              </w:rPr>
                              <w:t>.08</w:t>
                            </w:r>
                          </w:p>
                        </w:tc>
                      </w:tr>
                    </w:tbl>
                    <w:p w14:paraId="125F07E7" w14:textId="77777777" w:rsidR="00A8757B" w:rsidRPr="000B7710" w:rsidRDefault="00A8757B" w:rsidP="00682E17">
                      <w:pPr>
                        <w:adjustRightInd w:val="0"/>
                        <w:snapToGrid w:val="0"/>
                        <w:spacing w:line="240" w:lineRule="exact"/>
                        <w:ind w:leftChars="-5" w:left="-12"/>
                        <w:rPr>
                          <w:rFonts w:ascii="標楷體" w:eastAsia="標楷體" w:hAnsi="標楷體"/>
                        </w:rPr>
                      </w:pPr>
                      <w:r w:rsidRPr="000B7710">
                        <w:rPr>
                          <w:rFonts w:ascii="標楷體" w:eastAsia="標楷體" w:hAnsi="標楷體" w:hint="eastAsia"/>
                          <w:sz w:val="18"/>
                          <w:szCs w:val="18"/>
                        </w:rPr>
                        <w:t>資料來源：整理</w:t>
                      </w:r>
                      <w:proofErr w:type="gramStart"/>
                      <w:r w:rsidRPr="000B7710">
                        <w:rPr>
                          <w:rFonts w:ascii="標楷體" w:eastAsia="標楷體" w:hAnsi="標楷體" w:hint="eastAsia"/>
                          <w:sz w:val="18"/>
                          <w:szCs w:val="18"/>
                        </w:rPr>
                        <w:t>自儀科中心</w:t>
                      </w:r>
                      <w:proofErr w:type="gramEnd"/>
                      <w:r w:rsidRPr="000B7710">
                        <w:rPr>
                          <w:rFonts w:ascii="標楷體" w:eastAsia="標楷體" w:hAnsi="標楷體" w:hint="eastAsia"/>
                          <w:sz w:val="18"/>
                          <w:szCs w:val="18"/>
                        </w:rPr>
                        <w:t>提供資料。</w:t>
                      </w:r>
                    </w:p>
                  </w:txbxContent>
                </v:textbox>
                <w10:wrap type="square"/>
              </v:shape>
            </w:pict>
          </mc:Fallback>
        </mc:AlternateContent>
      </w:r>
      <w:r w:rsidR="00057A50" w:rsidRPr="00D34D2B">
        <w:rPr>
          <w:rFonts w:ascii="標楷體" w:eastAsia="標楷體" w:hAnsi="標楷體" w:cs="Times New Roman" w:hint="eastAsia"/>
          <w:b/>
          <w:color w:val="000000" w:themeColor="text1"/>
          <w:kern w:val="0"/>
          <w:szCs w:val="28"/>
        </w:rPr>
        <w:t>4</w:t>
      </w:r>
      <w:r w:rsidR="00CF5F72" w:rsidRPr="00D34D2B">
        <w:rPr>
          <w:rFonts w:ascii="標楷體" w:eastAsia="標楷體" w:hAnsi="標楷體" w:cs="Times New Roman" w:hint="eastAsia"/>
          <w:b/>
          <w:color w:val="000000" w:themeColor="text1"/>
          <w:kern w:val="0"/>
          <w:szCs w:val="28"/>
        </w:rPr>
        <w:t xml:space="preserve">.　</w:t>
      </w:r>
      <w:proofErr w:type="gramStart"/>
      <w:r w:rsidR="00963244" w:rsidRPr="00D34D2B">
        <w:rPr>
          <w:rFonts w:ascii="標楷體" w:eastAsia="標楷體" w:hAnsi="標楷體" w:cs="Times New Roman" w:hint="eastAsia"/>
          <w:b/>
          <w:color w:val="000000" w:themeColor="text1"/>
          <w:kern w:val="0"/>
          <w:szCs w:val="28"/>
        </w:rPr>
        <w:t>儀科中心</w:t>
      </w:r>
      <w:proofErr w:type="gramEnd"/>
      <w:r w:rsidR="00963244" w:rsidRPr="00D34D2B">
        <w:rPr>
          <w:rFonts w:ascii="標楷體" w:eastAsia="標楷體" w:hAnsi="標楷體" w:cs="Times New Roman" w:hint="eastAsia"/>
          <w:b/>
          <w:color w:val="000000" w:themeColor="text1"/>
          <w:kern w:val="0"/>
          <w:szCs w:val="28"/>
        </w:rPr>
        <w:t>部分對外提供技術服務項目無服務件數，或未及時更新網站儀器資訊，另</w:t>
      </w:r>
      <w:r w:rsidR="004E123E" w:rsidRPr="00D34D2B">
        <w:rPr>
          <w:rFonts w:ascii="標楷體" w:eastAsia="標楷體" w:hAnsi="標楷體" w:cs="Times New Roman" w:hint="eastAsia"/>
          <w:b/>
          <w:color w:val="000000" w:themeColor="text1"/>
          <w:kern w:val="0"/>
          <w:szCs w:val="28"/>
        </w:rPr>
        <w:t>逾</w:t>
      </w:r>
      <w:proofErr w:type="gramStart"/>
      <w:r w:rsidR="004E123E" w:rsidRPr="00D34D2B">
        <w:rPr>
          <w:rFonts w:ascii="標楷體" w:eastAsia="標楷體" w:hAnsi="標楷體" w:cs="Times New Roman" w:hint="eastAsia"/>
          <w:b/>
          <w:color w:val="000000" w:themeColor="text1"/>
          <w:kern w:val="0"/>
          <w:szCs w:val="28"/>
        </w:rPr>
        <w:t>3成</w:t>
      </w:r>
      <w:proofErr w:type="gramEnd"/>
      <w:r w:rsidR="00963244" w:rsidRPr="00D34D2B">
        <w:rPr>
          <w:rFonts w:ascii="標楷體" w:eastAsia="標楷體" w:hAnsi="標楷體" w:cs="Times New Roman" w:hint="eastAsia"/>
          <w:b/>
          <w:color w:val="000000" w:themeColor="text1"/>
          <w:kern w:val="0"/>
          <w:szCs w:val="28"/>
        </w:rPr>
        <w:t>科學儀器</w:t>
      </w:r>
      <w:proofErr w:type="gramStart"/>
      <w:r w:rsidR="00963244" w:rsidRPr="00D34D2B">
        <w:rPr>
          <w:rFonts w:ascii="標楷體" w:eastAsia="標楷體" w:hAnsi="標楷體" w:cs="Times New Roman" w:hint="eastAsia"/>
          <w:b/>
          <w:color w:val="000000" w:themeColor="text1"/>
          <w:kern w:val="0"/>
          <w:szCs w:val="28"/>
        </w:rPr>
        <w:t>稼</w:t>
      </w:r>
      <w:proofErr w:type="gramEnd"/>
      <w:r w:rsidR="00963244" w:rsidRPr="00D34D2B">
        <w:rPr>
          <w:rFonts w:ascii="標楷體" w:eastAsia="標楷體" w:hAnsi="標楷體" w:cs="Times New Roman" w:hint="eastAsia"/>
          <w:b/>
          <w:color w:val="000000" w:themeColor="text1"/>
          <w:kern w:val="0"/>
          <w:szCs w:val="28"/>
        </w:rPr>
        <w:t>動率</w:t>
      </w:r>
      <w:r w:rsidR="004E123E" w:rsidRPr="00D34D2B">
        <w:rPr>
          <w:rFonts w:ascii="標楷體" w:eastAsia="標楷體" w:hAnsi="標楷體" w:cs="Times New Roman" w:hint="eastAsia"/>
          <w:b/>
          <w:color w:val="000000" w:themeColor="text1"/>
          <w:kern w:val="0"/>
          <w:szCs w:val="28"/>
        </w:rPr>
        <w:t>未</w:t>
      </w:r>
      <w:r w:rsidR="006518B8" w:rsidRPr="00D34D2B">
        <w:rPr>
          <w:rFonts w:ascii="標楷體" w:eastAsia="標楷體" w:hAnsi="標楷體" w:cs="Times New Roman" w:hint="eastAsia"/>
          <w:b/>
          <w:color w:val="000000" w:themeColor="text1"/>
          <w:kern w:val="0"/>
          <w:szCs w:val="28"/>
        </w:rPr>
        <w:t>及</w:t>
      </w:r>
      <w:r w:rsidR="004E123E" w:rsidRPr="00D34D2B">
        <w:rPr>
          <w:rFonts w:ascii="標楷體" w:eastAsia="標楷體" w:hAnsi="標楷體" w:cs="Times New Roman" w:hint="eastAsia"/>
          <w:b/>
          <w:color w:val="000000" w:themeColor="text1"/>
          <w:kern w:val="0"/>
          <w:szCs w:val="28"/>
        </w:rPr>
        <w:t>30％</w:t>
      </w:r>
      <w:r w:rsidR="00963244" w:rsidRPr="00D34D2B">
        <w:rPr>
          <w:rFonts w:ascii="標楷體" w:eastAsia="標楷體" w:hAnsi="標楷體" w:cs="Times New Roman" w:hint="eastAsia"/>
          <w:b/>
          <w:color w:val="000000" w:themeColor="text1"/>
          <w:kern w:val="0"/>
          <w:szCs w:val="28"/>
        </w:rPr>
        <w:t>，自</w:t>
      </w:r>
      <w:proofErr w:type="gramStart"/>
      <w:r w:rsidR="00963244" w:rsidRPr="00D34D2B">
        <w:rPr>
          <w:rFonts w:ascii="標楷體" w:eastAsia="標楷體" w:hAnsi="標楷體" w:cs="Times New Roman" w:hint="eastAsia"/>
          <w:b/>
          <w:color w:val="000000" w:themeColor="text1"/>
          <w:kern w:val="0"/>
          <w:szCs w:val="28"/>
        </w:rPr>
        <w:t>研</w:t>
      </w:r>
      <w:proofErr w:type="gramEnd"/>
      <w:r w:rsidR="00963244" w:rsidRPr="00D34D2B">
        <w:rPr>
          <w:rFonts w:ascii="標楷體" w:eastAsia="標楷體" w:hAnsi="標楷體" w:cs="Times New Roman" w:hint="eastAsia"/>
          <w:b/>
          <w:color w:val="000000" w:themeColor="text1"/>
          <w:kern w:val="0"/>
          <w:szCs w:val="28"/>
        </w:rPr>
        <w:t>自製之高階設備未再對外開放使用或委託案量少：</w:t>
      </w:r>
      <w:proofErr w:type="gramStart"/>
      <w:r w:rsidR="00963244" w:rsidRPr="00D34D2B">
        <w:rPr>
          <w:rFonts w:ascii="標楷體" w:eastAsia="標楷體" w:hAnsi="標楷體" w:cs="Times New Roman" w:hint="eastAsia"/>
          <w:bCs/>
          <w:color w:val="000000" w:themeColor="text1"/>
          <w:kern w:val="0"/>
          <w:szCs w:val="28"/>
        </w:rPr>
        <w:t>儀科中心113</w:t>
      </w:r>
      <w:proofErr w:type="gramEnd"/>
      <w:r w:rsidR="00963244" w:rsidRPr="00D34D2B">
        <w:rPr>
          <w:rFonts w:ascii="標楷體" w:eastAsia="標楷體" w:hAnsi="標楷體" w:cs="Times New Roman" w:hint="eastAsia"/>
          <w:bCs/>
          <w:color w:val="000000" w:themeColor="text1"/>
          <w:kern w:val="0"/>
          <w:szCs w:val="28"/>
        </w:rPr>
        <w:t>年度辦理儀器科技發展計畫，預算數2億5,852萬餘元，實現數2億6,721萬餘元，實現率103.36％，經查執行情形，核有：（1）部分對外提供技術服務項目儀器已過使用年限，精</w:t>
      </w:r>
      <w:proofErr w:type="gramStart"/>
      <w:r w:rsidR="00963244" w:rsidRPr="00D34D2B">
        <w:rPr>
          <w:rFonts w:ascii="標楷體" w:eastAsia="標楷體" w:hAnsi="標楷體" w:cs="Times New Roman" w:hint="eastAsia"/>
          <w:bCs/>
          <w:color w:val="000000" w:themeColor="text1"/>
          <w:kern w:val="0"/>
          <w:szCs w:val="28"/>
        </w:rPr>
        <w:t>準</w:t>
      </w:r>
      <w:proofErr w:type="gramEnd"/>
      <w:r w:rsidR="00963244" w:rsidRPr="00D34D2B">
        <w:rPr>
          <w:rFonts w:ascii="標楷體" w:eastAsia="標楷體" w:hAnsi="標楷體" w:cs="Times New Roman" w:hint="eastAsia"/>
          <w:bCs/>
          <w:color w:val="000000" w:themeColor="text1"/>
          <w:kern w:val="0"/>
          <w:szCs w:val="28"/>
        </w:rPr>
        <w:t>度不佳，或設備故障等，</w:t>
      </w:r>
      <w:proofErr w:type="gramStart"/>
      <w:r w:rsidR="00963244" w:rsidRPr="00D34D2B">
        <w:rPr>
          <w:rFonts w:ascii="標楷體" w:eastAsia="標楷體" w:hAnsi="標楷體" w:cs="Times New Roman" w:hint="eastAsia"/>
          <w:bCs/>
          <w:color w:val="000000" w:themeColor="text1"/>
          <w:kern w:val="0"/>
          <w:szCs w:val="28"/>
        </w:rPr>
        <w:t>均無服務</w:t>
      </w:r>
      <w:proofErr w:type="gramEnd"/>
      <w:r w:rsidR="00963244" w:rsidRPr="00D34D2B">
        <w:rPr>
          <w:rFonts w:ascii="標楷體" w:eastAsia="標楷體" w:hAnsi="標楷體" w:cs="Times New Roman" w:hint="eastAsia"/>
          <w:bCs/>
          <w:color w:val="000000" w:themeColor="text1"/>
          <w:kern w:val="0"/>
          <w:szCs w:val="28"/>
        </w:rPr>
        <w:t>件數，或服務所需儀器已轉贈，仍列載</w:t>
      </w:r>
      <w:proofErr w:type="gramStart"/>
      <w:r w:rsidR="00963244" w:rsidRPr="00D34D2B">
        <w:rPr>
          <w:rFonts w:ascii="標楷體" w:eastAsia="標楷體" w:hAnsi="標楷體" w:cs="Times New Roman" w:hint="eastAsia"/>
          <w:bCs/>
          <w:color w:val="000000" w:themeColor="text1"/>
          <w:kern w:val="0"/>
          <w:szCs w:val="28"/>
        </w:rPr>
        <w:t>於官網</w:t>
      </w:r>
      <w:proofErr w:type="gramEnd"/>
      <w:r w:rsidR="00963244" w:rsidRPr="00D34D2B">
        <w:rPr>
          <w:rFonts w:ascii="標楷體" w:eastAsia="標楷體" w:hAnsi="標楷體" w:cs="Times New Roman" w:hint="eastAsia"/>
          <w:bCs/>
          <w:color w:val="000000" w:themeColor="text1"/>
          <w:kern w:val="0"/>
          <w:szCs w:val="28"/>
        </w:rPr>
        <w:t>，未及時更新網站儀器資訊；（2）</w:t>
      </w:r>
      <w:r w:rsidR="004E123E" w:rsidRPr="00D34D2B">
        <w:rPr>
          <w:rFonts w:ascii="標楷體" w:eastAsia="標楷體" w:hAnsi="標楷體" w:cs="Times New Roman" w:hint="eastAsia"/>
          <w:bCs/>
          <w:color w:val="000000" w:themeColor="text1"/>
          <w:kern w:val="0"/>
          <w:szCs w:val="28"/>
        </w:rPr>
        <w:t>逾</w:t>
      </w:r>
      <w:proofErr w:type="gramStart"/>
      <w:r w:rsidR="004E123E" w:rsidRPr="00D34D2B">
        <w:rPr>
          <w:rFonts w:ascii="標楷體" w:eastAsia="標楷體" w:hAnsi="標楷體" w:cs="Times New Roman" w:hint="eastAsia"/>
          <w:bCs/>
          <w:color w:val="000000" w:themeColor="text1"/>
          <w:kern w:val="0"/>
          <w:szCs w:val="28"/>
        </w:rPr>
        <w:t>3成</w:t>
      </w:r>
      <w:proofErr w:type="gramEnd"/>
      <w:r w:rsidR="00963244" w:rsidRPr="00D34D2B">
        <w:rPr>
          <w:rFonts w:ascii="標楷體" w:eastAsia="標楷體" w:hAnsi="標楷體" w:cs="Times New Roman" w:hint="eastAsia"/>
          <w:bCs/>
          <w:color w:val="000000" w:themeColor="text1"/>
          <w:kern w:val="0"/>
          <w:szCs w:val="28"/>
        </w:rPr>
        <w:t>科學儀器因儀器損壞，或配合執行之科技</w:t>
      </w:r>
      <w:r w:rsidR="002A0DE0" w:rsidRPr="00D34D2B">
        <w:rPr>
          <w:rFonts w:ascii="標楷體" w:eastAsia="標楷體" w:hAnsi="標楷體" w:cs="Times New Roman" w:hint="eastAsia"/>
          <w:bCs/>
          <w:color w:val="000000" w:themeColor="text1"/>
          <w:kern w:val="0"/>
          <w:szCs w:val="28"/>
        </w:rPr>
        <w:t>發展</w:t>
      </w:r>
      <w:r w:rsidR="00963244" w:rsidRPr="00D34D2B">
        <w:rPr>
          <w:rFonts w:ascii="標楷體" w:eastAsia="標楷體" w:hAnsi="標楷體" w:cs="Times New Roman" w:hint="eastAsia"/>
          <w:bCs/>
          <w:color w:val="000000" w:themeColor="text1"/>
          <w:kern w:val="0"/>
          <w:szCs w:val="28"/>
        </w:rPr>
        <w:t>計畫期程結束、規格老舊不符市場需求，或實驗室未出租，無人運用等，</w:t>
      </w:r>
      <w:proofErr w:type="gramStart"/>
      <w:r w:rsidR="00963244" w:rsidRPr="00D34D2B">
        <w:rPr>
          <w:rFonts w:ascii="標楷體" w:eastAsia="標楷體" w:hAnsi="標楷體" w:cs="Times New Roman" w:hint="eastAsia"/>
          <w:bCs/>
          <w:color w:val="000000" w:themeColor="text1"/>
          <w:kern w:val="0"/>
          <w:szCs w:val="28"/>
        </w:rPr>
        <w:t>稼</w:t>
      </w:r>
      <w:proofErr w:type="gramEnd"/>
      <w:r w:rsidR="00963244" w:rsidRPr="00D34D2B">
        <w:rPr>
          <w:rFonts w:ascii="標楷體" w:eastAsia="標楷體" w:hAnsi="標楷體" w:cs="Times New Roman" w:hint="eastAsia"/>
          <w:bCs/>
          <w:color w:val="000000" w:themeColor="text1"/>
          <w:kern w:val="0"/>
          <w:szCs w:val="28"/>
        </w:rPr>
        <w:t>動率【實際使用時數／（空機時數+實際使用時數）】</w:t>
      </w:r>
      <w:r w:rsidR="004E123E" w:rsidRPr="00D34D2B">
        <w:rPr>
          <w:rFonts w:ascii="標楷體" w:eastAsia="標楷體" w:hAnsi="標楷體" w:cs="Times New Roman" w:hint="eastAsia"/>
          <w:bCs/>
          <w:color w:val="000000" w:themeColor="text1"/>
          <w:kern w:val="0"/>
          <w:szCs w:val="28"/>
        </w:rPr>
        <w:t>未</w:t>
      </w:r>
      <w:r w:rsidR="006518B8" w:rsidRPr="00D34D2B">
        <w:rPr>
          <w:rFonts w:ascii="標楷體" w:eastAsia="標楷體" w:hAnsi="標楷體" w:cs="Times New Roman" w:hint="eastAsia"/>
          <w:bCs/>
          <w:color w:val="000000" w:themeColor="text1"/>
          <w:kern w:val="0"/>
          <w:szCs w:val="28"/>
        </w:rPr>
        <w:t>及</w:t>
      </w:r>
      <w:r w:rsidR="004E123E" w:rsidRPr="00D34D2B">
        <w:rPr>
          <w:rFonts w:ascii="標楷體" w:eastAsia="標楷體" w:hAnsi="標楷體" w:cs="Times New Roman" w:hint="eastAsia"/>
          <w:bCs/>
          <w:color w:val="000000" w:themeColor="text1"/>
          <w:kern w:val="0"/>
          <w:szCs w:val="28"/>
        </w:rPr>
        <w:t>30％</w:t>
      </w:r>
      <w:r w:rsidR="00963244" w:rsidRPr="00D34D2B">
        <w:rPr>
          <w:rFonts w:ascii="標楷體" w:eastAsia="標楷體" w:hAnsi="標楷體" w:cs="Times New Roman" w:hint="eastAsia"/>
          <w:bCs/>
          <w:color w:val="000000" w:themeColor="text1"/>
          <w:kern w:val="0"/>
          <w:szCs w:val="28"/>
        </w:rPr>
        <w:t>（表1</w:t>
      </w:r>
      <w:r w:rsidR="00662FD9" w:rsidRPr="00D34D2B">
        <w:rPr>
          <w:rFonts w:ascii="標楷體" w:eastAsia="標楷體" w:hAnsi="標楷體" w:cs="Times New Roman" w:hint="eastAsia"/>
          <w:bCs/>
          <w:color w:val="000000" w:themeColor="text1"/>
          <w:kern w:val="0"/>
          <w:szCs w:val="28"/>
        </w:rPr>
        <w:t>2</w:t>
      </w:r>
      <w:r w:rsidR="00963244" w:rsidRPr="00D34D2B">
        <w:rPr>
          <w:rFonts w:ascii="標楷體" w:eastAsia="標楷體" w:hAnsi="標楷體" w:cs="Times New Roman" w:hint="eastAsia"/>
          <w:bCs/>
          <w:color w:val="000000" w:themeColor="text1"/>
          <w:kern w:val="0"/>
          <w:szCs w:val="28"/>
        </w:rPr>
        <w:t>）；（3）自</w:t>
      </w:r>
      <w:proofErr w:type="gramStart"/>
      <w:r w:rsidR="00963244" w:rsidRPr="00D34D2B">
        <w:rPr>
          <w:rFonts w:ascii="標楷體" w:eastAsia="標楷體" w:hAnsi="標楷體" w:cs="Times New Roman" w:hint="eastAsia"/>
          <w:bCs/>
          <w:color w:val="000000" w:themeColor="text1"/>
          <w:kern w:val="0"/>
          <w:szCs w:val="28"/>
        </w:rPr>
        <w:t>研</w:t>
      </w:r>
      <w:proofErr w:type="gramEnd"/>
      <w:r w:rsidR="00963244" w:rsidRPr="00D34D2B">
        <w:rPr>
          <w:rFonts w:ascii="標楷體" w:eastAsia="標楷體" w:hAnsi="標楷體" w:cs="Times New Roman" w:hint="eastAsia"/>
          <w:bCs/>
          <w:color w:val="000000" w:themeColor="text1"/>
          <w:kern w:val="0"/>
          <w:szCs w:val="28"/>
        </w:rPr>
        <w:t>自製高階設備，協助半導體產業增加國際競爭力，降低對國外採購依賴及設備維護成本，惟因關鍵技術無法滿足研發及產業需求，自112年即未再對外開放使用，或委託案量較少等情事</w:t>
      </w:r>
      <w:r w:rsidR="00544F7A" w:rsidRPr="00D34D2B">
        <w:rPr>
          <w:rFonts w:ascii="標楷體" w:eastAsia="標楷體" w:hAnsi="標楷體" w:cs="Times New Roman" w:hint="eastAsia"/>
          <w:bCs/>
          <w:color w:val="000000" w:themeColor="text1"/>
          <w:kern w:val="0"/>
          <w:szCs w:val="28"/>
        </w:rPr>
        <w:t>。</w:t>
      </w:r>
      <w:r w:rsidR="00963244" w:rsidRPr="00D34D2B">
        <w:rPr>
          <w:rFonts w:ascii="標楷體" w:eastAsia="標楷體" w:hAnsi="標楷體" w:cs="Times New Roman" w:hint="eastAsia"/>
          <w:bCs/>
          <w:color w:val="000000" w:themeColor="text1"/>
          <w:kern w:val="0"/>
          <w:szCs w:val="28"/>
        </w:rPr>
        <w:t>經函請國科會督促盤點產學</w:t>
      </w:r>
      <w:proofErr w:type="gramStart"/>
      <w:r w:rsidR="00963244" w:rsidRPr="00D34D2B">
        <w:rPr>
          <w:rFonts w:ascii="標楷體" w:eastAsia="標楷體" w:hAnsi="標楷體" w:cs="Times New Roman" w:hint="eastAsia"/>
          <w:bCs/>
          <w:color w:val="000000" w:themeColor="text1"/>
          <w:kern w:val="0"/>
          <w:szCs w:val="28"/>
        </w:rPr>
        <w:t>研</w:t>
      </w:r>
      <w:proofErr w:type="gramEnd"/>
      <w:r w:rsidR="00963244" w:rsidRPr="00D34D2B">
        <w:rPr>
          <w:rFonts w:ascii="標楷體" w:eastAsia="標楷體" w:hAnsi="標楷體" w:cs="Times New Roman" w:hint="eastAsia"/>
          <w:bCs/>
          <w:color w:val="000000" w:themeColor="text1"/>
          <w:kern w:val="0"/>
          <w:szCs w:val="28"/>
        </w:rPr>
        <w:t>界技術需求，及時更新服務項目，並檢討妥適</w:t>
      </w:r>
      <w:r w:rsidR="00963244" w:rsidRPr="00D34D2B">
        <w:rPr>
          <w:rFonts w:ascii="標楷體" w:eastAsia="標楷體" w:hAnsi="標楷體" w:cs="Times New Roman" w:hint="eastAsia"/>
          <w:bCs/>
          <w:color w:val="000000" w:themeColor="text1"/>
          <w:spacing w:val="-2"/>
          <w:kern w:val="0"/>
          <w:szCs w:val="28"/>
        </w:rPr>
        <w:lastRenderedPageBreak/>
        <w:t>規劃儀器退場及再利用，以滿足外界對前瞻儀器</w:t>
      </w:r>
      <w:r w:rsidR="004E123E" w:rsidRPr="00D34D2B">
        <w:rPr>
          <w:rFonts w:ascii="標楷體" w:eastAsia="標楷體" w:hAnsi="標楷體" w:cs="Times New Roman" w:hint="eastAsia"/>
          <w:bCs/>
          <w:color w:val="000000" w:themeColor="text1"/>
          <w:spacing w:val="-2"/>
          <w:kern w:val="0"/>
          <w:szCs w:val="28"/>
        </w:rPr>
        <w:t>支援</w:t>
      </w:r>
      <w:r w:rsidR="00963244" w:rsidRPr="00D34D2B">
        <w:rPr>
          <w:rFonts w:ascii="標楷體" w:eastAsia="標楷體" w:hAnsi="標楷體" w:cs="Times New Roman" w:hint="eastAsia"/>
          <w:bCs/>
          <w:color w:val="000000" w:themeColor="text1"/>
          <w:spacing w:val="-2"/>
          <w:kern w:val="0"/>
          <w:szCs w:val="28"/>
        </w:rPr>
        <w:t>科技研究之需求，</w:t>
      </w:r>
      <w:r w:rsidR="004E123E" w:rsidRPr="00D34D2B">
        <w:rPr>
          <w:rFonts w:ascii="標楷體" w:eastAsia="標楷體" w:hAnsi="標楷體" w:cs="Times New Roman" w:hint="eastAsia"/>
          <w:bCs/>
          <w:color w:val="000000" w:themeColor="text1"/>
          <w:spacing w:val="-2"/>
          <w:kern w:val="0"/>
          <w:szCs w:val="28"/>
        </w:rPr>
        <w:t>及</w:t>
      </w:r>
      <w:r w:rsidR="00963244" w:rsidRPr="00D34D2B">
        <w:rPr>
          <w:rFonts w:ascii="標楷體" w:eastAsia="標楷體" w:hAnsi="標楷體" w:cs="Times New Roman" w:hint="eastAsia"/>
          <w:bCs/>
          <w:color w:val="000000" w:themeColor="text1"/>
          <w:spacing w:val="-2"/>
          <w:kern w:val="0"/>
          <w:szCs w:val="28"/>
        </w:rPr>
        <w:t>提升儀器使用效能。據復：（1）</w:t>
      </w:r>
      <w:r w:rsidR="00C62265" w:rsidRPr="00D34D2B">
        <w:rPr>
          <w:rFonts w:ascii="標楷體" w:eastAsia="標楷體" w:hAnsi="標楷體" w:cs="Times New Roman" w:hint="eastAsia"/>
          <w:bCs/>
          <w:color w:val="000000" w:themeColor="text1"/>
          <w:spacing w:val="-2"/>
          <w:kern w:val="0"/>
          <w:szCs w:val="28"/>
        </w:rPr>
        <w:t>已</w:t>
      </w:r>
      <w:r w:rsidR="00963244" w:rsidRPr="00D34D2B">
        <w:rPr>
          <w:rFonts w:ascii="標楷體" w:eastAsia="標楷體" w:hAnsi="標楷體" w:cs="Times New Roman" w:hint="eastAsia"/>
          <w:bCs/>
          <w:color w:val="000000" w:themeColor="text1"/>
          <w:spacing w:val="-2"/>
          <w:kern w:val="0"/>
          <w:szCs w:val="28"/>
        </w:rPr>
        <w:t>將</w:t>
      </w:r>
      <w:r w:rsidR="00057A50" w:rsidRPr="00D34D2B">
        <w:rPr>
          <w:rFonts w:ascii="標楷體" w:eastAsia="標楷體" w:hAnsi="標楷體" w:cs="Times New Roman" w:hint="eastAsia"/>
          <w:bCs/>
          <w:color w:val="000000" w:themeColor="text1"/>
          <w:spacing w:val="-2"/>
          <w:kern w:val="0"/>
          <w:szCs w:val="28"/>
        </w:rPr>
        <w:t>儀器報廢或捐贈予學校使用，並</w:t>
      </w:r>
      <w:proofErr w:type="gramStart"/>
      <w:r w:rsidR="00963244" w:rsidRPr="00D34D2B">
        <w:rPr>
          <w:rFonts w:ascii="標楷體" w:eastAsia="標楷體" w:hAnsi="標楷體" w:cs="Times New Roman" w:hint="eastAsia"/>
          <w:bCs/>
          <w:color w:val="000000" w:themeColor="text1"/>
          <w:spacing w:val="-2"/>
          <w:kern w:val="0"/>
          <w:szCs w:val="28"/>
        </w:rPr>
        <w:t>於官網刪除</w:t>
      </w:r>
      <w:proofErr w:type="gramEnd"/>
      <w:r w:rsidR="00057A50" w:rsidRPr="00D34D2B">
        <w:rPr>
          <w:rFonts w:ascii="標楷體" w:eastAsia="標楷體" w:hAnsi="標楷體" w:cs="Times New Roman" w:hint="eastAsia"/>
          <w:bCs/>
          <w:color w:val="000000" w:themeColor="text1"/>
          <w:spacing w:val="-2"/>
          <w:kern w:val="0"/>
          <w:szCs w:val="28"/>
        </w:rPr>
        <w:t>，後續將</w:t>
      </w:r>
      <w:r w:rsidR="00DA2898" w:rsidRPr="00D34D2B">
        <w:rPr>
          <w:rFonts w:ascii="標楷體" w:eastAsia="標楷體" w:hAnsi="標楷體" w:cs="Times New Roman" w:hint="eastAsia"/>
          <w:bCs/>
          <w:color w:val="000000" w:themeColor="text1"/>
          <w:spacing w:val="-2"/>
          <w:kern w:val="0"/>
          <w:szCs w:val="28"/>
        </w:rPr>
        <w:t>及</w:t>
      </w:r>
      <w:r w:rsidR="00057A50" w:rsidRPr="00D34D2B">
        <w:rPr>
          <w:rFonts w:ascii="標楷體" w:eastAsia="標楷體" w:hAnsi="標楷體" w:cs="Times New Roman" w:hint="eastAsia"/>
          <w:bCs/>
          <w:color w:val="000000" w:themeColor="text1"/>
          <w:spacing w:val="-2"/>
          <w:kern w:val="0"/>
          <w:szCs w:val="28"/>
        </w:rPr>
        <w:t>時更新網站儀器資訊</w:t>
      </w:r>
      <w:r w:rsidR="00963244" w:rsidRPr="00D34D2B">
        <w:rPr>
          <w:rFonts w:ascii="標楷體" w:eastAsia="標楷體" w:hAnsi="標楷體" w:cs="Times New Roman" w:hint="eastAsia"/>
          <w:bCs/>
          <w:color w:val="000000" w:themeColor="text1"/>
          <w:spacing w:val="-2"/>
          <w:kern w:val="0"/>
          <w:szCs w:val="28"/>
        </w:rPr>
        <w:t>；（2）</w:t>
      </w:r>
      <w:r w:rsidR="00963244" w:rsidRPr="00D34D2B">
        <w:rPr>
          <w:rFonts w:ascii="標楷體" w:eastAsia="標楷體" w:hAnsi="標楷體" w:cs="Times New Roman" w:hint="eastAsia"/>
          <w:bCs/>
          <w:color w:val="000000" w:themeColor="text1"/>
          <w:spacing w:val="-4"/>
          <w:kern w:val="0"/>
          <w:szCs w:val="28"/>
        </w:rPr>
        <w:t>已規劃儀器退場、捐贈、用於製程研究與設備開發或轉為內部使用等，將持續配合未來研發及合作計畫需求，調整儀器使用計畫，以提高儀器</w:t>
      </w:r>
      <w:proofErr w:type="gramStart"/>
      <w:r w:rsidR="00963244" w:rsidRPr="00D34D2B">
        <w:rPr>
          <w:rFonts w:ascii="標楷體" w:eastAsia="標楷體" w:hAnsi="標楷體" w:cs="Times New Roman" w:hint="eastAsia"/>
          <w:bCs/>
          <w:color w:val="000000" w:themeColor="text1"/>
          <w:spacing w:val="-4"/>
          <w:kern w:val="0"/>
          <w:szCs w:val="28"/>
        </w:rPr>
        <w:t>稼</w:t>
      </w:r>
      <w:proofErr w:type="gramEnd"/>
      <w:r w:rsidR="00963244" w:rsidRPr="00D34D2B">
        <w:rPr>
          <w:rFonts w:ascii="標楷體" w:eastAsia="標楷體" w:hAnsi="標楷體" w:cs="Times New Roman" w:hint="eastAsia"/>
          <w:bCs/>
          <w:color w:val="000000" w:themeColor="text1"/>
          <w:spacing w:val="-4"/>
          <w:kern w:val="0"/>
          <w:szCs w:val="28"/>
        </w:rPr>
        <w:t>動率；（3）已</w:t>
      </w:r>
      <w:proofErr w:type="gramStart"/>
      <w:r w:rsidR="00963244" w:rsidRPr="00D34D2B">
        <w:rPr>
          <w:rFonts w:ascii="標楷體" w:eastAsia="標楷體" w:hAnsi="標楷體" w:cs="Times New Roman" w:hint="eastAsia"/>
          <w:bCs/>
          <w:color w:val="000000" w:themeColor="text1"/>
          <w:spacing w:val="-4"/>
          <w:kern w:val="0"/>
          <w:szCs w:val="28"/>
        </w:rPr>
        <w:t>研</w:t>
      </w:r>
      <w:proofErr w:type="gramEnd"/>
      <w:r w:rsidR="00963244" w:rsidRPr="00D34D2B">
        <w:rPr>
          <w:rFonts w:ascii="標楷體" w:eastAsia="標楷體" w:hAnsi="標楷體" w:cs="Times New Roman" w:hint="eastAsia"/>
          <w:bCs/>
          <w:color w:val="000000" w:themeColor="text1"/>
          <w:spacing w:val="-4"/>
          <w:kern w:val="0"/>
          <w:szCs w:val="28"/>
        </w:rPr>
        <w:t>議配合中心政策與研究進度辦理</w:t>
      </w:r>
      <w:r w:rsidR="00963244" w:rsidRPr="00D34D2B">
        <w:rPr>
          <w:rFonts w:ascii="標楷體" w:eastAsia="標楷體" w:hAnsi="標楷體" w:cs="Times New Roman" w:hint="eastAsia"/>
          <w:bCs/>
          <w:color w:val="000000" w:themeColor="text1"/>
          <w:spacing w:val="-2"/>
          <w:kern w:val="0"/>
          <w:szCs w:val="28"/>
        </w:rPr>
        <w:t>退場，並妥適規劃關鍵核心技術轉入原子級製程與先進封裝曝光控制技術計畫持續精進，其中可使用之關鍵組件，將移至其他計畫持續應用，或作為科普教學與人才培育用途，以充分活化再利用。</w:t>
      </w:r>
    </w:p>
    <w:p w14:paraId="3A9AFF3E" w14:textId="249F5511" w:rsidR="00CF5F72" w:rsidRPr="00D34D2B" w:rsidRDefault="00057A50" w:rsidP="00D25ADD">
      <w:pPr>
        <w:overflowPunct w:val="0"/>
        <w:adjustRightInd w:val="0"/>
        <w:snapToGrid w:val="0"/>
        <w:spacing w:line="460" w:lineRule="exact"/>
        <w:ind w:firstLineChars="450" w:firstLine="1081"/>
        <w:jc w:val="both"/>
        <w:outlineLvl w:val="2"/>
        <w:rPr>
          <w:rFonts w:ascii="標楷體" w:eastAsia="標楷體" w:hAnsi="標楷體" w:cs="Times New Roman"/>
          <w:color w:val="000000" w:themeColor="text1"/>
          <w:kern w:val="0"/>
          <w:szCs w:val="28"/>
        </w:rPr>
      </w:pPr>
      <w:r w:rsidRPr="00D34D2B">
        <w:rPr>
          <w:rFonts w:ascii="標楷體" w:eastAsia="標楷體" w:hAnsi="標楷體" w:cs="Times New Roman" w:hint="eastAsia"/>
          <w:b/>
          <w:bCs/>
          <w:color w:val="000000" w:themeColor="text1"/>
          <w:kern w:val="0"/>
          <w:szCs w:val="28"/>
        </w:rPr>
        <w:t>5.　打造臺灣本土可信任人工智慧（AI）對話引擎基礎模型－TAIDE，推動三大領域應用，尚於雛型研發階段，亦</w:t>
      </w:r>
      <w:r w:rsidR="004E123E" w:rsidRPr="00D34D2B">
        <w:rPr>
          <w:rFonts w:ascii="標楷體" w:eastAsia="標楷體" w:hAnsi="標楷體" w:cs="Times New Roman" w:hint="eastAsia"/>
          <w:b/>
          <w:bCs/>
          <w:color w:val="000000" w:themeColor="text1"/>
          <w:kern w:val="0"/>
          <w:szCs w:val="28"/>
        </w:rPr>
        <w:t>未</w:t>
      </w:r>
      <w:r w:rsidRPr="00D34D2B">
        <w:rPr>
          <w:rFonts w:ascii="標楷體" w:eastAsia="標楷體" w:hAnsi="標楷體" w:cs="Times New Roman" w:hint="eastAsia"/>
          <w:b/>
          <w:bCs/>
          <w:color w:val="000000" w:themeColor="text1"/>
          <w:kern w:val="0"/>
          <w:szCs w:val="28"/>
        </w:rPr>
        <w:t>訂定後續發展里程碑：</w:t>
      </w:r>
      <w:r w:rsidRPr="00D34D2B">
        <w:rPr>
          <w:rFonts w:ascii="標楷體" w:eastAsia="標楷體" w:hAnsi="標楷體" w:cs="Times New Roman" w:hint="eastAsia"/>
          <w:color w:val="000000" w:themeColor="text1"/>
          <w:kern w:val="0"/>
          <w:szCs w:val="28"/>
        </w:rPr>
        <w:t>依據113年臺灣可信任生成式AI大語言模型（TAIDE）精進與素養能力推動計畫列載，本計畫將擴大模型應用能力，深耕教育、醫療和法律等領域之應用示範，加值模型價值。經查，國科會為打造臺灣本土可信任人工智慧（AI）對話引擎基礎模型－TAIDE，自112年4月起補助國</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院4億5,213萬餘元推動TAIDE相關計畫，截至114年3月底止，已開源釋出共6個版本，並有國立</w:t>
      </w:r>
      <w:proofErr w:type="gramStart"/>
      <w:r w:rsidRPr="00D34D2B">
        <w:rPr>
          <w:rFonts w:ascii="標楷體" w:eastAsia="標楷體" w:hAnsi="標楷體" w:cs="Times New Roman" w:hint="eastAsia"/>
          <w:color w:val="000000" w:themeColor="text1"/>
          <w:kern w:val="0"/>
          <w:szCs w:val="28"/>
        </w:rPr>
        <w:t>臺</w:t>
      </w:r>
      <w:proofErr w:type="gramEnd"/>
      <w:r w:rsidRPr="00D34D2B">
        <w:rPr>
          <w:rFonts w:ascii="標楷體" w:eastAsia="標楷體" w:hAnsi="標楷體" w:cs="Times New Roman" w:hint="eastAsia"/>
          <w:color w:val="000000" w:themeColor="text1"/>
          <w:kern w:val="0"/>
          <w:szCs w:val="28"/>
        </w:rPr>
        <w:t>南大學等12個機關、公司及學校進行應用，惟其中國</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院自113年推動之教育、醫療及法律等三大領域應用，使用者分別為華語老師、</w:t>
      </w:r>
      <w:proofErr w:type="gramStart"/>
      <w:r w:rsidRPr="00D34D2B">
        <w:rPr>
          <w:rFonts w:ascii="標楷體" w:eastAsia="標楷體" w:hAnsi="標楷體" w:cs="Times New Roman" w:hint="eastAsia"/>
          <w:color w:val="000000" w:themeColor="text1"/>
          <w:kern w:val="0"/>
          <w:szCs w:val="28"/>
        </w:rPr>
        <w:t>臺</w:t>
      </w:r>
      <w:proofErr w:type="gramEnd"/>
      <w:r w:rsidRPr="00D34D2B">
        <w:rPr>
          <w:rFonts w:ascii="標楷體" w:eastAsia="標楷體" w:hAnsi="標楷體" w:cs="Times New Roman" w:hint="eastAsia"/>
          <w:color w:val="000000" w:themeColor="text1"/>
          <w:kern w:val="0"/>
          <w:szCs w:val="28"/>
        </w:rPr>
        <w:t>中榮</w:t>
      </w:r>
      <w:r w:rsidR="00D45E48">
        <w:rPr>
          <w:rFonts w:ascii="標楷體" w:eastAsia="標楷體" w:hAnsi="標楷體" w:cs="Times New Roman" w:hint="eastAsia"/>
          <w:color w:val="000000" w:themeColor="text1"/>
          <w:kern w:val="0"/>
          <w:szCs w:val="28"/>
        </w:rPr>
        <w:t>民</w:t>
      </w:r>
      <w:r w:rsidRPr="00D34D2B">
        <w:rPr>
          <w:rFonts w:ascii="標楷體" w:eastAsia="標楷體" w:hAnsi="標楷體" w:cs="Times New Roman" w:hint="eastAsia"/>
          <w:color w:val="000000" w:themeColor="text1"/>
          <w:kern w:val="0"/>
          <w:szCs w:val="28"/>
        </w:rPr>
        <w:t>總</w:t>
      </w:r>
      <w:r w:rsidR="00D45E48">
        <w:rPr>
          <w:rFonts w:ascii="標楷體" w:eastAsia="標楷體" w:hAnsi="標楷體" w:cs="Times New Roman" w:hint="eastAsia"/>
          <w:color w:val="000000" w:themeColor="text1"/>
          <w:kern w:val="0"/>
          <w:szCs w:val="28"/>
        </w:rPr>
        <w:t>醫院</w:t>
      </w:r>
      <w:r w:rsidRPr="00D34D2B">
        <w:rPr>
          <w:rFonts w:ascii="標楷體" w:eastAsia="標楷體" w:hAnsi="標楷體" w:cs="Times New Roman" w:hint="eastAsia"/>
          <w:color w:val="000000" w:themeColor="text1"/>
          <w:kern w:val="0"/>
          <w:szCs w:val="28"/>
        </w:rPr>
        <w:t>個案管理師及</w:t>
      </w:r>
      <w:proofErr w:type="gramStart"/>
      <w:r w:rsidRPr="00D34D2B">
        <w:rPr>
          <w:rFonts w:ascii="標楷體" w:eastAsia="標楷體" w:hAnsi="標楷體" w:cs="Times New Roman" w:hint="eastAsia"/>
          <w:color w:val="000000" w:themeColor="text1"/>
          <w:kern w:val="0"/>
          <w:szCs w:val="28"/>
        </w:rPr>
        <w:t>勞動部等</w:t>
      </w:r>
      <w:proofErr w:type="gramEnd"/>
      <w:r w:rsidRPr="00D34D2B">
        <w:rPr>
          <w:rFonts w:ascii="標楷體" w:eastAsia="標楷體" w:hAnsi="標楷體" w:cs="Times New Roman" w:hint="eastAsia"/>
          <w:color w:val="000000" w:themeColor="text1"/>
          <w:kern w:val="0"/>
          <w:szCs w:val="28"/>
        </w:rPr>
        <w:t>，使用資料集為「學華語向前走」、「來！學華語」、「</w:t>
      </w:r>
      <w:proofErr w:type="gramStart"/>
      <w:r w:rsidRPr="00D34D2B">
        <w:rPr>
          <w:rFonts w:ascii="標楷體" w:eastAsia="標楷體" w:hAnsi="標楷體" w:cs="Times New Roman" w:hint="eastAsia"/>
          <w:color w:val="000000" w:themeColor="text1"/>
          <w:kern w:val="0"/>
          <w:szCs w:val="28"/>
        </w:rPr>
        <w:t>臺</w:t>
      </w:r>
      <w:proofErr w:type="gramEnd"/>
      <w:r w:rsidRPr="00D34D2B">
        <w:rPr>
          <w:rFonts w:ascii="標楷體" w:eastAsia="標楷體" w:hAnsi="標楷體" w:cs="Times New Roman" w:hint="eastAsia"/>
          <w:color w:val="000000" w:themeColor="text1"/>
          <w:kern w:val="0"/>
          <w:szCs w:val="28"/>
        </w:rPr>
        <w:t>中榮總與成大醫院提供之乳癌、肺癌及大腸直腸癌衛教資料」及「司法院判決書公開查詢資料」等4項，截至114年3月底止，尚處於雛型研發階段，亦</w:t>
      </w:r>
      <w:r w:rsidR="004E123E" w:rsidRPr="00D34D2B">
        <w:rPr>
          <w:rFonts w:ascii="標楷體" w:eastAsia="標楷體" w:hAnsi="標楷體" w:cs="Times New Roman" w:hint="eastAsia"/>
          <w:color w:val="000000" w:themeColor="text1"/>
          <w:kern w:val="0"/>
          <w:szCs w:val="28"/>
        </w:rPr>
        <w:t>未</w:t>
      </w:r>
      <w:r w:rsidRPr="00D34D2B">
        <w:rPr>
          <w:rFonts w:ascii="標楷體" w:eastAsia="標楷體" w:hAnsi="標楷體" w:cs="Times New Roman" w:hint="eastAsia"/>
          <w:color w:val="000000" w:themeColor="text1"/>
          <w:kern w:val="0"/>
          <w:szCs w:val="28"/>
        </w:rPr>
        <w:t>訂定後續發展里程碑。經函請國科會督促檢討</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謀改善，以有效加值模型價值。據復：為加速促進特定領域應用，</w:t>
      </w:r>
      <w:proofErr w:type="gramStart"/>
      <w:r w:rsidRPr="00D34D2B">
        <w:rPr>
          <w:rFonts w:ascii="標楷體" w:eastAsia="標楷體" w:hAnsi="標楷體" w:cs="Times New Roman" w:hint="eastAsia"/>
          <w:color w:val="000000" w:themeColor="text1"/>
          <w:kern w:val="0"/>
          <w:szCs w:val="28"/>
        </w:rPr>
        <w:t>採</w:t>
      </w:r>
      <w:proofErr w:type="gramEnd"/>
      <w:r w:rsidRPr="00D34D2B">
        <w:rPr>
          <w:rFonts w:ascii="標楷體" w:eastAsia="標楷體" w:hAnsi="標楷體" w:cs="Times New Roman" w:hint="eastAsia"/>
          <w:color w:val="000000" w:themeColor="text1"/>
          <w:kern w:val="0"/>
          <w:szCs w:val="28"/>
        </w:rPr>
        <w:t>滾動式調整修正發展策略，以提供民眾使用、加速落地為研發方向，</w:t>
      </w:r>
      <w:r w:rsidR="004E123E" w:rsidRPr="00D34D2B">
        <w:rPr>
          <w:rFonts w:ascii="標楷體" w:eastAsia="標楷體" w:hAnsi="標楷體" w:cs="Times New Roman" w:hint="eastAsia"/>
          <w:color w:val="000000" w:themeColor="text1"/>
          <w:kern w:val="0"/>
          <w:szCs w:val="28"/>
        </w:rPr>
        <w:t>並</w:t>
      </w:r>
      <w:r w:rsidRPr="00D34D2B">
        <w:rPr>
          <w:rFonts w:ascii="標楷體" w:eastAsia="標楷體" w:hAnsi="標楷體" w:cs="Times New Roman" w:hint="eastAsia"/>
          <w:color w:val="000000" w:themeColor="text1"/>
          <w:kern w:val="0"/>
          <w:szCs w:val="28"/>
        </w:rPr>
        <w:t>透過與產官學</w:t>
      </w:r>
      <w:proofErr w:type="gramStart"/>
      <w:r w:rsidRPr="00D34D2B">
        <w:rPr>
          <w:rFonts w:ascii="標楷體" w:eastAsia="標楷體" w:hAnsi="標楷體" w:cs="Times New Roman" w:hint="eastAsia"/>
          <w:color w:val="000000" w:themeColor="text1"/>
          <w:kern w:val="0"/>
          <w:szCs w:val="28"/>
        </w:rPr>
        <w:t>研</w:t>
      </w:r>
      <w:proofErr w:type="gramEnd"/>
      <w:r w:rsidRPr="00D34D2B">
        <w:rPr>
          <w:rFonts w:ascii="標楷體" w:eastAsia="標楷體" w:hAnsi="標楷體" w:cs="Times New Roman" w:hint="eastAsia"/>
          <w:color w:val="000000" w:themeColor="text1"/>
          <w:kern w:val="0"/>
          <w:szCs w:val="28"/>
        </w:rPr>
        <w:t>之需求討論，選擇不同領域及應用進行合作研發，以建立可落地之示範案例為目標，促進主權AI模型發展，最終推動</w:t>
      </w:r>
      <w:proofErr w:type="gramStart"/>
      <w:r w:rsidRPr="00D34D2B">
        <w:rPr>
          <w:rFonts w:ascii="標楷體" w:eastAsia="標楷體" w:hAnsi="標楷體" w:cs="Times New Roman" w:hint="eastAsia"/>
          <w:color w:val="000000" w:themeColor="text1"/>
          <w:kern w:val="0"/>
          <w:szCs w:val="28"/>
        </w:rPr>
        <w:t>百工百業</w:t>
      </w:r>
      <w:proofErr w:type="gramEnd"/>
      <w:r w:rsidRPr="00D34D2B">
        <w:rPr>
          <w:rFonts w:ascii="標楷體" w:eastAsia="標楷體" w:hAnsi="標楷體" w:cs="Times New Roman" w:hint="eastAsia"/>
          <w:color w:val="000000" w:themeColor="text1"/>
          <w:kern w:val="0"/>
          <w:szCs w:val="28"/>
        </w:rPr>
        <w:t>在各領域之創新應用。</w:t>
      </w:r>
    </w:p>
    <w:p w14:paraId="11DDB9CF" w14:textId="2AC4D700" w:rsidR="005F0EA0" w:rsidRPr="00D34D2B" w:rsidRDefault="005F0EA0" w:rsidP="00D25ADD">
      <w:pPr>
        <w:widowControl/>
        <w:overflowPunct w:val="0"/>
        <w:adjustRightInd w:val="0"/>
        <w:snapToGrid w:val="0"/>
        <w:spacing w:beforeLines="20" w:before="72" w:afterLines="20" w:after="72" w:line="454" w:lineRule="exact"/>
        <w:ind w:firstLineChars="200" w:firstLine="561"/>
        <w:jc w:val="both"/>
        <w:rPr>
          <w:rFonts w:ascii="標楷體" w:eastAsia="標楷體" w:hAnsi="標楷體"/>
          <w:b/>
          <w:color w:val="000000" w:themeColor="text1"/>
          <w:sz w:val="28"/>
          <w:szCs w:val="28"/>
        </w:rPr>
      </w:pPr>
      <w:r w:rsidRPr="00D34D2B">
        <w:rPr>
          <w:rFonts w:ascii="標楷體" w:eastAsia="標楷體" w:hAnsi="標楷體" w:hint="eastAsia"/>
          <w:b/>
          <w:color w:val="000000" w:themeColor="text1"/>
          <w:sz w:val="28"/>
          <w:szCs w:val="28"/>
        </w:rPr>
        <w:t>（</w:t>
      </w:r>
      <w:r w:rsidR="00D84344" w:rsidRPr="00D34D2B">
        <w:rPr>
          <w:rFonts w:ascii="標楷體" w:eastAsia="標楷體" w:hAnsi="標楷體" w:hint="eastAsia"/>
          <w:b/>
          <w:color w:val="000000" w:themeColor="text1"/>
          <w:sz w:val="28"/>
          <w:szCs w:val="28"/>
        </w:rPr>
        <w:t>九</w:t>
      </w:r>
      <w:r w:rsidRPr="00D34D2B">
        <w:rPr>
          <w:rFonts w:ascii="標楷體" w:eastAsia="標楷體" w:hAnsi="標楷體" w:hint="eastAsia"/>
          <w:b/>
          <w:color w:val="000000" w:themeColor="text1"/>
          <w:sz w:val="28"/>
          <w:szCs w:val="28"/>
        </w:rPr>
        <w:t xml:space="preserve">）　</w:t>
      </w:r>
      <w:r w:rsidR="00DA1034" w:rsidRPr="00D34D2B">
        <w:rPr>
          <w:rFonts w:ascii="標楷體" w:eastAsia="標楷體" w:hAnsi="標楷體" w:hint="eastAsia"/>
          <w:b/>
          <w:color w:val="000000" w:themeColor="text1"/>
          <w:sz w:val="28"/>
          <w:szCs w:val="28"/>
        </w:rPr>
        <w:t>各</w:t>
      </w:r>
      <w:r w:rsidRPr="00D34D2B">
        <w:rPr>
          <w:rFonts w:ascii="標楷體" w:eastAsia="標楷體" w:hAnsi="標楷體" w:hint="eastAsia"/>
          <w:b/>
          <w:color w:val="000000" w:themeColor="text1"/>
          <w:sz w:val="28"/>
          <w:szCs w:val="28"/>
        </w:rPr>
        <w:t>科學園區管理局推動</w:t>
      </w:r>
      <w:proofErr w:type="gramStart"/>
      <w:r w:rsidRPr="00D34D2B">
        <w:rPr>
          <w:rFonts w:ascii="標楷體" w:eastAsia="標楷體" w:hAnsi="標楷體" w:hint="eastAsia"/>
          <w:b/>
          <w:color w:val="000000" w:themeColor="text1"/>
          <w:sz w:val="28"/>
          <w:szCs w:val="28"/>
        </w:rPr>
        <w:t>淨零減碳</w:t>
      </w:r>
      <w:proofErr w:type="gramEnd"/>
      <w:r w:rsidR="00C62265" w:rsidRPr="00D34D2B">
        <w:rPr>
          <w:rFonts w:ascii="標楷體" w:eastAsia="標楷體" w:hAnsi="標楷體" w:hint="eastAsia"/>
          <w:b/>
          <w:color w:val="000000" w:themeColor="text1"/>
          <w:sz w:val="28"/>
          <w:szCs w:val="28"/>
        </w:rPr>
        <w:t>措施</w:t>
      </w:r>
      <w:r w:rsidRPr="00D34D2B">
        <w:rPr>
          <w:rFonts w:ascii="標楷體" w:eastAsia="標楷體" w:hAnsi="標楷體" w:hint="eastAsia"/>
          <w:b/>
          <w:color w:val="000000" w:themeColor="text1"/>
          <w:sz w:val="28"/>
          <w:szCs w:val="28"/>
        </w:rPr>
        <w:t>，惟</w:t>
      </w:r>
      <w:r w:rsidR="004E123E" w:rsidRPr="00D34D2B">
        <w:rPr>
          <w:rFonts w:ascii="標楷體" w:eastAsia="標楷體" w:hAnsi="標楷體" w:hint="eastAsia"/>
          <w:b/>
          <w:color w:val="000000" w:themeColor="text1"/>
          <w:sz w:val="28"/>
          <w:szCs w:val="28"/>
        </w:rPr>
        <w:t>因</w:t>
      </w:r>
      <w:r w:rsidRPr="00D34D2B">
        <w:rPr>
          <w:rFonts w:ascii="標楷體" w:eastAsia="標楷體" w:hAnsi="標楷體" w:hint="eastAsia"/>
          <w:b/>
          <w:color w:val="000000" w:themeColor="text1"/>
          <w:sz w:val="28"/>
          <w:szCs w:val="28"/>
        </w:rPr>
        <w:t>科學園區擴建及進駐廠商增加，預估碳排放量將</w:t>
      </w:r>
      <w:r w:rsidR="004E123E" w:rsidRPr="00D34D2B">
        <w:rPr>
          <w:rFonts w:ascii="標楷體" w:eastAsia="標楷體" w:hAnsi="標楷體" w:hint="eastAsia"/>
          <w:b/>
          <w:color w:val="000000" w:themeColor="text1"/>
          <w:sz w:val="28"/>
          <w:szCs w:val="28"/>
        </w:rPr>
        <w:t>持續</w:t>
      </w:r>
      <w:r w:rsidRPr="00D34D2B">
        <w:rPr>
          <w:rFonts w:ascii="標楷體" w:eastAsia="標楷體" w:hAnsi="標楷體" w:hint="eastAsia"/>
          <w:b/>
          <w:color w:val="000000" w:themeColor="text1"/>
          <w:sz w:val="28"/>
          <w:szCs w:val="28"/>
        </w:rPr>
        <w:t>成長，</w:t>
      </w:r>
      <w:proofErr w:type="gramStart"/>
      <w:r w:rsidRPr="00D34D2B">
        <w:rPr>
          <w:rFonts w:ascii="標楷體" w:eastAsia="標楷體" w:hAnsi="標楷體" w:hint="eastAsia"/>
          <w:b/>
          <w:color w:val="000000" w:themeColor="text1"/>
          <w:sz w:val="28"/>
          <w:szCs w:val="28"/>
        </w:rPr>
        <w:t>又碳密集</w:t>
      </w:r>
      <w:proofErr w:type="gramEnd"/>
      <w:r w:rsidRPr="00D34D2B">
        <w:rPr>
          <w:rFonts w:ascii="標楷體" w:eastAsia="標楷體" w:hAnsi="標楷體" w:hint="eastAsia"/>
          <w:b/>
          <w:color w:val="000000" w:themeColor="text1"/>
          <w:sz w:val="28"/>
          <w:szCs w:val="28"/>
        </w:rPr>
        <w:t>度下降幅度未如預期，且廢棄物處理</w:t>
      </w:r>
      <w:r w:rsidR="00B30F8D" w:rsidRPr="00D34D2B">
        <w:rPr>
          <w:rFonts w:ascii="標楷體" w:eastAsia="標楷體" w:hAnsi="標楷體" w:hint="eastAsia"/>
          <w:b/>
          <w:color w:val="000000" w:themeColor="text1"/>
          <w:sz w:val="28"/>
          <w:szCs w:val="28"/>
        </w:rPr>
        <w:t>量能</w:t>
      </w:r>
      <w:r w:rsidRPr="00D34D2B">
        <w:rPr>
          <w:rFonts w:ascii="標楷體" w:eastAsia="標楷體" w:hAnsi="標楷體" w:hint="eastAsia"/>
          <w:b/>
          <w:color w:val="000000" w:themeColor="text1"/>
          <w:sz w:val="28"/>
          <w:szCs w:val="28"/>
        </w:rPr>
        <w:t>尚不足處理園區事業產生之廢棄物，允宜</w:t>
      </w:r>
      <w:proofErr w:type="gramStart"/>
      <w:r w:rsidRPr="00D34D2B">
        <w:rPr>
          <w:rFonts w:ascii="標楷體" w:eastAsia="標楷體" w:hAnsi="標楷體" w:hint="eastAsia"/>
          <w:b/>
          <w:color w:val="000000" w:themeColor="text1"/>
          <w:sz w:val="28"/>
          <w:szCs w:val="28"/>
        </w:rPr>
        <w:t>研</w:t>
      </w:r>
      <w:proofErr w:type="gramEnd"/>
      <w:r w:rsidRPr="00D34D2B">
        <w:rPr>
          <w:rFonts w:ascii="標楷體" w:eastAsia="標楷體" w:hAnsi="標楷體" w:hint="eastAsia"/>
          <w:b/>
          <w:color w:val="000000" w:themeColor="text1"/>
          <w:sz w:val="28"/>
          <w:szCs w:val="28"/>
        </w:rPr>
        <w:t>謀改善，以</w:t>
      </w:r>
      <w:proofErr w:type="gramStart"/>
      <w:r w:rsidRPr="00D34D2B">
        <w:rPr>
          <w:rFonts w:ascii="標楷體" w:eastAsia="標楷體" w:hAnsi="標楷體" w:hint="eastAsia"/>
          <w:b/>
          <w:color w:val="000000" w:themeColor="text1"/>
          <w:sz w:val="28"/>
          <w:szCs w:val="28"/>
        </w:rPr>
        <w:t>增進減碳成效</w:t>
      </w:r>
      <w:proofErr w:type="gramEnd"/>
      <w:r w:rsidRPr="00D34D2B">
        <w:rPr>
          <w:rFonts w:ascii="標楷體" w:eastAsia="標楷體" w:hAnsi="標楷體" w:hint="eastAsia"/>
          <w:b/>
          <w:color w:val="000000" w:themeColor="text1"/>
          <w:sz w:val="28"/>
          <w:szCs w:val="28"/>
        </w:rPr>
        <w:t>。</w:t>
      </w:r>
    </w:p>
    <w:p w14:paraId="65DA808D" w14:textId="01B51127" w:rsidR="005F0EA0" w:rsidRPr="00D34D2B" w:rsidRDefault="005F0EA0" w:rsidP="00D25ADD">
      <w:pPr>
        <w:overflowPunct w:val="0"/>
        <w:adjustRightInd w:val="0"/>
        <w:snapToGrid w:val="0"/>
        <w:spacing w:beforeLines="10" w:before="36" w:line="460" w:lineRule="exact"/>
        <w:ind w:firstLineChars="200" w:firstLine="488"/>
        <w:jc w:val="both"/>
        <w:rPr>
          <w:rFonts w:ascii="標楷體" w:eastAsia="標楷體" w:hAnsi="標楷體"/>
          <w:color w:val="000000" w:themeColor="text1"/>
          <w:spacing w:val="2"/>
          <w:kern w:val="0"/>
          <w:szCs w:val="28"/>
        </w:rPr>
      </w:pPr>
      <w:r w:rsidRPr="00D34D2B">
        <w:rPr>
          <w:rFonts w:ascii="標楷體" w:eastAsia="標楷體" w:hAnsi="標楷體" w:hint="eastAsia"/>
          <w:color w:val="000000" w:themeColor="text1"/>
          <w:spacing w:val="2"/>
          <w:kern w:val="0"/>
          <w:szCs w:val="28"/>
        </w:rPr>
        <w:t>國家科學及技術委員會（下稱國科會）為推動</w:t>
      </w:r>
      <w:proofErr w:type="gramStart"/>
      <w:r w:rsidRPr="00D34D2B">
        <w:rPr>
          <w:rFonts w:ascii="標楷體" w:eastAsia="標楷體" w:hAnsi="標楷體" w:hint="eastAsia"/>
          <w:color w:val="000000" w:themeColor="text1"/>
          <w:spacing w:val="2"/>
          <w:kern w:val="0"/>
          <w:szCs w:val="28"/>
        </w:rPr>
        <w:t>淨零減碳</w:t>
      </w:r>
      <w:proofErr w:type="gramEnd"/>
      <w:r w:rsidRPr="00D34D2B">
        <w:rPr>
          <w:rFonts w:ascii="標楷體" w:eastAsia="標楷體" w:hAnsi="標楷體" w:hint="eastAsia"/>
          <w:color w:val="000000" w:themeColor="text1"/>
          <w:spacing w:val="2"/>
          <w:kern w:val="0"/>
          <w:szCs w:val="28"/>
        </w:rPr>
        <w:t>政策，責由新竹、中部及南部科學園區管理局辦理「</w:t>
      </w:r>
      <w:proofErr w:type="gramStart"/>
      <w:r w:rsidRPr="00D34D2B">
        <w:rPr>
          <w:rFonts w:ascii="標楷體" w:eastAsia="標楷體" w:hAnsi="標楷體" w:hint="eastAsia"/>
          <w:color w:val="000000" w:themeColor="text1"/>
          <w:spacing w:val="2"/>
          <w:kern w:val="0"/>
          <w:szCs w:val="28"/>
        </w:rPr>
        <w:t>減碳能力</w:t>
      </w:r>
      <w:proofErr w:type="gramEnd"/>
      <w:r w:rsidRPr="00D34D2B">
        <w:rPr>
          <w:rFonts w:ascii="標楷體" w:eastAsia="標楷體" w:hAnsi="標楷體" w:hint="eastAsia"/>
          <w:color w:val="000000" w:themeColor="text1"/>
          <w:spacing w:val="2"/>
          <w:kern w:val="0"/>
          <w:szCs w:val="28"/>
        </w:rPr>
        <w:t>之建構與整合」、「推動節能、儲能</w:t>
      </w:r>
      <w:proofErr w:type="gramStart"/>
      <w:r w:rsidRPr="00D34D2B">
        <w:rPr>
          <w:rFonts w:ascii="標楷體" w:eastAsia="標楷體" w:hAnsi="標楷體" w:hint="eastAsia"/>
          <w:color w:val="000000" w:themeColor="text1"/>
          <w:spacing w:val="2"/>
          <w:kern w:val="0"/>
          <w:szCs w:val="28"/>
        </w:rPr>
        <w:t>及創能</w:t>
      </w:r>
      <w:proofErr w:type="gramEnd"/>
      <w:r w:rsidRPr="00D34D2B">
        <w:rPr>
          <w:rFonts w:ascii="標楷體" w:eastAsia="標楷體" w:hAnsi="標楷體" w:hint="eastAsia"/>
          <w:color w:val="000000" w:themeColor="text1"/>
          <w:spacing w:val="2"/>
          <w:kern w:val="0"/>
          <w:szCs w:val="28"/>
        </w:rPr>
        <w:t>」、「</w:t>
      </w:r>
      <w:proofErr w:type="gramStart"/>
      <w:r w:rsidRPr="00D34D2B">
        <w:rPr>
          <w:rFonts w:ascii="標楷體" w:eastAsia="標楷體" w:hAnsi="標楷體" w:hint="eastAsia"/>
          <w:color w:val="000000" w:themeColor="text1"/>
          <w:spacing w:val="2"/>
          <w:kern w:val="0"/>
          <w:szCs w:val="28"/>
        </w:rPr>
        <w:t>製程減碳及</w:t>
      </w:r>
      <w:proofErr w:type="gramEnd"/>
      <w:r w:rsidRPr="00D34D2B">
        <w:rPr>
          <w:rFonts w:ascii="標楷體" w:eastAsia="標楷體" w:hAnsi="標楷體" w:hint="eastAsia"/>
          <w:color w:val="000000" w:themeColor="text1"/>
          <w:spacing w:val="2"/>
          <w:kern w:val="0"/>
          <w:szCs w:val="28"/>
        </w:rPr>
        <w:t>循環經濟」、「營造綠色低碳生活環境」及「</w:t>
      </w:r>
      <w:proofErr w:type="gramStart"/>
      <w:r w:rsidRPr="00D34D2B">
        <w:rPr>
          <w:rFonts w:ascii="標楷體" w:eastAsia="標楷體" w:hAnsi="標楷體" w:hint="eastAsia"/>
          <w:color w:val="000000" w:themeColor="text1"/>
          <w:spacing w:val="2"/>
          <w:kern w:val="0"/>
          <w:szCs w:val="28"/>
        </w:rPr>
        <w:t>負碳及</w:t>
      </w:r>
      <w:proofErr w:type="gramEnd"/>
      <w:r w:rsidRPr="00D34D2B">
        <w:rPr>
          <w:rFonts w:ascii="標楷體" w:eastAsia="標楷體" w:hAnsi="標楷體" w:hint="eastAsia"/>
          <w:color w:val="000000" w:themeColor="text1"/>
          <w:spacing w:val="2"/>
          <w:kern w:val="0"/>
          <w:szCs w:val="28"/>
        </w:rPr>
        <w:t>新技術引進推廣」等5項措施，並自111年起舉辦「科學園區</w:t>
      </w:r>
      <w:proofErr w:type="gramStart"/>
      <w:r w:rsidRPr="00D34D2B">
        <w:rPr>
          <w:rFonts w:ascii="標楷體" w:eastAsia="標楷體" w:hAnsi="標楷體" w:hint="eastAsia"/>
          <w:color w:val="000000" w:themeColor="text1"/>
          <w:spacing w:val="2"/>
          <w:kern w:val="0"/>
          <w:szCs w:val="28"/>
        </w:rPr>
        <w:t>減碳績優獎</w:t>
      </w:r>
      <w:proofErr w:type="gramEnd"/>
      <w:r w:rsidRPr="00D34D2B">
        <w:rPr>
          <w:rFonts w:ascii="標楷體" w:eastAsia="標楷體" w:hAnsi="標楷體" w:hint="eastAsia"/>
          <w:color w:val="000000" w:themeColor="text1"/>
          <w:spacing w:val="2"/>
          <w:kern w:val="0"/>
          <w:szCs w:val="28"/>
        </w:rPr>
        <w:t>」，藉由績優評比機制，引導園區廠商持續推動溫室氣體減量與節能</w:t>
      </w:r>
      <w:proofErr w:type="gramStart"/>
      <w:r w:rsidRPr="00D34D2B">
        <w:rPr>
          <w:rFonts w:ascii="標楷體" w:eastAsia="標楷體" w:hAnsi="標楷體" w:hint="eastAsia"/>
          <w:color w:val="000000" w:themeColor="text1"/>
          <w:spacing w:val="2"/>
          <w:kern w:val="0"/>
          <w:szCs w:val="28"/>
        </w:rPr>
        <w:t>減碳，</w:t>
      </w:r>
      <w:proofErr w:type="gramEnd"/>
      <w:r w:rsidRPr="00D34D2B">
        <w:rPr>
          <w:rFonts w:ascii="標楷體" w:eastAsia="標楷體" w:hAnsi="標楷體" w:hint="eastAsia"/>
          <w:color w:val="000000" w:themeColor="text1"/>
          <w:spacing w:val="2"/>
          <w:kern w:val="0"/>
          <w:szCs w:val="28"/>
        </w:rPr>
        <w:t>以達我國</w:t>
      </w:r>
      <w:proofErr w:type="gramStart"/>
      <w:r w:rsidRPr="00D34D2B">
        <w:rPr>
          <w:rFonts w:ascii="標楷體" w:eastAsia="標楷體" w:hAnsi="標楷體" w:hint="eastAsia"/>
          <w:color w:val="000000" w:themeColor="text1"/>
          <w:spacing w:val="2"/>
          <w:kern w:val="0"/>
          <w:szCs w:val="28"/>
        </w:rPr>
        <w:t>2050年淨零排放</w:t>
      </w:r>
      <w:proofErr w:type="gramEnd"/>
      <w:r w:rsidRPr="00D34D2B">
        <w:rPr>
          <w:rFonts w:ascii="標楷體" w:eastAsia="標楷體" w:hAnsi="標楷體" w:hint="eastAsia"/>
          <w:color w:val="000000" w:themeColor="text1"/>
          <w:spacing w:val="2"/>
          <w:kern w:val="0"/>
          <w:szCs w:val="28"/>
        </w:rPr>
        <w:t>目標。經查執行情形，核有下列事項：</w:t>
      </w:r>
    </w:p>
    <w:p w14:paraId="0A8280D6" w14:textId="18574F64" w:rsidR="005F0EA0" w:rsidRPr="00D34D2B" w:rsidRDefault="005F0EA0" w:rsidP="00A8757B">
      <w:pPr>
        <w:overflowPunct w:val="0"/>
        <w:adjustRightInd w:val="0"/>
        <w:snapToGrid w:val="0"/>
        <w:spacing w:beforeLines="10" w:before="36" w:line="460" w:lineRule="exact"/>
        <w:ind w:firstLineChars="450" w:firstLine="1081"/>
        <w:jc w:val="both"/>
        <w:rPr>
          <w:rFonts w:ascii="標楷體" w:eastAsia="標楷體" w:hAnsi="標楷體"/>
          <w:color w:val="000000" w:themeColor="text1"/>
          <w:spacing w:val="2"/>
          <w:kern w:val="0"/>
          <w:szCs w:val="28"/>
        </w:rPr>
      </w:pPr>
      <w:r w:rsidRPr="00D34D2B">
        <w:rPr>
          <w:rFonts w:ascii="標楷體" w:eastAsia="標楷體" w:hAnsi="標楷體" w:hint="eastAsia"/>
          <w:b/>
          <w:color w:val="000000" w:themeColor="text1"/>
          <w:kern w:val="0"/>
          <w:szCs w:val="28"/>
        </w:rPr>
        <w:t>1.　碳</w:t>
      </w:r>
      <w:proofErr w:type="gramStart"/>
      <w:r w:rsidRPr="00D34D2B">
        <w:rPr>
          <w:rFonts w:ascii="標楷體" w:eastAsia="標楷體" w:hAnsi="標楷體" w:hint="eastAsia"/>
          <w:b/>
          <w:color w:val="000000" w:themeColor="text1"/>
          <w:kern w:val="0"/>
          <w:szCs w:val="28"/>
        </w:rPr>
        <w:t>排放量呈成長</w:t>
      </w:r>
      <w:proofErr w:type="gramEnd"/>
      <w:r w:rsidRPr="00D34D2B">
        <w:rPr>
          <w:rFonts w:ascii="標楷體" w:eastAsia="標楷體" w:hAnsi="標楷體" w:hint="eastAsia"/>
          <w:b/>
          <w:color w:val="000000" w:themeColor="text1"/>
          <w:kern w:val="0"/>
          <w:szCs w:val="28"/>
        </w:rPr>
        <w:t>趨勢，</w:t>
      </w:r>
      <w:proofErr w:type="gramStart"/>
      <w:r w:rsidRPr="00D34D2B">
        <w:rPr>
          <w:rFonts w:ascii="標楷體" w:eastAsia="標楷體" w:hAnsi="標楷體" w:hint="eastAsia"/>
          <w:b/>
          <w:color w:val="000000" w:themeColor="text1"/>
          <w:kern w:val="0"/>
          <w:szCs w:val="28"/>
        </w:rPr>
        <w:t>又碳密集</w:t>
      </w:r>
      <w:proofErr w:type="gramEnd"/>
      <w:r w:rsidRPr="00D34D2B">
        <w:rPr>
          <w:rFonts w:ascii="標楷體" w:eastAsia="標楷體" w:hAnsi="標楷體" w:hint="eastAsia"/>
          <w:b/>
          <w:color w:val="000000" w:themeColor="text1"/>
          <w:kern w:val="0"/>
          <w:szCs w:val="28"/>
        </w:rPr>
        <w:t>度下降幅度未如預期：</w:t>
      </w:r>
      <w:r w:rsidRPr="00D34D2B">
        <w:rPr>
          <w:rFonts w:ascii="標楷體" w:eastAsia="標楷體" w:hAnsi="標楷體" w:hint="eastAsia"/>
          <w:color w:val="000000" w:themeColor="text1"/>
          <w:kern w:val="0"/>
          <w:szCs w:val="28"/>
        </w:rPr>
        <w:t>行政院於111年9月16日核定第二期製造部門溫室氣體排放管制行動方案，以經濟部為主辦機關、國科會為協辦機關，</w:t>
      </w:r>
      <w:r w:rsidRPr="00D34D2B">
        <w:rPr>
          <w:rFonts w:ascii="標楷體" w:eastAsia="標楷體" w:hAnsi="標楷體" w:hint="eastAsia"/>
          <w:color w:val="000000" w:themeColor="text1"/>
          <w:kern w:val="0"/>
          <w:szCs w:val="28"/>
        </w:rPr>
        <w:lastRenderedPageBreak/>
        <w:t>依據該行動方案列載，</w:t>
      </w:r>
      <w:proofErr w:type="gramStart"/>
      <w:r w:rsidRPr="00D34D2B">
        <w:rPr>
          <w:rFonts w:ascii="標楷體" w:eastAsia="標楷體" w:hAnsi="標楷體" w:hint="eastAsia"/>
          <w:color w:val="000000" w:themeColor="text1"/>
          <w:kern w:val="0"/>
          <w:szCs w:val="28"/>
        </w:rPr>
        <w:t>114</w:t>
      </w:r>
      <w:proofErr w:type="gramEnd"/>
      <w:r w:rsidRPr="00D34D2B">
        <w:rPr>
          <w:rFonts w:ascii="標楷體" w:eastAsia="標楷體" w:hAnsi="標楷體" w:hint="eastAsia"/>
          <w:color w:val="000000" w:themeColor="text1"/>
          <w:kern w:val="0"/>
          <w:szCs w:val="28"/>
        </w:rPr>
        <w:t>年度製造部門溫室氣體排放目標為144</w:t>
      </w:r>
      <w:proofErr w:type="gramStart"/>
      <w:r w:rsidRPr="00D34D2B">
        <w:rPr>
          <w:rFonts w:ascii="標楷體" w:eastAsia="標楷體" w:hAnsi="標楷體" w:hint="eastAsia"/>
          <w:color w:val="000000" w:themeColor="text1"/>
          <w:kern w:val="0"/>
          <w:szCs w:val="28"/>
        </w:rPr>
        <w:t>百萬</w:t>
      </w:r>
      <w:proofErr w:type="gramEnd"/>
      <w:r w:rsidRPr="00D34D2B">
        <w:rPr>
          <w:rFonts w:ascii="標楷體" w:eastAsia="標楷體" w:hAnsi="標楷體" w:hint="eastAsia"/>
          <w:color w:val="000000" w:themeColor="text1"/>
          <w:kern w:val="0"/>
          <w:szCs w:val="28"/>
        </w:rPr>
        <w:t>公噸二氧化碳當量</w:t>
      </w:r>
      <w:r w:rsidR="00480FF2" w:rsidRPr="00D34D2B">
        <w:rPr>
          <w:rFonts w:ascii="標楷體" w:eastAsia="標楷體" w:hAnsi="標楷體" w:hint="eastAsia"/>
          <w:color w:val="000000" w:themeColor="text1"/>
          <w:kern w:val="0"/>
          <w:szCs w:val="28"/>
        </w:rPr>
        <w:t>（</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00480FF2" w:rsidRPr="00D34D2B">
        <w:rPr>
          <w:rFonts w:ascii="標楷體" w:eastAsia="標楷體" w:hAnsi="標楷體" w:hint="eastAsia"/>
          <w:color w:val="000000" w:themeColor="text1"/>
          <w:kern w:val="0"/>
          <w:szCs w:val="28"/>
        </w:rPr>
        <w:t>）</w:t>
      </w:r>
      <w:r w:rsidRPr="00D34D2B">
        <w:rPr>
          <w:rFonts w:ascii="標楷體" w:eastAsia="標楷體" w:hAnsi="標楷體" w:hint="eastAsia"/>
          <w:color w:val="000000" w:themeColor="text1"/>
          <w:kern w:val="0"/>
          <w:szCs w:val="28"/>
        </w:rPr>
        <w:t>，較94年度（基準年）減0.22％；</w:t>
      </w:r>
      <w:proofErr w:type="gramStart"/>
      <w:r w:rsidRPr="00D34D2B">
        <w:rPr>
          <w:rFonts w:ascii="標楷體" w:eastAsia="標楷體" w:hAnsi="標楷體" w:hint="eastAsia"/>
          <w:color w:val="000000" w:themeColor="text1"/>
          <w:kern w:val="0"/>
          <w:szCs w:val="28"/>
        </w:rPr>
        <w:t>114</w:t>
      </w:r>
      <w:proofErr w:type="gramEnd"/>
      <w:r w:rsidRPr="00D34D2B">
        <w:rPr>
          <w:rFonts w:ascii="標楷體" w:eastAsia="標楷體" w:hAnsi="標楷體" w:hint="eastAsia"/>
          <w:color w:val="000000" w:themeColor="text1"/>
          <w:kern w:val="0"/>
          <w:szCs w:val="28"/>
        </w:rPr>
        <w:t>年度製造部門碳密集度（碳排放量／營業額）較94年度下降55％。國科會為達前揭製造部門溫室氣體</w:t>
      </w:r>
      <w:r w:rsidR="00B30F8D" w:rsidRPr="00D34D2B">
        <w:rPr>
          <w:rFonts w:ascii="標楷體" w:eastAsia="標楷體" w:hAnsi="標楷體" w:hint="eastAsia"/>
          <w:color w:val="000000" w:themeColor="text1"/>
          <w:kern w:val="0"/>
          <w:szCs w:val="28"/>
        </w:rPr>
        <w:t>減量</w:t>
      </w:r>
      <w:r w:rsidRPr="00D34D2B">
        <w:rPr>
          <w:rFonts w:ascii="標楷體" w:eastAsia="標楷體" w:hAnsi="標楷體" w:hint="eastAsia"/>
          <w:color w:val="000000" w:themeColor="text1"/>
          <w:kern w:val="0"/>
          <w:szCs w:val="28"/>
        </w:rPr>
        <w:t>目標，</w:t>
      </w:r>
      <w:r w:rsidR="00DA1034" w:rsidRPr="00D34D2B">
        <w:rPr>
          <w:rFonts w:ascii="標楷體" w:eastAsia="標楷體" w:hAnsi="標楷體" w:hint="eastAsia"/>
          <w:color w:val="000000" w:themeColor="text1"/>
          <w:kern w:val="0"/>
          <w:szCs w:val="28"/>
        </w:rPr>
        <w:t>由各園區管理局</w:t>
      </w:r>
      <w:r w:rsidRPr="00D34D2B">
        <w:rPr>
          <w:rFonts w:ascii="標楷體" w:eastAsia="標楷體" w:hAnsi="標楷體" w:hint="eastAsia"/>
          <w:color w:val="000000" w:themeColor="text1"/>
          <w:kern w:val="0"/>
          <w:szCs w:val="28"/>
        </w:rPr>
        <w:t>推動科學園區節能輔導、製程改善、綠色交通及循環經濟</w:t>
      </w:r>
      <w:proofErr w:type="gramStart"/>
      <w:r w:rsidRPr="00D34D2B">
        <w:rPr>
          <w:rFonts w:ascii="標楷體" w:eastAsia="標楷體" w:hAnsi="標楷體" w:hint="eastAsia"/>
          <w:color w:val="000000" w:themeColor="text1"/>
          <w:kern w:val="0"/>
          <w:szCs w:val="28"/>
        </w:rPr>
        <w:t>等減碳措施</w:t>
      </w:r>
      <w:proofErr w:type="gramEnd"/>
      <w:r w:rsidRPr="00D34D2B">
        <w:rPr>
          <w:rFonts w:ascii="標楷體" w:eastAsia="標楷體" w:hAnsi="標楷體" w:hint="eastAsia"/>
          <w:color w:val="000000" w:themeColor="text1"/>
          <w:kern w:val="0"/>
          <w:szCs w:val="28"/>
        </w:rPr>
        <w:t>，111及</w:t>
      </w:r>
      <w:proofErr w:type="gramStart"/>
      <w:r w:rsidRPr="00D34D2B">
        <w:rPr>
          <w:rFonts w:ascii="標楷體" w:eastAsia="標楷體" w:hAnsi="標楷體" w:hint="eastAsia"/>
          <w:color w:val="000000" w:themeColor="text1"/>
          <w:kern w:val="0"/>
          <w:szCs w:val="28"/>
        </w:rPr>
        <w:t>112</w:t>
      </w:r>
      <w:proofErr w:type="gramEnd"/>
      <w:r w:rsidRPr="00D34D2B">
        <w:rPr>
          <w:rFonts w:ascii="標楷體" w:eastAsia="標楷體" w:hAnsi="標楷體" w:hint="eastAsia"/>
          <w:color w:val="000000" w:themeColor="text1"/>
          <w:kern w:val="0"/>
          <w:szCs w:val="28"/>
        </w:rPr>
        <w:t>年度</w:t>
      </w:r>
      <w:proofErr w:type="gramStart"/>
      <w:r w:rsidR="001948E4" w:rsidRPr="00D34D2B">
        <w:rPr>
          <w:rFonts w:ascii="標楷體" w:eastAsia="標楷體" w:hAnsi="標楷體" w:hint="eastAsia"/>
          <w:color w:val="000000" w:themeColor="text1"/>
          <w:kern w:val="0"/>
          <w:szCs w:val="28"/>
        </w:rPr>
        <w:t>分別</w:t>
      </w:r>
      <w:r w:rsidRPr="00D34D2B">
        <w:rPr>
          <w:rFonts w:ascii="標楷體" w:eastAsia="標楷體" w:hAnsi="標楷體" w:hint="eastAsia"/>
          <w:color w:val="000000" w:themeColor="text1"/>
          <w:kern w:val="0"/>
          <w:szCs w:val="28"/>
        </w:rPr>
        <w:t>減碳118.84萬</w:t>
      </w:r>
      <w:proofErr w:type="gramEnd"/>
      <w:r w:rsidRPr="00D34D2B">
        <w:rPr>
          <w:rFonts w:ascii="標楷體" w:eastAsia="標楷體" w:hAnsi="標楷體" w:hint="eastAsia"/>
          <w:color w:val="000000" w:themeColor="text1"/>
          <w:kern w:val="0"/>
          <w:szCs w:val="28"/>
        </w:rPr>
        <w:t>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Pr="00D34D2B">
        <w:rPr>
          <w:rFonts w:ascii="標楷體" w:eastAsia="標楷體" w:hAnsi="標楷體" w:hint="eastAsia"/>
          <w:color w:val="000000" w:themeColor="text1"/>
          <w:kern w:val="0"/>
          <w:szCs w:val="28"/>
        </w:rPr>
        <w:t>及185.53萬公噸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Pr="00D34D2B">
        <w:rPr>
          <w:rFonts w:ascii="標楷體" w:eastAsia="標楷體" w:hAnsi="標楷體" w:hint="eastAsia"/>
          <w:color w:val="000000" w:themeColor="text1"/>
          <w:kern w:val="0"/>
          <w:szCs w:val="28"/>
        </w:rPr>
        <w:t>，惟經以科學園區94年度排放量2,137萬公噸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proofErr w:type="gramStart"/>
      <w:r w:rsidR="00480FF2" w:rsidRPr="00D34D2B">
        <w:rPr>
          <w:rFonts w:ascii="標楷體" w:eastAsia="標楷體" w:hAnsi="標楷體" w:hint="eastAsia"/>
          <w:color w:val="000000" w:themeColor="text1"/>
        </w:rPr>
        <w:t>（</w:t>
      </w:r>
      <w:proofErr w:type="gramEnd"/>
      <w:r w:rsidRPr="00D34D2B">
        <w:rPr>
          <w:rFonts w:ascii="標楷體" w:eastAsia="標楷體" w:hAnsi="標楷體" w:hint="eastAsia"/>
          <w:color w:val="000000" w:themeColor="text1"/>
        </w:rPr>
        <w:t>按：科學園區溫室氣體排放量自104年始進行統計，94年排放量為依製造部門整體溫室氣體排放量推估統計</w:t>
      </w:r>
      <w:proofErr w:type="gramStart"/>
      <w:r w:rsidR="00480FF2" w:rsidRPr="00D34D2B">
        <w:rPr>
          <w:rFonts w:ascii="標楷體" w:eastAsia="標楷體" w:hAnsi="標楷體" w:hint="eastAsia"/>
          <w:color w:val="000000" w:themeColor="text1"/>
        </w:rPr>
        <w:t>）</w:t>
      </w:r>
      <w:proofErr w:type="gramEnd"/>
      <w:r w:rsidRPr="00D34D2B">
        <w:rPr>
          <w:rFonts w:ascii="標楷體" w:eastAsia="標楷體" w:hAnsi="標楷體" w:hint="eastAsia"/>
          <w:color w:val="000000" w:themeColor="text1"/>
          <w:kern w:val="0"/>
          <w:szCs w:val="28"/>
        </w:rPr>
        <w:t>減少0.22％估算，114</w:t>
      </w:r>
      <w:r w:rsidR="00AD6742" w:rsidRPr="00D34D2B">
        <w:rPr>
          <w:rFonts w:ascii="標楷體" w:eastAsia="標楷體" w:hAnsi="標楷體"/>
          <w:noProof/>
          <w:color w:val="000000" w:themeColor="text1"/>
          <w:sz w:val="32"/>
          <w:szCs w:val="32"/>
        </w:rPr>
        <mc:AlternateContent>
          <mc:Choice Requires="wps">
            <w:drawing>
              <wp:anchor distT="45720" distB="45720" distL="114300" distR="114300" simplePos="0" relativeHeight="251666432" behindDoc="0" locked="0" layoutInCell="1" allowOverlap="1" wp14:anchorId="75F94B48" wp14:editId="510AA44F">
                <wp:simplePos x="0" y="0"/>
                <wp:positionH relativeFrom="margin">
                  <wp:posOffset>2364105</wp:posOffset>
                </wp:positionH>
                <wp:positionV relativeFrom="margin">
                  <wp:posOffset>1809115</wp:posOffset>
                </wp:positionV>
                <wp:extent cx="4023995" cy="2524125"/>
                <wp:effectExtent l="0" t="0" r="0" b="0"/>
                <wp:wrapSquare wrapText="bothSides"/>
                <wp:docPr id="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2524125"/>
                        </a:xfrm>
                        <a:prstGeom prst="rect">
                          <a:avLst/>
                        </a:prstGeom>
                        <a:noFill/>
                        <a:ln w="9525">
                          <a:noFill/>
                          <a:miter lim="800000"/>
                          <a:headEnd/>
                          <a:tailEnd/>
                        </a:ln>
                      </wps:spPr>
                      <wps:txbx>
                        <w:txbxContent>
                          <w:p w14:paraId="3130CDBA" w14:textId="06F779F0" w:rsidR="005F0EA0" w:rsidRPr="00682E17" w:rsidRDefault="005F0EA0" w:rsidP="00453ED3">
                            <w:pPr>
                              <w:adjustRightInd w:val="0"/>
                              <w:snapToGrid w:val="0"/>
                              <w:spacing w:line="280" w:lineRule="exact"/>
                              <w:jc w:val="center"/>
                              <w:rPr>
                                <w:rFonts w:ascii="標楷體" w:eastAsia="標楷體" w:hAnsi="標楷體"/>
                                <w:b/>
                                <w:color w:val="000000" w:themeColor="text1"/>
                                <w:kern w:val="0"/>
                              </w:rPr>
                            </w:pPr>
                            <w:r w:rsidRPr="00682E17">
                              <w:rPr>
                                <w:rFonts w:ascii="標楷體" w:eastAsia="標楷體" w:hAnsi="標楷體"/>
                                <w:b/>
                                <w:color w:val="000000" w:themeColor="text1"/>
                                <w:kern w:val="0"/>
                              </w:rPr>
                              <w:t>表</w:t>
                            </w:r>
                            <w:r w:rsidRPr="00682E17">
                              <w:rPr>
                                <w:rFonts w:ascii="標楷體" w:eastAsia="標楷體" w:hAnsi="標楷體" w:hint="eastAsia"/>
                                <w:b/>
                                <w:color w:val="000000" w:themeColor="text1"/>
                                <w:kern w:val="0"/>
                              </w:rPr>
                              <w:t>1</w:t>
                            </w:r>
                            <w:r w:rsidR="00662FD9" w:rsidRPr="00682E17">
                              <w:rPr>
                                <w:rFonts w:ascii="標楷體" w:eastAsia="標楷體" w:hAnsi="標楷體"/>
                                <w:b/>
                                <w:color w:val="000000" w:themeColor="text1"/>
                                <w:kern w:val="0"/>
                              </w:rPr>
                              <w:t>3</w:t>
                            </w:r>
                            <w:r w:rsidRPr="00682E17">
                              <w:rPr>
                                <w:rFonts w:ascii="標楷體" w:eastAsia="標楷體" w:hAnsi="標楷體" w:hint="eastAsia"/>
                                <w:b/>
                                <w:color w:val="000000" w:themeColor="text1"/>
                                <w:kern w:val="0"/>
                              </w:rPr>
                              <w:t xml:space="preserve">　</w:t>
                            </w:r>
                            <w:r w:rsidRPr="00682E17">
                              <w:rPr>
                                <w:rFonts w:ascii="標楷體" w:eastAsia="標楷體" w:hAnsi="標楷體"/>
                                <w:b/>
                                <w:color w:val="000000" w:themeColor="text1"/>
                                <w:kern w:val="0"/>
                              </w:rPr>
                              <w:t>科學</w:t>
                            </w:r>
                            <w:proofErr w:type="gramStart"/>
                            <w:r w:rsidRPr="00682E17">
                              <w:rPr>
                                <w:rFonts w:ascii="標楷體" w:eastAsia="標楷體" w:hAnsi="標楷體"/>
                                <w:b/>
                                <w:color w:val="000000" w:themeColor="text1"/>
                                <w:kern w:val="0"/>
                              </w:rPr>
                              <w:t>園區之碳排</w:t>
                            </w:r>
                            <w:r w:rsidR="006F0E59" w:rsidRPr="004737E8">
                              <w:rPr>
                                <w:rFonts w:ascii="標楷體" w:eastAsia="標楷體" w:hAnsi="標楷體" w:hint="eastAsia"/>
                                <w:b/>
                                <w:color w:val="000000" w:themeColor="text1"/>
                                <w:kern w:val="0"/>
                              </w:rPr>
                              <w:t>放</w:t>
                            </w:r>
                            <w:proofErr w:type="gramEnd"/>
                            <w:r w:rsidRPr="00682E17">
                              <w:rPr>
                                <w:rFonts w:ascii="標楷體" w:eastAsia="標楷體" w:hAnsi="標楷體" w:hint="eastAsia"/>
                                <w:b/>
                                <w:color w:val="000000" w:themeColor="text1"/>
                                <w:kern w:val="0"/>
                              </w:rPr>
                              <w:t>預估</w:t>
                            </w:r>
                            <w:r w:rsidR="00057A50" w:rsidRPr="00682E17">
                              <w:rPr>
                                <w:rFonts w:ascii="標楷體" w:eastAsia="標楷體" w:hAnsi="標楷體" w:hint="eastAsia"/>
                                <w:b/>
                                <w:color w:val="000000" w:themeColor="text1"/>
                                <w:kern w:val="0"/>
                              </w:rPr>
                              <w:t>及實際</w:t>
                            </w:r>
                            <w:r w:rsidRPr="00682E17">
                              <w:rPr>
                                <w:rFonts w:ascii="標楷體" w:eastAsia="標楷體" w:hAnsi="標楷體"/>
                                <w:b/>
                                <w:color w:val="000000" w:themeColor="text1"/>
                                <w:kern w:val="0"/>
                              </w:rPr>
                              <w:t>量</w:t>
                            </w:r>
                          </w:p>
                          <w:p w14:paraId="385132EF" w14:textId="2EBB1DBF" w:rsidR="005F0EA0" w:rsidRPr="00682E17" w:rsidRDefault="005F0EA0" w:rsidP="00453ED3">
                            <w:pPr>
                              <w:adjustRightInd w:val="0"/>
                              <w:snapToGrid w:val="0"/>
                              <w:spacing w:line="280" w:lineRule="exact"/>
                              <w:ind w:left="218" w:rightChars="13" w:right="31"/>
                              <w:jc w:val="right"/>
                              <w:rPr>
                                <w:rFonts w:eastAsia="標楷體"/>
                                <w:color w:val="000000" w:themeColor="text1"/>
                                <w:sz w:val="20"/>
                                <w:szCs w:val="20"/>
                              </w:rPr>
                            </w:pPr>
                            <w:r w:rsidRPr="00682E17">
                              <w:rPr>
                                <w:rFonts w:eastAsia="標楷體"/>
                                <w:color w:val="000000" w:themeColor="text1"/>
                                <w:sz w:val="20"/>
                                <w:szCs w:val="20"/>
                              </w:rPr>
                              <w:t>單位</w:t>
                            </w:r>
                            <w:r w:rsidRPr="00682E17">
                              <w:rPr>
                                <w:color w:val="000000" w:themeColor="text1"/>
                                <w:sz w:val="20"/>
                                <w:szCs w:val="20"/>
                              </w:rPr>
                              <w:t>：</w:t>
                            </w:r>
                            <w:r w:rsidRPr="00682E17">
                              <w:rPr>
                                <w:rFonts w:eastAsia="標楷體"/>
                                <w:color w:val="000000" w:themeColor="text1"/>
                                <w:sz w:val="20"/>
                                <w:szCs w:val="20"/>
                              </w:rPr>
                              <w:t>萬公噸</w:t>
                            </w:r>
                            <w:r w:rsidR="00057A50" w:rsidRPr="00682E17">
                              <w:rPr>
                                <w:rFonts w:eastAsia="標楷體" w:hint="eastAsia"/>
                                <w:color w:val="000000" w:themeColor="text1"/>
                                <w:sz w:val="20"/>
                                <w:szCs w:val="20"/>
                              </w:rPr>
                              <w:t>二氧化碳當量（</w:t>
                            </w:r>
                            <w:r w:rsidRPr="00682E17">
                              <w:rPr>
                                <w:rFonts w:ascii="標楷體" w:eastAsia="標楷體" w:hAnsi="標楷體"/>
                                <w:color w:val="000000" w:themeColor="text1"/>
                                <w:sz w:val="20"/>
                                <w:szCs w:val="20"/>
                              </w:rPr>
                              <w:t>CO</w:t>
                            </w:r>
                            <w:r w:rsidRPr="00682E17">
                              <w:rPr>
                                <w:rFonts w:ascii="標楷體" w:eastAsia="標楷體" w:hAnsi="標楷體"/>
                                <w:color w:val="000000" w:themeColor="text1"/>
                                <w:sz w:val="20"/>
                                <w:szCs w:val="20"/>
                                <w:vertAlign w:val="subscript"/>
                              </w:rPr>
                              <w:t>2</w:t>
                            </w:r>
                            <w:r w:rsidRPr="00682E17">
                              <w:rPr>
                                <w:rFonts w:ascii="標楷體" w:eastAsia="標楷體" w:hAnsi="標楷體"/>
                                <w:color w:val="000000" w:themeColor="text1"/>
                                <w:sz w:val="20"/>
                                <w:szCs w:val="20"/>
                              </w:rPr>
                              <w:t>e</w:t>
                            </w:r>
                            <w:r w:rsidR="00057A50" w:rsidRPr="00682E17">
                              <w:rPr>
                                <w:rFonts w:ascii="標楷體" w:eastAsia="標楷體" w:hAnsi="標楷體" w:hint="eastAsia"/>
                                <w:color w:val="000000" w:themeColor="text1"/>
                                <w:sz w:val="20"/>
                                <w:szCs w:val="20"/>
                              </w:rPr>
                              <w:t>）</w:t>
                            </w:r>
                          </w:p>
                          <w:tbl>
                            <w:tblPr>
                              <w:tblStyle w:val="a7"/>
                              <w:tblW w:w="0" w:type="auto"/>
                              <w:jc w:val="center"/>
                              <w:tblLook w:val="04A0" w:firstRow="1" w:lastRow="0" w:firstColumn="1" w:lastColumn="0" w:noHBand="0" w:noVBand="1"/>
                            </w:tblPr>
                            <w:tblGrid>
                              <w:gridCol w:w="823"/>
                              <w:gridCol w:w="1221"/>
                              <w:gridCol w:w="999"/>
                              <w:gridCol w:w="999"/>
                              <w:gridCol w:w="999"/>
                              <w:gridCol w:w="999"/>
                            </w:tblGrid>
                            <w:tr w:rsidR="00682E17" w:rsidRPr="00682E17" w14:paraId="76A24542" w14:textId="77777777" w:rsidTr="00453ED3">
                              <w:trPr>
                                <w:trHeight w:val="510"/>
                                <w:jc w:val="center"/>
                              </w:trPr>
                              <w:tc>
                                <w:tcPr>
                                  <w:tcW w:w="836" w:type="dxa"/>
                                  <w:shd w:val="clear" w:color="auto" w:fill="auto"/>
                                  <w:vAlign w:val="center"/>
                                </w:tcPr>
                                <w:p w14:paraId="1E1BD6EA" w14:textId="5AEA7A74" w:rsidR="005F0EA0" w:rsidRPr="00682E17" w:rsidRDefault="00057A50" w:rsidP="00A8757B">
                                  <w:pPr>
                                    <w:adjustRightInd w:val="0"/>
                                    <w:snapToGrid w:val="0"/>
                                    <w:spacing w:line="220" w:lineRule="exact"/>
                                    <w:ind w:rightChars="-20" w:right="-48"/>
                                    <w:jc w:val="center"/>
                                    <w:rPr>
                                      <w:rFonts w:ascii="標楷體" w:eastAsia="標楷體" w:hAnsi="標楷體"/>
                                      <w:color w:val="000000" w:themeColor="text1"/>
                                      <w:sz w:val="20"/>
                                      <w:szCs w:val="20"/>
                                    </w:rPr>
                                  </w:pPr>
                                  <w:r w:rsidRPr="00682E17">
                                    <w:rPr>
                                      <w:rFonts w:ascii="標楷體" w:eastAsia="標楷體" w:hAnsi="標楷體" w:hint="eastAsia"/>
                                      <w:color w:val="000000" w:themeColor="text1"/>
                                      <w:sz w:val="20"/>
                                      <w:szCs w:val="20"/>
                                    </w:rPr>
                                    <w:t>科學</w:t>
                                  </w:r>
                                  <w:r w:rsidR="005F0EA0" w:rsidRPr="00682E17">
                                    <w:rPr>
                                      <w:rFonts w:ascii="標楷體" w:eastAsia="標楷體" w:hAnsi="標楷體" w:hint="eastAsia"/>
                                      <w:color w:val="000000" w:themeColor="text1"/>
                                      <w:sz w:val="20"/>
                                      <w:szCs w:val="20"/>
                                    </w:rPr>
                                    <w:t>園區別</w:t>
                                  </w:r>
                                </w:p>
                              </w:tc>
                              <w:tc>
                                <w:tcPr>
                                  <w:tcW w:w="1248" w:type="dxa"/>
                                  <w:shd w:val="clear" w:color="auto" w:fill="auto"/>
                                  <w:vAlign w:val="center"/>
                                </w:tcPr>
                                <w:p w14:paraId="2D108B8D" w14:textId="216C9A29"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r w:rsidRPr="00682E17">
                                    <w:rPr>
                                      <w:rFonts w:ascii="標楷體" w:eastAsia="標楷體" w:hAnsi="標楷體"/>
                                      <w:color w:val="000000" w:themeColor="text1"/>
                                      <w:sz w:val="20"/>
                                      <w:szCs w:val="20"/>
                                    </w:rPr>
                                    <w:t>碳排</w:t>
                                  </w:r>
                                  <w:r w:rsidR="006F0E59" w:rsidRPr="004737E8">
                                    <w:rPr>
                                      <w:rFonts w:ascii="標楷體" w:eastAsia="標楷體" w:hAnsi="標楷體" w:hint="eastAsia"/>
                                      <w:color w:val="000000" w:themeColor="text1"/>
                                      <w:sz w:val="20"/>
                                      <w:szCs w:val="20"/>
                                    </w:rPr>
                                    <w:t>放</w:t>
                                  </w:r>
                                  <w:r w:rsidRPr="00682E17">
                                    <w:rPr>
                                      <w:rFonts w:ascii="標楷體" w:eastAsia="標楷體" w:hAnsi="標楷體"/>
                                      <w:color w:val="000000" w:themeColor="text1"/>
                                      <w:sz w:val="20"/>
                                      <w:szCs w:val="20"/>
                                    </w:rPr>
                                    <w:t>量</w:t>
                                  </w:r>
                                </w:p>
                              </w:tc>
                              <w:tc>
                                <w:tcPr>
                                  <w:tcW w:w="1009" w:type="dxa"/>
                                  <w:shd w:val="clear" w:color="auto" w:fill="auto"/>
                                  <w:vAlign w:val="center"/>
                                </w:tcPr>
                                <w:p w14:paraId="6EC67111"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111</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c>
                                <w:tcPr>
                                  <w:tcW w:w="1009" w:type="dxa"/>
                                  <w:shd w:val="clear" w:color="auto" w:fill="auto"/>
                                  <w:vAlign w:val="center"/>
                                </w:tcPr>
                                <w:p w14:paraId="4DEC9901"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112</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c>
                                <w:tcPr>
                                  <w:tcW w:w="1009" w:type="dxa"/>
                                  <w:shd w:val="clear" w:color="auto" w:fill="auto"/>
                                  <w:vAlign w:val="center"/>
                                </w:tcPr>
                                <w:p w14:paraId="08B690B6"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113</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c>
                                <w:tcPr>
                                  <w:tcW w:w="1009" w:type="dxa"/>
                                  <w:shd w:val="clear" w:color="auto" w:fill="auto"/>
                                  <w:vAlign w:val="center"/>
                                </w:tcPr>
                                <w:p w14:paraId="5EDA4552"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114</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r>
                            <w:tr w:rsidR="00682E17" w:rsidRPr="00682E17" w14:paraId="6C109E41" w14:textId="77777777" w:rsidTr="00453ED3">
                              <w:trPr>
                                <w:trHeight w:val="300"/>
                                <w:jc w:val="center"/>
                              </w:trPr>
                              <w:tc>
                                <w:tcPr>
                                  <w:tcW w:w="2084" w:type="dxa"/>
                                  <w:gridSpan w:val="2"/>
                                  <w:vAlign w:val="center"/>
                                </w:tcPr>
                                <w:p w14:paraId="4A47F973" w14:textId="72433B4F" w:rsidR="005F0EA0" w:rsidRPr="00682E17" w:rsidRDefault="005F0EA0" w:rsidP="00A8757B">
                                  <w:pPr>
                                    <w:adjustRightInd w:val="0"/>
                                    <w:snapToGrid w:val="0"/>
                                    <w:spacing w:line="240" w:lineRule="exact"/>
                                    <w:jc w:val="center"/>
                                    <w:rPr>
                                      <w:rFonts w:ascii="標楷體" w:eastAsia="標楷體" w:hAnsi="標楷體"/>
                                      <w:b/>
                                      <w:color w:val="000000" w:themeColor="text1"/>
                                      <w:sz w:val="20"/>
                                      <w:szCs w:val="20"/>
                                    </w:rPr>
                                  </w:pPr>
                                  <w:r w:rsidRPr="00682E17">
                                    <w:rPr>
                                      <w:rFonts w:ascii="標楷體" w:eastAsia="標楷體" w:hAnsi="標楷體" w:hint="eastAsia"/>
                                      <w:b/>
                                      <w:color w:val="000000" w:themeColor="text1"/>
                                      <w:sz w:val="20"/>
                                      <w:szCs w:val="20"/>
                                    </w:rPr>
                                    <w:t>預估量</w:t>
                                  </w:r>
                                  <w:r w:rsidR="00325CA7">
                                    <w:rPr>
                                      <w:rFonts w:ascii="標楷體" w:eastAsia="標楷體" w:hAnsi="標楷體" w:hint="eastAsia"/>
                                      <w:b/>
                                      <w:color w:val="000000" w:themeColor="text1"/>
                                      <w:sz w:val="20"/>
                                      <w:szCs w:val="20"/>
                                    </w:rPr>
                                    <w:t>合</w:t>
                                  </w:r>
                                  <w:r w:rsidRPr="00682E17">
                                    <w:rPr>
                                      <w:rFonts w:ascii="標楷體" w:eastAsia="標楷體" w:hAnsi="標楷體"/>
                                      <w:b/>
                                      <w:color w:val="000000" w:themeColor="text1"/>
                                      <w:sz w:val="20"/>
                                      <w:szCs w:val="20"/>
                                    </w:rPr>
                                    <w:t>計</w:t>
                                  </w:r>
                                </w:p>
                              </w:tc>
                              <w:tc>
                                <w:tcPr>
                                  <w:tcW w:w="1009" w:type="dxa"/>
                                  <w:vAlign w:val="center"/>
                                </w:tcPr>
                                <w:p w14:paraId="46399003"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2,642</w:t>
                                  </w:r>
                                </w:p>
                              </w:tc>
                              <w:tc>
                                <w:tcPr>
                                  <w:tcW w:w="1009" w:type="dxa"/>
                                  <w:vAlign w:val="center"/>
                                </w:tcPr>
                                <w:p w14:paraId="295697C3"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w:t>
                                  </w:r>
                                  <w:r w:rsidRPr="00682E17">
                                    <w:rPr>
                                      <w:rFonts w:ascii="標楷體" w:eastAsia="標楷體" w:hAnsi="標楷體" w:hint="eastAsia"/>
                                      <w:b/>
                                      <w:color w:val="000000" w:themeColor="text1"/>
                                      <w:sz w:val="20"/>
                                      <w:szCs w:val="20"/>
                                    </w:rPr>
                                    <w:t>,</w:t>
                                  </w:r>
                                  <w:r w:rsidRPr="00682E17">
                                    <w:rPr>
                                      <w:rFonts w:ascii="標楷體" w:eastAsia="標楷體" w:hAnsi="標楷體"/>
                                      <w:b/>
                                      <w:color w:val="000000" w:themeColor="text1"/>
                                      <w:sz w:val="20"/>
                                      <w:szCs w:val="20"/>
                                    </w:rPr>
                                    <w:t>821</w:t>
                                  </w:r>
                                </w:p>
                              </w:tc>
                              <w:tc>
                                <w:tcPr>
                                  <w:tcW w:w="1009" w:type="dxa"/>
                                  <w:tcBorders>
                                    <w:bottom w:val="single" w:sz="4" w:space="0" w:color="auto"/>
                                  </w:tcBorders>
                                  <w:vAlign w:val="center"/>
                                </w:tcPr>
                                <w:p w14:paraId="7A08D10E"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w:t>
                                  </w:r>
                                  <w:r w:rsidRPr="00682E17">
                                    <w:rPr>
                                      <w:rFonts w:ascii="標楷體" w:eastAsia="標楷體" w:hAnsi="標楷體" w:hint="eastAsia"/>
                                      <w:b/>
                                      <w:color w:val="000000" w:themeColor="text1"/>
                                      <w:sz w:val="20"/>
                                      <w:szCs w:val="20"/>
                                    </w:rPr>
                                    <w:t>,</w:t>
                                  </w:r>
                                  <w:r w:rsidRPr="00682E17">
                                    <w:rPr>
                                      <w:rFonts w:ascii="標楷體" w:eastAsia="標楷體" w:hAnsi="標楷體"/>
                                      <w:b/>
                                      <w:color w:val="000000" w:themeColor="text1"/>
                                      <w:sz w:val="20"/>
                                      <w:szCs w:val="20"/>
                                    </w:rPr>
                                    <w:t>902</w:t>
                                  </w:r>
                                </w:p>
                              </w:tc>
                              <w:tc>
                                <w:tcPr>
                                  <w:tcW w:w="1009" w:type="dxa"/>
                                  <w:tcBorders>
                                    <w:bottom w:val="single" w:sz="4" w:space="0" w:color="auto"/>
                                  </w:tcBorders>
                                  <w:vAlign w:val="center"/>
                                </w:tcPr>
                                <w:p w14:paraId="3F48EF49"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3</w:t>
                                  </w:r>
                                  <w:r w:rsidRPr="00682E17">
                                    <w:rPr>
                                      <w:rFonts w:ascii="標楷體" w:eastAsia="標楷體" w:hAnsi="標楷體" w:hint="eastAsia"/>
                                      <w:b/>
                                      <w:color w:val="000000" w:themeColor="text1"/>
                                      <w:sz w:val="20"/>
                                      <w:szCs w:val="20"/>
                                    </w:rPr>
                                    <w:t>,</w:t>
                                  </w:r>
                                  <w:r w:rsidRPr="00682E17">
                                    <w:rPr>
                                      <w:rFonts w:ascii="標楷體" w:eastAsia="標楷體" w:hAnsi="標楷體"/>
                                      <w:b/>
                                      <w:color w:val="000000" w:themeColor="text1"/>
                                      <w:sz w:val="20"/>
                                      <w:szCs w:val="20"/>
                                    </w:rPr>
                                    <w:t>079</w:t>
                                  </w:r>
                                </w:p>
                              </w:tc>
                            </w:tr>
                            <w:tr w:rsidR="00682E17" w:rsidRPr="00682E17" w14:paraId="1C53D6D3" w14:textId="77777777" w:rsidTr="00453ED3">
                              <w:trPr>
                                <w:trHeight w:val="300"/>
                                <w:jc w:val="center"/>
                              </w:trPr>
                              <w:tc>
                                <w:tcPr>
                                  <w:tcW w:w="2084" w:type="dxa"/>
                                  <w:gridSpan w:val="2"/>
                                  <w:vAlign w:val="center"/>
                                </w:tcPr>
                                <w:p w14:paraId="5494228A" w14:textId="2F57D947" w:rsidR="005F0EA0" w:rsidRPr="00682E17" w:rsidRDefault="005F0EA0" w:rsidP="0081141D">
                                  <w:pPr>
                                    <w:adjustRightInd w:val="0"/>
                                    <w:snapToGrid w:val="0"/>
                                    <w:spacing w:line="240" w:lineRule="exact"/>
                                    <w:jc w:val="center"/>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實際</w:t>
                                  </w:r>
                                  <w:r w:rsidRPr="00682E17">
                                    <w:rPr>
                                      <w:rFonts w:ascii="標楷體" w:eastAsia="標楷體" w:hAnsi="標楷體" w:hint="eastAsia"/>
                                      <w:b/>
                                      <w:color w:val="000000" w:themeColor="text1"/>
                                      <w:sz w:val="20"/>
                                      <w:szCs w:val="20"/>
                                    </w:rPr>
                                    <w:t>量</w:t>
                                  </w:r>
                                  <w:r w:rsidR="00325CA7">
                                    <w:rPr>
                                      <w:rFonts w:ascii="標楷體" w:eastAsia="標楷體" w:hAnsi="標楷體" w:hint="eastAsia"/>
                                      <w:b/>
                                      <w:color w:val="000000" w:themeColor="text1"/>
                                      <w:sz w:val="20"/>
                                      <w:szCs w:val="20"/>
                                    </w:rPr>
                                    <w:t>合</w:t>
                                  </w:r>
                                  <w:r w:rsidRPr="00682E17">
                                    <w:rPr>
                                      <w:rFonts w:ascii="標楷體" w:eastAsia="標楷體" w:hAnsi="標楷體"/>
                                      <w:b/>
                                      <w:color w:val="000000" w:themeColor="text1"/>
                                      <w:sz w:val="20"/>
                                      <w:szCs w:val="20"/>
                                    </w:rPr>
                                    <w:t>計</w:t>
                                  </w:r>
                                </w:p>
                              </w:tc>
                              <w:tc>
                                <w:tcPr>
                                  <w:tcW w:w="1009" w:type="dxa"/>
                                  <w:vAlign w:val="center"/>
                                </w:tcPr>
                                <w:p w14:paraId="51FDFCF2"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2,464</w:t>
                                  </w:r>
                                </w:p>
                              </w:tc>
                              <w:tc>
                                <w:tcPr>
                                  <w:tcW w:w="1009" w:type="dxa"/>
                                  <w:vAlign w:val="center"/>
                                </w:tcPr>
                                <w:p w14:paraId="17DDB093"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2,46</w:t>
                                  </w:r>
                                  <w:r w:rsidRPr="00682E17">
                                    <w:rPr>
                                      <w:rFonts w:ascii="標楷體" w:eastAsia="標楷體" w:hAnsi="標楷體" w:hint="eastAsia"/>
                                      <w:b/>
                                      <w:color w:val="000000" w:themeColor="text1"/>
                                      <w:sz w:val="20"/>
                                      <w:szCs w:val="20"/>
                                    </w:rPr>
                                    <w:t>2</w:t>
                                  </w:r>
                                </w:p>
                              </w:tc>
                              <w:tc>
                                <w:tcPr>
                                  <w:tcW w:w="1009" w:type="dxa"/>
                                  <w:tcBorders>
                                    <w:tl2br w:val="nil"/>
                                  </w:tcBorders>
                                  <w:vAlign w:val="center"/>
                                </w:tcPr>
                                <w:p w14:paraId="2ECBB705" w14:textId="647F989C"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w:t>
                                  </w:r>
                                </w:p>
                              </w:tc>
                              <w:tc>
                                <w:tcPr>
                                  <w:tcW w:w="1009" w:type="dxa"/>
                                  <w:tcBorders>
                                    <w:tl2br w:val="nil"/>
                                  </w:tcBorders>
                                  <w:vAlign w:val="center"/>
                                </w:tcPr>
                                <w:p w14:paraId="5838F675"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hint="eastAsia"/>
                                      <w:b/>
                                      <w:color w:val="000000" w:themeColor="text1"/>
                                      <w:sz w:val="20"/>
                                      <w:szCs w:val="20"/>
                                    </w:rPr>
                                    <w:t>…</w:t>
                                  </w:r>
                                </w:p>
                              </w:tc>
                            </w:tr>
                            <w:tr w:rsidR="005F0EA0" w:rsidRPr="00DA31AB" w14:paraId="3F88C18E" w14:textId="77777777" w:rsidTr="00453ED3">
                              <w:trPr>
                                <w:trHeight w:val="300"/>
                                <w:jc w:val="center"/>
                              </w:trPr>
                              <w:tc>
                                <w:tcPr>
                                  <w:tcW w:w="836" w:type="dxa"/>
                                  <w:vMerge w:val="restart"/>
                                  <w:vAlign w:val="center"/>
                                </w:tcPr>
                                <w:p w14:paraId="57651AD7" w14:textId="7F304685" w:rsidR="005F0EA0" w:rsidRPr="00057A50" w:rsidRDefault="00EF7076" w:rsidP="00A8757B">
                                  <w:pPr>
                                    <w:adjustRightInd w:val="0"/>
                                    <w:snapToGrid w:val="0"/>
                                    <w:spacing w:line="240" w:lineRule="exact"/>
                                    <w:jc w:val="center"/>
                                    <w:rPr>
                                      <w:rFonts w:ascii="標楷體" w:eastAsia="標楷體" w:hAnsi="標楷體"/>
                                      <w:color w:val="000000" w:themeColor="text1"/>
                                      <w:sz w:val="20"/>
                                      <w:szCs w:val="20"/>
                                    </w:rPr>
                                  </w:pPr>
                                  <w:r w:rsidRPr="00057A50">
                                    <w:rPr>
                                      <w:rFonts w:ascii="標楷體" w:eastAsia="標楷體" w:hAnsi="標楷體" w:hint="eastAsia"/>
                                      <w:color w:val="000000" w:themeColor="text1"/>
                                      <w:sz w:val="20"/>
                                      <w:szCs w:val="20"/>
                                    </w:rPr>
                                    <w:t>新</w:t>
                                  </w:r>
                                  <w:r w:rsidR="005F0EA0" w:rsidRPr="00057A50">
                                    <w:rPr>
                                      <w:rFonts w:ascii="標楷體" w:eastAsia="標楷體" w:hAnsi="標楷體" w:hint="eastAsia"/>
                                      <w:color w:val="000000" w:themeColor="text1"/>
                                      <w:sz w:val="20"/>
                                      <w:szCs w:val="20"/>
                                    </w:rPr>
                                    <w:t>竹</w:t>
                                  </w:r>
                                </w:p>
                              </w:tc>
                              <w:tc>
                                <w:tcPr>
                                  <w:tcW w:w="1248" w:type="dxa"/>
                                  <w:vAlign w:val="center"/>
                                </w:tcPr>
                                <w:p w14:paraId="5CC3A12A"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hint="eastAsia"/>
                                      <w:sz w:val="20"/>
                                      <w:szCs w:val="20"/>
                                    </w:rPr>
                                    <w:t>預估量</w:t>
                                  </w:r>
                                </w:p>
                              </w:tc>
                              <w:tc>
                                <w:tcPr>
                                  <w:tcW w:w="1009" w:type="dxa"/>
                                  <w:vAlign w:val="center"/>
                                </w:tcPr>
                                <w:p w14:paraId="580ABA26"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947</w:t>
                                  </w:r>
                                </w:p>
                              </w:tc>
                              <w:tc>
                                <w:tcPr>
                                  <w:tcW w:w="1009" w:type="dxa"/>
                                  <w:vAlign w:val="center"/>
                                </w:tcPr>
                                <w:p w14:paraId="2E94213E"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982</w:t>
                                  </w:r>
                                </w:p>
                              </w:tc>
                              <w:tc>
                                <w:tcPr>
                                  <w:tcW w:w="1009" w:type="dxa"/>
                                  <w:tcBorders>
                                    <w:bottom w:val="single" w:sz="4" w:space="0" w:color="auto"/>
                                  </w:tcBorders>
                                  <w:vAlign w:val="center"/>
                                </w:tcPr>
                                <w:p w14:paraId="03CC0E69"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1,027</w:t>
                                  </w:r>
                                </w:p>
                              </w:tc>
                              <w:tc>
                                <w:tcPr>
                                  <w:tcW w:w="1009" w:type="dxa"/>
                                  <w:tcBorders>
                                    <w:bottom w:val="single" w:sz="4" w:space="0" w:color="auto"/>
                                  </w:tcBorders>
                                  <w:vAlign w:val="center"/>
                                </w:tcPr>
                                <w:p w14:paraId="46517F2D"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1,095</w:t>
                                  </w:r>
                                </w:p>
                              </w:tc>
                            </w:tr>
                            <w:tr w:rsidR="005F0EA0" w:rsidRPr="00DA31AB" w14:paraId="0361718D" w14:textId="77777777" w:rsidTr="00453ED3">
                              <w:trPr>
                                <w:trHeight w:val="300"/>
                                <w:jc w:val="center"/>
                              </w:trPr>
                              <w:tc>
                                <w:tcPr>
                                  <w:tcW w:w="836" w:type="dxa"/>
                                  <w:vMerge/>
                                  <w:vAlign w:val="center"/>
                                </w:tcPr>
                                <w:p w14:paraId="7C76471D" w14:textId="77777777"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p>
                              </w:tc>
                              <w:tc>
                                <w:tcPr>
                                  <w:tcW w:w="1248" w:type="dxa"/>
                                  <w:vAlign w:val="center"/>
                                </w:tcPr>
                                <w:p w14:paraId="60931E44"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sz w:val="20"/>
                                      <w:szCs w:val="20"/>
                                    </w:rPr>
                                    <w:t>實際</w:t>
                                  </w:r>
                                  <w:r w:rsidRPr="00DA31AB">
                                    <w:rPr>
                                      <w:rFonts w:ascii="標楷體" w:eastAsia="標楷體" w:hAnsi="標楷體" w:hint="eastAsia"/>
                                      <w:sz w:val="20"/>
                                      <w:szCs w:val="20"/>
                                    </w:rPr>
                                    <w:t>量</w:t>
                                  </w:r>
                                </w:p>
                              </w:tc>
                              <w:tc>
                                <w:tcPr>
                                  <w:tcW w:w="1009" w:type="dxa"/>
                                  <w:vAlign w:val="center"/>
                                </w:tcPr>
                                <w:p w14:paraId="06FD04ED"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867</w:t>
                                  </w:r>
                                </w:p>
                              </w:tc>
                              <w:tc>
                                <w:tcPr>
                                  <w:tcW w:w="1009" w:type="dxa"/>
                                  <w:vAlign w:val="center"/>
                                </w:tcPr>
                                <w:p w14:paraId="33B2B2FE"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799</w:t>
                                  </w:r>
                                </w:p>
                              </w:tc>
                              <w:tc>
                                <w:tcPr>
                                  <w:tcW w:w="1009" w:type="dxa"/>
                                  <w:tcBorders>
                                    <w:tl2br w:val="nil"/>
                                  </w:tcBorders>
                                  <w:vAlign w:val="center"/>
                                </w:tcPr>
                                <w:p w14:paraId="69898B45"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c>
                                <w:tcPr>
                                  <w:tcW w:w="1009" w:type="dxa"/>
                                  <w:tcBorders>
                                    <w:tl2br w:val="nil"/>
                                  </w:tcBorders>
                                  <w:vAlign w:val="center"/>
                                </w:tcPr>
                                <w:p w14:paraId="5CB0BD77"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r>
                            <w:tr w:rsidR="005F0EA0" w:rsidRPr="00DA31AB" w14:paraId="46EB9EBD" w14:textId="77777777" w:rsidTr="00453ED3">
                              <w:trPr>
                                <w:trHeight w:val="300"/>
                                <w:jc w:val="center"/>
                              </w:trPr>
                              <w:tc>
                                <w:tcPr>
                                  <w:tcW w:w="836" w:type="dxa"/>
                                  <w:vMerge w:val="restart"/>
                                  <w:vAlign w:val="center"/>
                                </w:tcPr>
                                <w:p w14:paraId="4C4DD03D" w14:textId="7A0E62A9"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r w:rsidRPr="00057A50">
                                    <w:rPr>
                                      <w:rFonts w:ascii="標楷體" w:eastAsia="標楷體" w:hAnsi="標楷體" w:hint="eastAsia"/>
                                      <w:color w:val="000000" w:themeColor="text1"/>
                                      <w:sz w:val="20"/>
                                      <w:szCs w:val="20"/>
                                    </w:rPr>
                                    <w:t>中</w:t>
                                  </w:r>
                                  <w:r w:rsidR="00EF7076" w:rsidRPr="00057A50">
                                    <w:rPr>
                                      <w:rFonts w:ascii="標楷體" w:eastAsia="標楷體" w:hAnsi="標楷體" w:hint="eastAsia"/>
                                      <w:color w:val="000000" w:themeColor="text1"/>
                                      <w:sz w:val="20"/>
                                      <w:szCs w:val="20"/>
                                    </w:rPr>
                                    <w:t>部</w:t>
                                  </w:r>
                                </w:p>
                              </w:tc>
                              <w:tc>
                                <w:tcPr>
                                  <w:tcW w:w="1248" w:type="dxa"/>
                                  <w:shd w:val="clear" w:color="auto" w:fill="auto"/>
                                  <w:vAlign w:val="center"/>
                                </w:tcPr>
                                <w:p w14:paraId="603A9FD5"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hint="eastAsia"/>
                                      <w:sz w:val="20"/>
                                      <w:szCs w:val="20"/>
                                    </w:rPr>
                                    <w:t>預估量</w:t>
                                  </w:r>
                                </w:p>
                              </w:tc>
                              <w:tc>
                                <w:tcPr>
                                  <w:tcW w:w="1009" w:type="dxa"/>
                                  <w:shd w:val="clear" w:color="auto" w:fill="auto"/>
                                  <w:vAlign w:val="center"/>
                                </w:tcPr>
                                <w:p w14:paraId="441288E4"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719</w:t>
                                  </w:r>
                                </w:p>
                              </w:tc>
                              <w:tc>
                                <w:tcPr>
                                  <w:tcW w:w="1009" w:type="dxa"/>
                                  <w:shd w:val="clear" w:color="auto" w:fill="auto"/>
                                  <w:vAlign w:val="center"/>
                                </w:tcPr>
                                <w:p w14:paraId="161A7CDB"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761</w:t>
                                  </w:r>
                                </w:p>
                              </w:tc>
                              <w:tc>
                                <w:tcPr>
                                  <w:tcW w:w="1009" w:type="dxa"/>
                                  <w:tcBorders>
                                    <w:bottom w:val="single" w:sz="4" w:space="0" w:color="auto"/>
                                  </w:tcBorders>
                                  <w:shd w:val="clear" w:color="auto" w:fill="auto"/>
                                  <w:vAlign w:val="center"/>
                                </w:tcPr>
                                <w:p w14:paraId="113491DD"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839</w:t>
                                  </w:r>
                                </w:p>
                              </w:tc>
                              <w:tc>
                                <w:tcPr>
                                  <w:tcW w:w="1009" w:type="dxa"/>
                                  <w:tcBorders>
                                    <w:bottom w:val="single" w:sz="4" w:space="0" w:color="auto"/>
                                  </w:tcBorders>
                                  <w:shd w:val="clear" w:color="auto" w:fill="auto"/>
                                  <w:vAlign w:val="center"/>
                                </w:tcPr>
                                <w:p w14:paraId="28CC7685"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969</w:t>
                                  </w:r>
                                </w:p>
                              </w:tc>
                            </w:tr>
                            <w:tr w:rsidR="005F0EA0" w:rsidRPr="00DA31AB" w14:paraId="587B474C" w14:textId="77777777" w:rsidTr="00453ED3">
                              <w:trPr>
                                <w:trHeight w:val="300"/>
                                <w:jc w:val="center"/>
                              </w:trPr>
                              <w:tc>
                                <w:tcPr>
                                  <w:tcW w:w="836" w:type="dxa"/>
                                  <w:vMerge/>
                                  <w:tcBorders>
                                    <w:bottom w:val="single" w:sz="4" w:space="0" w:color="auto"/>
                                  </w:tcBorders>
                                  <w:vAlign w:val="center"/>
                                </w:tcPr>
                                <w:p w14:paraId="58358B01" w14:textId="77777777"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p>
                              </w:tc>
                              <w:tc>
                                <w:tcPr>
                                  <w:tcW w:w="1248" w:type="dxa"/>
                                  <w:tcBorders>
                                    <w:bottom w:val="single" w:sz="4" w:space="0" w:color="auto"/>
                                  </w:tcBorders>
                                  <w:shd w:val="clear" w:color="auto" w:fill="auto"/>
                                  <w:vAlign w:val="center"/>
                                </w:tcPr>
                                <w:p w14:paraId="1922971B"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sz w:val="20"/>
                                      <w:szCs w:val="20"/>
                                    </w:rPr>
                                    <w:t>實際</w:t>
                                  </w:r>
                                  <w:r w:rsidRPr="00DA31AB">
                                    <w:rPr>
                                      <w:rFonts w:ascii="標楷體" w:eastAsia="標楷體" w:hAnsi="標楷體" w:hint="eastAsia"/>
                                      <w:sz w:val="20"/>
                                      <w:szCs w:val="20"/>
                                    </w:rPr>
                                    <w:t>量</w:t>
                                  </w:r>
                                </w:p>
                              </w:tc>
                              <w:tc>
                                <w:tcPr>
                                  <w:tcW w:w="1009" w:type="dxa"/>
                                  <w:tcBorders>
                                    <w:bottom w:val="single" w:sz="4" w:space="0" w:color="auto"/>
                                  </w:tcBorders>
                                  <w:shd w:val="clear" w:color="auto" w:fill="auto"/>
                                  <w:vAlign w:val="center"/>
                                </w:tcPr>
                                <w:p w14:paraId="5F0BB64E"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705</w:t>
                                  </w:r>
                                </w:p>
                              </w:tc>
                              <w:tc>
                                <w:tcPr>
                                  <w:tcW w:w="1009" w:type="dxa"/>
                                  <w:tcBorders>
                                    <w:bottom w:val="single" w:sz="4" w:space="0" w:color="auto"/>
                                  </w:tcBorders>
                                  <w:shd w:val="clear" w:color="auto" w:fill="auto"/>
                                  <w:vAlign w:val="center"/>
                                </w:tcPr>
                                <w:p w14:paraId="5F5DC3D2"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682</w:t>
                                  </w:r>
                                </w:p>
                              </w:tc>
                              <w:tc>
                                <w:tcPr>
                                  <w:tcW w:w="1009" w:type="dxa"/>
                                  <w:tcBorders>
                                    <w:bottom w:val="single" w:sz="4" w:space="0" w:color="auto"/>
                                    <w:tl2br w:val="nil"/>
                                  </w:tcBorders>
                                  <w:shd w:val="clear" w:color="auto" w:fill="auto"/>
                                  <w:vAlign w:val="center"/>
                                </w:tcPr>
                                <w:p w14:paraId="2B2E484D"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c>
                                <w:tcPr>
                                  <w:tcW w:w="1009" w:type="dxa"/>
                                  <w:tcBorders>
                                    <w:bottom w:val="single" w:sz="4" w:space="0" w:color="auto"/>
                                    <w:tl2br w:val="nil"/>
                                  </w:tcBorders>
                                  <w:shd w:val="clear" w:color="auto" w:fill="auto"/>
                                  <w:vAlign w:val="center"/>
                                </w:tcPr>
                                <w:p w14:paraId="299872DD"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r>
                            <w:tr w:rsidR="005F0EA0" w:rsidRPr="00DA31AB" w14:paraId="676B47A2" w14:textId="77777777" w:rsidTr="00453ED3">
                              <w:trPr>
                                <w:trHeight w:val="300"/>
                                <w:jc w:val="center"/>
                              </w:trPr>
                              <w:tc>
                                <w:tcPr>
                                  <w:tcW w:w="836" w:type="dxa"/>
                                  <w:vMerge w:val="restart"/>
                                  <w:vAlign w:val="center"/>
                                </w:tcPr>
                                <w:p w14:paraId="0C6B2599" w14:textId="14EBE176"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r w:rsidRPr="00057A50">
                                    <w:rPr>
                                      <w:rFonts w:ascii="標楷體" w:eastAsia="標楷體" w:hAnsi="標楷體" w:hint="eastAsia"/>
                                      <w:color w:val="000000" w:themeColor="text1"/>
                                      <w:sz w:val="20"/>
                                      <w:szCs w:val="20"/>
                                    </w:rPr>
                                    <w:t>南</w:t>
                                  </w:r>
                                  <w:r w:rsidR="00EF7076" w:rsidRPr="00057A50">
                                    <w:rPr>
                                      <w:rFonts w:ascii="標楷體" w:eastAsia="標楷體" w:hAnsi="標楷體" w:hint="eastAsia"/>
                                      <w:color w:val="000000" w:themeColor="text1"/>
                                      <w:sz w:val="20"/>
                                      <w:szCs w:val="20"/>
                                    </w:rPr>
                                    <w:t>部</w:t>
                                  </w:r>
                                </w:p>
                              </w:tc>
                              <w:tc>
                                <w:tcPr>
                                  <w:tcW w:w="1248" w:type="dxa"/>
                                  <w:shd w:val="clear" w:color="auto" w:fill="auto"/>
                                  <w:vAlign w:val="center"/>
                                </w:tcPr>
                                <w:p w14:paraId="058E2325"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hint="eastAsia"/>
                                      <w:sz w:val="20"/>
                                      <w:szCs w:val="20"/>
                                    </w:rPr>
                                    <w:t>預估量</w:t>
                                  </w:r>
                                </w:p>
                              </w:tc>
                              <w:tc>
                                <w:tcPr>
                                  <w:tcW w:w="1009" w:type="dxa"/>
                                  <w:shd w:val="clear" w:color="auto" w:fill="auto"/>
                                  <w:vAlign w:val="center"/>
                                </w:tcPr>
                                <w:p w14:paraId="38E6FDA3"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976</w:t>
                                  </w:r>
                                </w:p>
                              </w:tc>
                              <w:tc>
                                <w:tcPr>
                                  <w:tcW w:w="1009" w:type="dxa"/>
                                  <w:shd w:val="clear" w:color="auto" w:fill="auto"/>
                                  <w:vAlign w:val="center"/>
                                </w:tcPr>
                                <w:p w14:paraId="109D1CBA"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1,078</w:t>
                                  </w:r>
                                </w:p>
                              </w:tc>
                              <w:tc>
                                <w:tcPr>
                                  <w:tcW w:w="1009" w:type="dxa"/>
                                  <w:tcBorders>
                                    <w:bottom w:val="single" w:sz="4" w:space="0" w:color="auto"/>
                                  </w:tcBorders>
                                  <w:shd w:val="clear" w:color="auto" w:fill="auto"/>
                                  <w:vAlign w:val="center"/>
                                </w:tcPr>
                                <w:p w14:paraId="7663BC1F"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1,036</w:t>
                                  </w:r>
                                </w:p>
                              </w:tc>
                              <w:tc>
                                <w:tcPr>
                                  <w:tcW w:w="1009" w:type="dxa"/>
                                  <w:tcBorders>
                                    <w:bottom w:val="single" w:sz="4" w:space="0" w:color="auto"/>
                                  </w:tcBorders>
                                  <w:shd w:val="clear" w:color="auto" w:fill="auto"/>
                                  <w:vAlign w:val="center"/>
                                </w:tcPr>
                                <w:p w14:paraId="6B34E613"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1,015</w:t>
                                  </w:r>
                                </w:p>
                              </w:tc>
                            </w:tr>
                            <w:tr w:rsidR="005F0EA0" w:rsidRPr="00DA31AB" w14:paraId="306E0413" w14:textId="77777777" w:rsidTr="00453ED3">
                              <w:trPr>
                                <w:trHeight w:val="300"/>
                                <w:jc w:val="center"/>
                              </w:trPr>
                              <w:tc>
                                <w:tcPr>
                                  <w:tcW w:w="836" w:type="dxa"/>
                                  <w:vMerge/>
                                  <w:vAlign w:val="center"/>
                                </w:tcPr>
                                <w:p w14:paraId="19A7FEE0"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p>
                              </w:tc>
                              <w:tc>
                                <w:tcPr>
                                  <w:tcW w:w="1248" w:type="dxa"/>
                                  <w:shd w:val="clear" w:color="auto" w:fill="auto"/>
                                  <w:vAlign w:val="center"/>
                                </w:tcPr>
                                <w:p w14:paraId="5CE995DD"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sz w:val="20"/>
                                      <w:szCs w:val="20"/>
                                    </w:rPr>
                                    <w:t>實際</w:t>
                                  </w:r>
                                  <w:r w:rsidRPr="00DA31AB">
                                    <w:rPr>
                                      <w:rFonts w:ascii="標楷體" w:eastAsia="標楷體" w:hAnsi="標楷體" w:hint="eastAsia"/>
                                      <w:sz w:val="20"/>
                                      <w:szCs w:val="20"/>
                                    </w:rPr>
                                    <w:t>量</w:t>
                                  </w:r>
                                </w:p>
                              </w:tc>
                              <w:tc>
                                <w:tcPr>
                                  <w:tcW w:w="1009" w:type="dxa"/>
                                  <w:shd w:val="clear" w:color="auto" w:fill="auto"/>
                                  <w:vAlign w:val="center"/>
                                </w:tcPr>
                                <w:p w14:paraId="08272BDC"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892</w:t>
                                  </w:r>
                                </w:p>
                              </w:tc>
                              <w:tc>
                                <w:tcPr>
                                  <w:tcW w:w="1009" w:type="dxa"/>
                                  <w:shd w:val="clear" w:color="auto" w:fill="auto"/>
                                  <w:vAlign w:val="center"/>
                                </w:tcPr>
                                <w:p w14:paraId="61CA51F7"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981</w:t>
                                  </w:r>
                                </w:p>
                              </w:tc>
                              <w:tc>
                                <w:tcPr>
                                  <w:tcW w:w="1009" w:type="dxa"/>
                                  <w:tcBorders>
                                    <w:tl2br w:val="nil"/>
                                  </w:tcBorders>
                                  <w:shd w:val="clear" w:color="auto" w:fill="auto"/>
                                  <w:vAlign w:val="center"/>
                                </w:tcPr>
                                <w:p w14:paraId="29B74FAB"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c>
                                <w:tcPr>
                                  <w:tcW w:w="1009" w:type="dxa"/>
                                  <w:tcBorders>
                                    <w:tl2br w:val="nil"/>
                                  </w:tcBorders>
                                  <w:shd w:val="clear" w:color="auto" w:fill="auto"/>
                                  <w:vAlign w:val="center"/>
                                </w:tcPr>
                                <w:p w14:paraId="78780BEA"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r>
                          </w:tbl>
                          <w:p w14:paraId="7BF502DA" w14:textId="2DC7F1DC" w:rsidR="005F0EA0" w:rsidRPr="005F0EA0" w:rsidRDefault="005F0EA0" w:rsidP="00682E17">
                            <w:pPr>
                              <w:snapToGrid w:val="0"/>
                              <w:spacing w:line="240" w:lineRule="exact"/>
                              <w:rPr>
                                <w:rFonts w:eastAsia="標楷體"/>
                                <w:sz w:val="18"/>
                                <w:szCs w:val="18"/>
                              </w:rPr>
                            </w:pPr>
                            <w:r w:rsidRPr="00DA31AB">
                              <w:rPr>
                                <w:rFonts w:eastAsia="標楷體" w:hint="eastAsia"/>
                                <w:sz w:val="18"/>
                                <w:szCs w:val="18"/>
                              </w:rPr>
                              <w:t>資料來源</w:t>
                            </w:r>
                            <w:r w:rsidRPr="00DA31AB">
                              <w:rPr>
                                <w:rFonts w:ascii="標楷體" w:eastAsia="標楷體" w:hAnsi="標楷體" w:hint="eastAsia"/>
                                <w:sz w:val="18"/>
                                <w:szCs w:val="18"/>
                              </w:rPr>
                              <w:t>：</w:t>
                            </w:r>
                            <w:r w:rsidRPr="00DA31AB">
                              <w:rPr>
                                <w:rFonts w:eastAsia="標楷體" w:hint="eastAsia"/>
                                <w:sz w:val="18"/>
                                <w:szCs w:val="18"/>
                              </w:rPr>
                              <w:t>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F94B48" id="_x0000_s1058" type="#_x0000_t202" style="position:absolute;left:0;text-align:left;margin-left:186.15pt;margin-top:142.45pt;width:316.85pt;height:198.7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a7JQIAAAAEAAAOAAAAZHJzL2Uyb0RvYy54bWysU11uEzEQfkfiDpbfyW62CW1W2VSlpQip&#10;/EiFAzheb9bC9hjbyW64ABIHKM8cgANwoPYcjL1JiMobYh8sz479zXzffJ6f91qRjXBegqnoeJRT&#10;IgyHWppVRT9+uH52RokPzNRMgREV3QpPzxdPn8w7W4oCWlC1cARBjC87W9E2BFtmmeet0MyPwAqD&#10;yQacZgFDt8pqxzpE1yor8vx51oGrrQMuvMe/V0OSLhJ+0wge3jWNF4GoimJvIa0urcu4Zos5K1eO&#10;2VbyXRvsH7rQTBoseoC6YoGRtZN/QWnJHXhowoiDzqBpJBeJA7IZ54/Y3LbMisQFxfH2IJP/f7D8&#10;7ea9I7Ku6MmMEsM0zujh7uv9z+8Pd7/uf3wjRZSos77Ek7cWz4b+BfQ46kTX2xvgnzwxcNkysxIX&#10;zkHXClZji+N4Mzu6OuD4CLLs3kCNpdg6QALqG6ejfqgIQXQc1fYwHtEHwvHnJC9OZrMpJRxzxbSY&#10;jItpqsHK/XXrfHglQJO4qajD+Sd4trnxIbbDyv2RWM3AtVQqeUAZ0lV0NkXIRxktA1pUSV3Rszx+&#10;g2kiy5emTpcDk2rYYwFldrQj04Fz6Jd9Erk43cu5hHqLQjgYLIlPCDctuC+UdGjHivrPa+YEJeq1&#10;QTFn48kk+jcFk+lpgYE7ziyPM8xwhKpooGTYXobk+YHZBYreyCRHnM7Qya5ntFlSafckoo+P43Tq&#10;z8Nd/AYAAP//AwBQSwMEFAAGAAgAAAAhAKQdGNbfAAAADAEAAA8AAABkcnMvZG93bnJldi54bWxM&#10;j8tOwzAQRfdI/IM1SOyoTRpKGjKpEIgtiPKQ2LnJNImIx1HsNuHvma5gOZqje88tNrPr1ZHG0HlG&#10;uF4YUMSVrztuEN7fnq4yUCFarm3vmRB+KMCmPD8rbF77iV/puI2NkhAOuUVoYxxyrUPVkrNh4Qdi&#10;+e396GyUc2x0PdpJwl2vE2NW2tmOpaG1Az20VH1vDw7h43n/9Zmal+bR3QyTn41mt9aIlxfz/R2o&#10;SHP8g+GkL+pQitPOH7gOqkdY3iZLQRGSLF2DOhHSJ/N2CKssSUGXhf4/ovwFAAD//wMAUEsBAi0A&#10;FAAGAAgAAAAhALaDOJL+AAAA4QEAABMAAAAAAAAAAAAAAAAAAAAAAFtDb250ZW50X1R5cGVzXS54&#10;bWxQSwECLQAUAAYACAAAACEAOP0h/9YAAACUAQAACwAAAAAAAAAAAAAAAAAvAQAAX3JlbHMvLnJl&#10;bHNQSwECLQAUAAYACAAAACEAhFhWuyUCAAAABAAADgAAAAAAAAAAAAAAAAAuAgAAZHJzL2Uyb0Rv&#10;Yy54bWxQSwECLQAUAAYACAAAACEApB0Y1t8AAAAMAQAADwAAAAAAAAAAAAAAAAB/BAAAZHJzL2Rv&#10;d25yZXYueG1sUEsFBgAAAAAEAAQA8wAAAIsFAAAAAA==&#10;" filled="f" stroked="f">
                <v:textbox>
                  <w:txbxContent>
                    <w:p w14:paraId="3130CDBA" w14:textId="06F779F0" w:rsidR="005F0EA0" w:rsidRPr="00682E17" w:rsidRDefault="005F0EA0" w:rsidP="00453ED3">
                      <w:pPr>
                        <w:adjustRightInd w:val="0"/>
                        <w:snapToGrid w:val="0"/>
                        <w:spacing w:line="280" w:lineRule="exact"/>
                        <w:jc w:val="center"/>
                        <w:rPr>
                          <w:rFonts w:ascii="標楷體" w:eastAsia="標楷體" w:hAnsi="標楷體"/>
                          <w:b/>
                          <w:color w:val="000000" w:themeColor="text1"/>
                          <w:kern w:val="0"/>
                        </w:rPr>
                      </w:pPr>
                      <w:r w:rsidRPr="00682E17">
                        <w:rPr>
                          <w:rFonts w:ascii="標楷體" w:eastAsia="標楷體" w:hAnsi="標楷體"/>
                          <w:b/>
                          <w:color w:val="000000" w:themeColor="text1"/>
                          <w:kern w:val="0"/>
                        </w:rPr>
                        <w:t>表</w:t>
                      </w:r>
                      <w:r w:rsidRPr="00682E17">
                        <w:rPr>
                          <w:rFonts w:ascii="標楷體" w:eastAsia="標楷體" w:hAnsi="標楷體" w:hint="eastAsia"/>
                          <w:b/>
                          <w:color w:val="000000" w:themeColor="text1"/>
                          <w:kern w:val="0"/>
                        </w:rPr>
                        <w:t>1</w:t>
                      </w:r>
                      <w:r w:rsidR="00662FD9" w:rsidRPr="00682E17">
                        <w:rPr>
                          <w:rFonts w:ascii="標楷體" w:eastAsia="標楷體" w:hAnsi="標楷體"/>
                          <w:b/>
                          <w:color w:val="000000" w:themeColor="text1"/>
                          <w:kern w:val="0"/>
                        </w:rPr>
                        <w:t>3</w:t>
                      </w:r>
                      <w:r w:rsidRPr="00682E17">
                        <w:rPr>
                          <w:rFonts w:ascii="標楷體" w:eastAsia="標楷體" w:hAnsi="標楷體" w:hint="eastAsia"/>
                          <w:b/>
                          <w:color w:val="000000" w:themeColor="text1"/>
                          <w:kern w:val="0"/>
                        </w:rPr>
                        <w:t xml:space="preserve">　</w:t>
                      </w:r>
                      <w:r w:rsidRPr="00682E17">
                        <w:rPr>
                          <w:rFonts w:ascii="標楷體" w:eastAsia="標楷體" w:hAnsi="標楷體"/>
                          <w:b/>
                          <w:color w:val="000000" w:themeColor="text1"/>
                          <w:kern w:val="0"/>
                        </w:rPr>
                        <w:t>科學</w:t>
                      </w:r>
                      <w:proofErr w:type="gramStart"/>
                      <w:r w:rsidRPr="00682E17">
                        <w:rPr>
                          <w:rFonts w:ascii="標楷體" w:eastAsia="標楷體" w:hAnsi="標楷體"/>
                          <w:b/>
                          <w:color w:val="000000" w:themeColor="text1"/>
                          <w:kern w:val="0"/>
                        </w:rPr>
                        <w:t>園區之碳排</w:t>
                      </w:r>
                      <w:r w:rsidR="006F0E59" w:rsidRPr="004737E8">
                        <w:rPr>
                          <w:rFonts w:ascii="標楷體" w:eastAsia="標楷體" w:hAnsi="標楷體" w:hint="eastAsia"/>
                          <w:b/>
                          <w:color w:val="000000" w:themeColor="text1"/>
                          <w:kern w:val="0"/>
                        </w:rPr>
                        <w:t>放</w:t>
                      </w:r>
                      <w:proofErr w:type="gramEnd"/>
                      <w:r w:rsidRPr="00682E17">
                        <w:rPr>
                          <w:rFonts w:ascii="標楷體" w:eastAsia="標楷體" w:hAnsi="標楷體" w:hint="eastAsia"/>
                          <w:b/>
                          <w:color w:val="000000" w:themeColor="text1"/>
                          <w:kern w:val="0"/>
                        </w:rPr>
                        <w:t>預估</w:t>
                      </w:r>
                      <w:r w:rsidR="00057A50" w:rsidRPr="00682E17">
                        <w:rPr>
                          <w:rFonts w:ascii="標楷體" w:eastAsia="標楷體" w:hAnsi="標楷體" w:hint="eastAsia"/>
                          <w:b/>
                          <w:color w:val="000000" w:themeColor="text1"/>
                          <w:kern w:val="0"/>
                        </w:rPr>
                        <w:t>及實際</w:t>
                      </w:r>
                      <w:r w:rsidRPr="00682E17">
                        <w:rPr>
                          <w:rFonts w:ascii="標楷體" w:eastAsia="標楷體" w:hAnsi="標楷體"/>
                          <w:b/>
                          <w:color w:val="000000" w:themeColor="text1"/>
                          <w:kern w:val="0"/>
                        </w:rPr>
                        <w:t>量</w:t>
                      </w:r>
                    </w:p>
                    <w:p w14:paraId="385132EF" w14:textId="2EBB1DBF" w:rsidR="005F0EA0" w:rsidRPr="00682E17" w:rsidRDefault="005F0EA0" w:rsidP="00453ED3">
                      <w:pPr>
                        <w:adjustRightInd w:val="0"/>
                        <w:snapToGrid w:val="0"/>
                        <w:spacing w:line="280" w:lineRule="exact"/>
                        <w:ind w:left="218" w:rightChars="13" w:right="31"/>
                        <w:jc w:val="right"/>
                        <w:rPr>
                          <w:rFonts w:eastAsia="標楷體"/>
                          <w:color w:val="000000" w:themeColor="text1"/>
                          <w:sz w:val="20"/>
                          <w:szCs w:val="20"/>
                        </w:rPr>
                      </w:pPr>
                      <w:r w:rsidRPr="00682E17">
                        <w:rPr>
                          <w:rFonts w:eastAsia="標楷體"/>
                          <w:color w:val="000000" w:themeColor="text1"/>
                          <w:sz w:val="20"/>
                          <w:szCs w:val="20"/>
                        </w:rPr>
                        <w:t>單位</w:t>
                      </w:r>
                      <w:r w:rsidRPr="00682E17">
                        <w:rPr>
                          <w:color w:val="000000" w:themeColor="text1"/>
                          <w:sz w:val="20"/>
                          <w:szCs w:val="20"/>
                        </w:rPr>
                        <w:t>：</w:t>
                      </w:r>
                      <w:r w:rsidRPr="00682E17">
                        <w:rPr>
                          <w:rFonts w:eastAsia="標楷體"/>
                          <w:color w:val="000000" w:themeColor="text1"/>
                          <w:sz w:val="20"/>
                          <w:szCs w:val="20"/>
                        </w:rPr>
                        <w:t>萬公噸</w:t>
                      </w:r>
                      <w:r w:rsidR="00057A50" w:rsidRPr="00682E17">
                        <w:rPr>
                          <w:rFonts w:eastAsia="標楷體" w:hint="eastAsia"/>
                          <w:color w:val="000000" w:themeColor="text1"/>
                          <w:sz w:val="20"/>
                          <w:szCs w:val="20"/>
                        </w:rPr>
                        <w:t>二氧化碳當量（</w:t>
                      </w:r>
                      <w:r w:rsidRPr="00682E17">
                        <w:rPr>
                          <w:rFonts w:ascii="標楷體" w:eastAsia="標楷體" w:hAnsi="標楷體"/>
                          <w:color w:val="000000" w:themeColor="text1"/>
                          <w:sz w:val="20"/>
                          <w:szCs w:val="20"/>
                        </w:rPr>
                        <w:t>CO</w:t>
                      </w:r>
                      <w:r w:rsidRPr="00682E17">
                        <w:rPr>
                          <w:rFonts w:ascii="標楷體" w:eastAsia="標楷體" w:hAnsi="標楷體"/>
                          <w:color w:val="000000" w:themeColor="text1"/>
                          <w:sz w:val="20"/>
                          <w:szCs w:val="20"/>
                          <w:vertAlign w:val="subscript"/>
                        </w:rPr>
                        <w:t>2</w:t>
                      </w:r>
                      <w:r w:rsidRPr="00682E17">
                        <w:rPr>
                          <w:rFonts w:ascii="標楷體" w:eastAsia="標楷體" w:hAnsi="標楷體"/>
                          <w:color w:val="000000" w:themeColor="text1"/>
                          <w:sz w:val="20"/>
                          <w:szCs w:val="20"/>
                        </w:rPr>
                        <w:t>e</w:t>
                      </w:r>
                      <w:r w:rsidR="00057A50" w:rsidRPr="00682E17">
                        <w:rPr>
                          <w:rFonts w:ascii="標楷體" w:eastAsia="標楷體" w:hAnsi="標楷體" w:hint="eastAsia"/>
                          <w:color w:val="000000" w:themeColor="text1"/>
                          <w:sz w:val="20"/>
                          <w:szCs w:val="20"/>
                        </w:rPr>
                        <w:t>）</w:t>
                      </w:r>
                    </w:p>
                    <w:tbl>
                      <w:tblPr>
                        <w:tblStyle w:val="a7"/>
                        <w:tblW w:w="0" w:type="auto"/>
                        <w:jc w:val="center"/>
                        <w:tblLook w:val="04A0" w:firstRow="1" w:lastRow="0" w:firstColumn="1" w:lastColumn="0" w:noHBand="0" w:noVBand="1"/>
                      </w:tblPr>
                      <w:tblGrid>
                        <w:gridCol w:w="823"/>
                        <w:gridCol w:w="1221"/>
                        <w:gridCol w:w="999"/>
                        <w:gridCol w:w="999"/>
                        <w:gridCol w:w="999"/>
                        <w:gridCol w:w="999"/>
                      </w:tblGrid>
                      <w:tr w:rsidR="00682E17" w:rsidRPr="00682E17" w14:paraId="76A24542" w14:textId="77777777" w:rsidTr="00453ED3">
                        <w:trPr>
                          <w:trHeight w:val="510"/>
                          <w:jc w:val="center"/>
                        </w:trPr>
                        <w:tc>
                          <w:tcPr>
                            <w:tcW w:w="836" w:type="dxa"/>
                            <w:shd w:val="clear" w:color="auto" w:fill="auto"/>
                            <w:vAlign w:val="center"/>
                          </w:tcPr>
                          <w:p w14:paraId="1E1BD6EA" w14:textId="5AEA7A74" w:rsidR="005F0EA0" w:rsidRPr="00682E17" w:rsidRDefault="00057A50" w:rsidP="00A8757B">
                            <w:pPr>
                              <w:adjustRightInd w:val="0"/>
                              <w:snapToGrid w:val="0"/>
                              <w:spacing w:line="220" w:lineRule="exact"/>
                              <w:ind w:rightChars="-20" w:right="-48"/>
                              <w:jc w:val="center"/>
                              <w:rPr>
                                <w:rFonts w:ascii="標楷體" w:eastAsia="標楷體" w:hAnsi="標楷體"/>
                                <w:color w:val="000000" w:themeColor="text1"/>
                                <w:sz w:val="20"/>
                                <w:szCs w:val="20"/>
                              </w:rPr>
                            </w:pPr>
                            <w:r w:rsidRPr="00682E17">
                              <w:rPr>
                                <w:rFonts w:ascii="標楷體" w:eastAsia="標楷體" w:hAnsi="標楷體" w:hint="eastAsia"/>
                                <w:color w:val="000000" w:themeColor="text1"/>
                                <w:sz w:val="20"/>
                                <w:szCs w:val="20"/>
                              </w:rPr>
                              <w:t>科學</w:t>
                            </w:r>
                            <w:r w:rsidR="005F0EA0" w:rsidRPr="00682E17">
                              <w:rPr>
                                <w:rFonts w:ascii="標楷體" w:eastAsia="標楷體" w:hAnsi="標楷體" w:hint="eastAsia"/>
                                <w:color w:val="000000" w:themeColor="text1"/>
                                <w:sz w:val="20"/>
                                <w:szCs w:val="20"/>
                              </w:rPr>
                              <w:t>園區別</w:t>
                            </w:r>
                          </w:p>
                        </w:tc>
                        <w:tc>
                          <w:tcPr>
                            <w:tcW w:w="1248" w:type="dxa"/>
                            <w:shd w:val="clear" w:color="auto" w:fill="auto"/>
                            <w:vAlign w:val="center"/>
                          </w:tcPr>
                          <w:p w14:paraId="2D108B8D" w14:textId="216C9A29"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r w:rsidRPr="00682E17">
                              <w:rPr>
                                <w:rFonts w:ascii="標楷體" w:eastAsia="標楷體" w:hAnsi="標楷體"/>
                                <w:color w:val="000000" w:themeColor="text1"/>
                                <w:sz w:val="20"/>
                                <w:szCs w:val="20"/>
                              </w:rPr>
                              <w:t>碳排</w:t>
                            </w:r>
                            <w:r w:rsidR="006F0E59" w:rsidRPr="004737E8">
                              <w:rPr>
                                <w:rFonts w:ascii="標楷體" w:eastAsia="標楷體" w:hAnsi="標楷體" w:hint="eastAsia"/>
                                <w:color w:val="000000" w:themeColor="text1"/>
                                <w:sz w:val="20"/>
                                <w:szCs w:val="20"/>
                              </w:rPr>
                              <w:t>放</w:t>
                            </w:r>
                            <w:r w:rsidRPr="00682E17">
                              <w:rPr>
                                <w:rFonts w:ascii="標楷體" w:eastAsia="標楷體" w:hAnsi="標楷體"/>
                                <w:color w:val="000000" w:themeColor="text1"/>
                                <w:sz w:val="20"/>
                                <w:szCs w:val="20"/>
                              </w:rPr>
                              <w:t>量</w:t>
                            </w:r>
                          </w:p>
                        </w:tc>
                        <w:tc>
                          <w:tcPr>
                            <w:tcW w:w="1009" w:type="dxa"/>
                            <w:shd w:val="clear" w:color="auto" w:fill="auto"/>
                            <w:vAlign w:val="center"/>
                          </w:tcPr>
                          <w:p w14:paraId="6EC67111"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111</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c>
                          <w:tcPr>
                            <w:tcW w:w="1009" w:type="dxa"/>
                            <w:shd w:val="clear" w:color="auto" w:fill="auto"/>
                            <w:vAlign w:val="center"/>
                          </w:tcPr>
                          <w:p w14:paraId="4DEC9901"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112</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c>
                          <w:tcPr>
                            <w:tcW w:w="1009" w:type="dxa"/>
                            <w:shd w:val="clear" w:color="auto" w:fill="auto"/>
                            <w:vAlign w:val="center"/>
                          </w:tcPr>
                          <w:p w14:paraId="08B690B6"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113</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c>
                          <w:tcPr>
                            <w:tcW w:w="1009" w:type="dxa"/>
                            <w:shd w:val="clear" w:color="auto" w:fill="auto"/>
                            <w:vAlign w:val="center"/>
                          </w:tcPr>
                          <w:p w14:paraId="5EDA4552" w14:textId="77777777" w:rsidR="005F0EA0" w:rsidRPr="00682E17" w:rsidRDefault="005F0EA0" w:rsidP="00A8757B">
                            <w:pPr>
                              <w:adjustRightInd w:val="0"/>
                              <w:snapToGrid w:val="0"/>
                              <w:spacing w:line="220" w:lineRule="exact"/>
                              <w:jc w:val="center"/>
                              <w:rPr>
                                <w:rFonts w:ascii="標楷體" w:eastAsia="標楷體" w:hAnsi="標楷體"/>
                                <w:color w:val="000000" w:themeColor="text1"/>
                                <w:sz w:val="20"/>
                                <w:szCs w:val="20"/>
                              </w:rPr>
                            </w:pPr>
                            <w:proofErr w:type="gramStart"/>
                            <w:r w:rsidRPr="00682E17">
                              <w:rPr>
                                <w:rFonts w:ascii="標楷體" w:eastAsia="標楷體" w:hAnsi="標楷體" w:hint="eastAsia"/>
                                <w:color w:val="000000" w:themeColor="text1"/>
                                <w:sz w:val="20"/>
                                <w:szCs w:val="20"/>
                              </w:rPr>
                              <w:t>114</w:t>
                            </w:r>
                            <w:proofErr w:type="gramEnd"/>
                            <w:r w:rsidRPr="00682E17">
                              <w:rPr>
                                <w:rFonts w:ascii="標楷體" w:eastAsia="標楷體" w:hAnsi="標楷體"/>
                                <w:color w:val="000000" w:themeColor="text1"/>
                                <w:sz w:val="20"/>
                                <w:szCs w:val="20"/>
                              </w:rPr>
                              <w:t>年</w:t>
                            </w:r>
                            <w:r w:rsidRPr="00682E17">
                              <w:rPr>
                                <w:rFonts w:ascii="標楷體" w:eastAsia="標楷體" w:hAnsi="標楷體" w:hint="eastAsia"/>
                                <w:color w:val="000000" w:themeColor="text1"/>
                                <w:sz w:val="20"/>
                                <w:szCs w:val="20"/>
                              </w:rPr>
                              <w:t>度</w:t>
                            </w:r>
                          </w:p>
                        </w:tc>
                      </w:tr>
                      <w:tr w:rsidR="00682E17" w:rsidRPr="00682E17" w14:paraId="6C109E41" w14:textId="77777777" w:rsidTr="00453ED3">
                        <w:trPr>
                          <w:trHeight w:val="300"/>
                          <w:jc w:val="center"/>
                        </w:trPr>
                        <w:tc>
                          <w:tcPr>
                            <w:tcW w:w="2084" w:type="dxa"/>
                            <w:gridSpan w:val="2"/>
                            <w:vAlign w:val="center"/>
                          </w:tcPr>
                          <w:p w14:paraId="4A47F973" w14:textId="72433B4F" w:rsidR="005F0EA0" w:rsidRPr="00682E17" w:rsidRDefault="005F0EA0" w:rsidP="00A8757B">
                            <w:pPr>
                              <w:adjustRightInd w:val="0"/>
                              <w:snapToGrid w:val="0"/>
                              <w:spacing w:line="240" w:lineRule="exact"/>
                              <w:jc w:val="center"/>
                              <w:rPr>
                                <w:rFonts w:ascii="標楷體" w:eastAsia="標楷體" w:hAnsi="標楷體"/>
                                <w:b/>
                                <w:color w:val="000000" w:themeColor="text1"/>
                                <w:sz w:val="20"/>
                                <w:szCs w:val="20"/>
                              </w:rPr>
                            </w:pPr>
                            <w:r w:rsidRPr="00682E17">
                              <w:rPr>
                                <w:rFonts w:ascii="標楷體" w:eastAsia="標楷體" w:hAnsi="標楷體" w:hint="eastAsia"/>
                                <w:b/>
                                <w:color w:val="000000" w:themeColor="text1"/>
                                <w:sz w:val="20"/>
                                <w:szCs w:val="20"/>
                              </w:rPr>
                              <w:t>預估量</w:t>
                            </w:r>
                            <w:r w:rsidR="00325CA7">
                              <w:rPr>
                                <w:rFonts w:ascii="標楷體" w:eastAsia="標楷體" w:hAnsi="標楷體" w:hint="eastAsia"/>
                                <w:b/>
                                <w:color w:val="000000" w:themeColor="text1"/>
                                <w:sz w:val="20"/>
                                <w:szCs w:val="20"/>
                              </w:rPr>
                              <w:t>合</w:t>
                            </w:r>
                            <w:r w:rsidRPr="00682E17">
                              <w:rPr>
                                <w:rFonts w:ascii="標楷體" w:eastAsia="標楷體" w:hAnsi="標楷體"/>
                                <w:b/>
                                <w:color w:val="000000" w:themeColor="text1"/>
                                <w:sz w:val="20"/>
                                <w:szCs w:val="20"/>
                              </w:rPr>
                              <w:t>計</w:t>
                            </w:r>
                          </w:p>
                        </w:tc>
                        <w:tc>
                          <w:tcPr>
                            <w:tcW w:w="1009" w:type="dxa"/>
                            <w:vAlign w:val="center"/>
                          </w:tcPr>
                          <w:p w14:paraId="46399003"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2,642</w:t>
                            </w:r>
                          </w:p>
                        </w:tc>
                        <w:tc>
                          <w:tcPr>
                            <w:tcW w:w="1009" w:type="dxa"/>
                            <w:vAlign w:val="center"/>
                          </w:tcPr>
                          <w:p w14:paraId="295697C3"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w:t>
                            </w:r>
                            <w:r w:rsidRPr="00682E17">
                              <w:rPr>
                                <w:rFonts w:ascii="標楷體" w:eastAsia="標楷體" w:hAnsi="標楷體" w:hint="eastAsia"/>
                                <w:b/>
                                <w:color w:val="000000" w:themeColor="text1"/>
                                <w:sz w:val="20"/>
                                <w:szCs w:val="20"/>
                              </w:rPr>
                              <w:t>,</w:t>
                            </w:r>
                            <w:r w:rsidRPr="00682E17">
                              <w:rPr>
                                <w:rFonts w:ascii="標楷體" w:eastAsia="標楷體" w:hAnsi="標楷體"/>
                                <w:b/>
                                <w:color w:val="000000" w:themeColor="text1"/>
                                <w:sz w:val="20"/>
                                <w:szCs w:val="20"/>
                              </w:rPr>
                              <w:t>821</w:t>
                            </w:r>
                          </w:p>
                        </w:tc>
                        <w:tc>
                          <w:tcPr>
                            <w:tcW w:w="1009" w:type="dxa"/>
                            <w:tcBorders>
                              <w:bottom w:val="single" w:sz="4" w:space="0" w:color="auto"/>
                            </w:tcBorders>
                            <w:vAlign w:val="center"/>
                          </w:tcPr>
                          <w:p w14:paraId="7A08D10E"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w:t>
                            </w:r>
                            <w:r w:rsidRPr="00682E17">
                              <w:rPr>
                                <w:rFonts w:ascii="標楷體" w:eastAsia="標楷體" w:hAnsi="標楷體" w:hint="eastAsia"/>
                                <w:b/>
                                <w:color w:val="000000" w:themeColor="text1"/>
                                <w:sz w:val="20"/>
                                <w:szCs w:val="20"/>
                              </w:rPr>
                              <w:t>,</w:t>
                            </w:r>
                            <w:r w:rsidRPr="00682E17">
                              <w:rPr>
                                <w:rFonts w:ascii="標楷體" w:eastAsia="標楷體" w:hAnsi="標楷體"/>
                                <w:b/>
                                <w:color w:val="000000" w:themeColor="text1"/>
                                <w:sz w:val="20"/>
                                <w:szCs w:val="20"/>
                              </w:rPr>
                              <w:t>902</w:t>
                            </w:r>
                          </w:p>
                        </w:tc>
                        <w:tc>
                          <w:tcPr>
                            <w:tcW w:w="1009" w:type="dxa"/>
                            <w:tcBorders>
                              <w:bottom w:val="single" w:sz="4" w:space="0" w:color="auto"/>
                            </w:tcBorders>
                            <w:vAlign w:val="center"/>
                          </w:tcPr>
                          <w:p w14:paraId="3F48EF49"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3</w:t>
                            </w:r>
                            <w:r w:rsidRPr="00682E17">
                              <w:rPr>
                                <w:rFonts w:ascii="標楷體" w:eastAsia="標楷體" w:hAnsi="標楷體" w:hint="eastAsia"/>
                                <w:b/>
                                <w:color w:val="000000" w:themeColor="text1"/>
                                <w:sz w:val="20"/>
                                <w:szCs w:val="20"/>
                              </w:rPr>
                              <w:t>,</w:t>
                            </w:r>
                            <w:r w:rsidRPr="00682E17">
                              <w:rPr>
                                <w:rFonts w:ascii="標楷體" w:eastAsia="標楷體" w:hAnsi="標楷體"/>
                                <w:b/>
                                <w:color w:val="000000" w:themeColor="text1"/>
                                <w:sz w:val="20"/>
                                <w:szCs w:val="20"/>
                              </w:rPr>
                              <w:t>079</w:t>
                            </w:r>
                          </w:p>
                        </w:tc>
                      </w:tr>
                      <w:tr w:rsidR="00682E17" w:rsidRPr="00682E17" w14:paraId="1C53D6D3" w14:textId="77777777" w:rsidTr="00453ED3">
                        <w:trPr>
                          <w:trHeight w:val="300"/>
                          <w:jc w:val="center"/>
                        </w:trPr>
                        <w:tc>
                          <w:tcPr>
                            <w:tcW w:w="2084" w:type="dxa"/>
                            <w:gridSpan w:val="2"/>
                            <w:vAlign w:val="center"/>
                          </w:tcPr>
                          <w:p w14:paraId="5494228A" w14:textId="2F57D947" w:rsidR="005F0EA0" w:rsidRPr="00682E17" w:rsidRDefault="005F0EA0" w:rsidP="0081141D">
                            <w:pPr>
                              <w:adjustRightInd w:val="0"/>
                              <w:snapToGrid w:val="0"/>
                              <w:spacing w:line="240" w:lineRule="exact"/>
                              <w:jc w:val="center"/>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實際</w:t>
                            </w:r>
                            <w:r w:rsidRPr="00682E17">
                              <w:rPr>
                                <w:rFonts w:ascii="標楷體" w:eastAsia="標楷體" w:hAnsi="標楷體" w:hint="eastAsia"/>
                                <w:b/>
                                <w:color w:val="000000" w:themeColor="text1"/>
                                <w:sz w:val="20"/>
                                <w:szCs w:val="20"/>
                              </w:rPr>
                              <w:t>量</w:t>
                            </w:r>
                            <w:r w:rsidR="00325CA7">
                              <w:rPr>
                                <w:rFonts w:ascii="標楷體" w:eastAsia="標楷體" w:hAnsi="標楷體" w:hint="eastAsia"/>
                                <w:b/>
                                <w:color w:val="000000" w:themeColor="text1"/>
                                <w:sz w:val="20"/>
                                <w:szCs w:val="20"/>
                              </w:rPr>
                              <w:t>合</w:t>
                            </w:r>
                            <w:r w:rsidRPr="00682E17">
                              <w:rPr>
                                <w:rFonts w:ascii="標楷體" w:eastAsia="標楷體" w:hAnsi="標楷體"/>
                                <w:b/>
                                <w:color w:val="000000" w:themeColor="text1"/>
                                <w:sz w:val="20"/>
                                <w:szCs w:val="20"/>
                              </w:rPr>
                              <w:t>計</w:t>
                            </w:r>
                          </w:p>
                        </w:tc>
                        <w:tc>
                          <w:tcPr>
                            <w:tcW w:w="1009" w:type="dxa"/>
                            <w:vAlign w:val="center"/>
                          </w:tcPr>
                          <w:p w14:paraId="51FDFCF2"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2,464</w:t>
                            </w:r>
                          </w:p>
                        </w:tc>
                        <w:tc>
                          <w:tcPr>
                            <w:tcW w:w="1009" w:type="dxa"/>
                            <w:vAlign w:val="center"/>
                          </w:tcPr>
                          <w:p w14:paraId="17DDB093"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2,46</w:t>
                            </w:r>
                            <w:r w:rsidRPr="00682E17">
                              <w:rPr>
                                <w:rFonts w:ascii="標楷體" w:eastAsia="標楷體" w:hAnsi="標楷體" w:hint="eastAsia"/>
                                <w:b/>
                                <w:color w:val="000000" w:themeColor="text1"/>
                                <w:sz w:val="20"/>
                                <w:szCs w:val="20"/>
                              </w:rPr>
                              <w:t>2</w:t>
                            </w:r>
                          </w:p>
                        </w:tc>
                        <w:tc>
                          <w:tcPr>
                            <w:tcW w:w="1009" w:type="dxa"/>
                            <w:tcBorders>
                              <w:tl2br w:val="nil"/>
                            </w:tcBorders>
                            <w:vAlign w:val="center"/>
                          </w:tcPr>
                          <w:p w14:paraId="2ECBB705" w14:textId="647F989C"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b/>
                                <w:color w:val="000000" w:themeColor="text1"/>
                                <w:sz w:val="20"/>
                                <w:szCs w:val="20"/>
                              </w:rPr>
                              <w:t>…</w:t>
                            </w:r>
                          </w:p>
                        </w:tc>
                        <w:tc>
                          <w:tcPr>
                            <w:tcW w:w="1009" w:type="dxa"/>
                            <w:tcBorders>
                              <w:tl2br w:val="nil"/>
                            </w:tcBorders>
                            <w:vAlign w:val="center"/>
                          </w:tcPr>
                          <w:p w14:paraId="5838F675" w14:textId="77777777" w:rsidR="005F0EA0" w:rsidRPr="00682E17" w:rsidRDefault="005F0EA0" w:rsidP="00A8757B">
                            <w:pPr>
                              <w:adjustRightInd w:val="0"/>
                              <w:snapToGrid w:val="0"/>
                              <w:spacing w:line="240" w:lineRule="exact"/>
                              <w:jc w:val="right"/>
                              <w:rPr>
                                <w:rFonts w:ascii="標楷體" w:eastAsia="標楷體" w:hAnsi="標楷體"/>
                                <w:b/>
                                <w:color w:val="000000" w:themeColor="text1"/>
                                <w:sz w:val="20"/>
                                <w:szCs w:val="20"/>
                              </w:rPr>
                            </w:pPr>
                            <w:r w:rsidRPr="00682E17">
                              <w:rPr>
                                <w:rFonts w:ascii="標楷體" w:eastAsia="標楷體" w:hAnsi="標楷體" w:hint="eastAsia"/>
                                <w:b/>
                                <w:color w:val="000000" w:themeColor="text1"/>
                                <w:sz w:val="20"/>
                                <w:szCs w:val="20"/>
                              </w:rPr>
                              <w:t>…</w:t>
                            </w:r>
                          </w:p>
                        </w:tc>
                      </w:tr>
                      <w:tr w:rsidR="005F0EA0" w:rsidRPr="00DA31AB" w14:paraId="3F88C18E" w14:textId="77777777" w:rsidTr="00453ED3">
                        <w:trPr>
                          <w:trHeight w:val="300"/>
                          <w:jc w:val="center"/>
                        </w:trPr>
                        <w:tc>
                          <w:tcPr>
                            <w:tcW w:w="836" w:type="dxa"/>
                            <w:vMerge w:val="restart"/>
                            <w:vAlign w:val="center"/>
                          </w:tcPr>
                          <w:p w14:paraId="57651AD7" w14:textId="7F304685" w:rsidR="005F0EA0" w:rsidRPr="00057A50" w:rsidRDefault="00EF7076" w:rsidP="00A8757B">
                            <w:pPr>
                              <w:adjustRightInd w:val="0"/>
                              <w:snapToGrid w:val="0"/>
                              <w:spacing w:line="240" w:lineRule="exact"/>
                              <w:jc w:val="center"/>
                              <w:rPr>
                                <w:rFonts w:ascii="標楷體" w:eastAsia="標楷體" w:hAnsi="標楷體"/>
                                <w:color w:val="000000" w:themeColor="text1"/>
                                <w:sz w:val="20"/>
                                <w:szCs w:val="20"/>
                              </w:rPr>
                            </w:pPr>
                            <w:r w:rsidRPr="00057A50">
                              <w:rPr>
                                <w:rFonts w:ascii="標楷體" w:eastAsia="標楷體" w:hAnsi="標楷體" w:hint="eastAsia"/>
                                <w:color w:val="000000" w:themeColor="text1"/>
                                <w:sz w:val="20"/>
                                <w:szCs w:val="20"/>
                              </w:rPr>
                              <w:t>新</w:t>
                            </w:r>
                            <w:r w:rsidR="005F0EA0" w:rsidRPr="00057A50">
                              <w:rPr>
                                <w:rFonts w:ascii="標楷體" w:eastAsia="標楷體" w:hAnsi="標楷體" w:hint="eastAsia"/>
                                <w:color w:val="000000" w:themeColor="text1"/>
                                <w:sz w:val="20"/>
                                <w:szCs w:val="20"/>
                              </w:rPr>
                              <w:t>竹</w:t>
                            </w:r>
                          </w:p>
                        </w:tc>
                        <w:tc>
                          <w:tcPr>
                            <w:tcW w:w="1248" w:type="dxa"/>
                            <w:vAlign w:val="center"/>
                          </w:tcPr>
                          <w:p w14:paraId="5CC3A12A"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hint="eastAsia"/>
                                <w:sz w:val="20"/>
                                <w:szCs w:val="20"/>
                              </w:rPr>
                              <w:t>預估量</w:t>
                            </w:r>
                          </w:p>
                        </w:tc>
                        <w:tc>
                          <w:tcPr>
                            <w:tcW w:w="1009" w:type="dxa"/>
                            <w:vAlign w:val="center"/>
                          </w:tcPr>
                          <w:p w14:paraId="580ABA26"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947</w:t>
                            </w:r>
                          </w:p>
                        </w:tc>
                        <w:tc>
                          <w:tcPr>
                            <w:tcW w:w="1009" w:type="dxa"/>
                            <w:vAlign w:val="center"/>
                          </w:tcPr>
                          <w:p w14:paraId="2E94213E"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982</w:t>
                            </w:r>
                          </w:p>
                        </w:tc>
                        <w:tc>
                          <w:tcPr>
                            <w:tcW w:w="1009" w:type="dxa"/>
                            <w:tcBorders>
                              <w:bottom w:val="single" w:sz="4" w:space="0" w:color="auto"/>
                            </w:tcBorders>
                            <w:vAlign w:val="center"/>
                          </w:tcPr>
                          <w:p w14:paraId="03CC0E69"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1,027</w:t>
                            </w:r>
                          </w:p>
                        </w:tc>
                        <w:tc>
                          <w:tcPr>
                            <w:tcW w:w="1009" w:type="dxa"/>
                            <w:tcBorders>
                              <w:bottom w:val="single" w:sz="4" w:space="0" w:color="auto"/>
                            </w:tcBorders>
                            <w:vAlign w:val="center"/>
                          </w:tcPr>
                          <w:p w14:paraId="46517F2D"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1,095</w:t>
                            </w:r>
                          </w:p>
                        </w:tc>
                      </w:tr>
                      <w:tr w:rsidR="005F0EA0" w:rsidRPr="00DA31AB" w14:paraId="0361718D" w14:textId="77777777" w:rsidTr="00453ED3">
                        <w:trPr>
                          <w:trHeight w:val="300"/>
                          <w:jc w:val="center"/>
                        </w:trPr>
                        <w:tc>
                          <w:tcPr>
                            <w:tcW w:w="836" w:type="dxa"/>
                            <w:vMerge/>
                            <w:vAlign w:val="center"/>
                          </w:tcPr>
                          <w:p w14:paraId="7C76471D" w14:textId="77777777"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p>
                        </w:tc>
                        <w:tc>
                          <w:tcPr>
                            <w:tcW w:w="1248" w:type="dxa"/>
                            <w:vAlign w:val="center"/>
                          </w:tcPr>
                          <w:p w14:paraId="60931E44"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sz w:val="20"/>
                                <w:szCs w:val="20"/>
                              </w:rPr>
                              <w:t>實際</w:t>
                            </w:r>
                            <w:r w:rsidRPr="00DA31AB">
                              <w:rPr>
                                <w:rFonts w:ascii="標楷體" w:eastAsia="標楷體" w:hAnsi="標楷體" w:hint="eastAsia"/>
                                <w:sz w:val="20"/>
                                <w:szCs w:val="20"/>
                              </w:rPr>
                              <w:t>量</w:t>
                            </w:r>
                          </w:p>
                        </w:tc>
                        <w:tc>
                          <w:tcPr>
                            <w:tcW w:w="1009" w:type="dxa"/>
                            <w:vAlign w:val="center"/>
                          </w:tcPr>
                          <w:p w14:paraId="06FD04ED"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867</w:t>
                            </w:r>
                          </w:p>
                        </w:tc>
                        <w:tc>
                          <w:tcPr>
                            <w:tcW w:w="1009" w:type="dxa"/>
                            <w:vAlign w:val="center"/>
                          </w:tcPr>
                          <w:p w14:paraId="33B2B2FE"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799</w:t>
                            </w:r>
                          </w:p>
                        </w:tc>
                        <w:tc>
                          <w:tcPr>
                            <w:tcW w:w="1009" w:type="dxa"/>
                            <w:tcBorders>
                              <w:tl2br w:val="nil"/>
                            </w:tcBorders>
                            <w:vAlign w:val="center"/>
                          </w:tcPr>
                          <w:p w14:paraId="69898B45"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c>
                          <w:tcPr>
                            <w:tcW w:w="1009" w:type="dxa"/>
                            <w:tcBorders>
                              <w:tl2br w:val="nil"/>
                            </w:tcBorders>
                            <w:vAlign w:val="center"/>
                          </w:tcPr>
                          <w:p w14:paraId="5CB0BD77"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r>
                      <w:tr w:rsidR="005F0EA0" w:rsidRPr="00DA31AB" w14:paraId="46EB9EBD" w14:textId="77777777" w:rsidTr="00453ED3">
                        <w:trPr>
                          <w:trHeight w:val="300"/>
                          <w:jc w:val="center"/>
                        </w:trPr>
                        <w:tc>
                          <w:tcPr>
                            <w:tcW w:w="836" w:type="dxa"/>
                            <w:vMerge w:val="restart"/>
                            <w:vAlign w:val="center"/>
                          </w:tcPr>
                          <w:p w14:paraId="4C4DD03D" w14:textId="7A0E62A9"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r w:rsidRPr="00057A50">
                              <w:rPr>
                                <w:rFonts w:ascii="標楷體" w:eastAsia="標楷體" w:hAnsi="標楷體" w:hint="eastAsia"/>
                                <w:color w:val="000000" w:themeColor="text1"/>
                                <w:sz w:val="20"/>
                                <w:szCs w:val="20"/>
                              </w:rPr>
                              <w:t>中</w:t>
                            </w:r>
                            <w:r w:rsidR="00EF7076" w:rsidRPr="00057A50">
                              <w:rPr>
                                <w:rFonts w:ascii="標楷體" w:eastAsia="標楷體" w:hAnsi="標楷體" w:hint="eastAsia"/>
                                <w:color w:val="000000" w:themeColor="text1"/>
                                <w:sz w:val="20"/>
                                <w:szCs w:val="20"/>
                              </w:rPr>
                              <w:t>部</w:t>
                            </w:r>
                          </w:p>
                        </w:tc>
                        <w:tc>
                          <w:tcPr>
                            <w:tcW w:w="1248" w:type="dxa"/>
                            <w:shd w:val="clear" w:color="auto" w:fill="auto"/>
                            <w:vAlign w:val="center"/>
                          </w:tcPr>
                          <w:p w14:paraId="603A9FD5"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hint="eastAsia"/>
                                <w:sz w:val="20"/>
                                <w:szCs w:val="20"/>
                              </w:rPr>
                              <w:t>預估量</w:t>
                            </w:r>
                          </w:p>
                        </w:tc>
                        <w:tc>
                          <w:tcPr>
                            <w:tcW w:w="1009" w:type="dxa"/>
                            <w:shd w:val="clear" w:color="auto" w:fill="auto"/>
                            <w:vAlign w:val="center"/>
                          </w:tcPr>
                          <w:p w14:paraId="441288E4"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719</w:t>
                            </w:r>
                          </w:p>
                        </w:tc>
                        <w:tc>
                          <w:tcPr>
                            <w:tcW w:w="1009" w:type="dxa"/>
                            <w:shd w:val="clear" w:color="auto" w:fill="auto"/>
                            <w:vAlign w:val="center"/>
                          </w:tcPr>
                          <w:p w14:paraId="161A7CDB"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761</w:t>
                            </w:r>
                          </w:p>
                        </w:tc>
                        <w:tc>
                          <w:tcPr>
                            <w:tcW w:w="1009" w:type="dxa"/>
                            <w:tcBorders>
                              <w:bottom w:val="single" w:sz="4" w:space="0" w:color="auto"/>
                            </w:tcBorders>
                            <w:shd w:val="clear" w:color="auto" w:fill="auto"/>
                            <w:vAlign w:val="center"/>
                          </w:tcPr>
                          <w:p w14:paraId="113491DD"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839</w:t>
                            </w:r>
                          </w:p>
                        </w:tc>
                        <w:tc>
                          <w:tcPr>
                            <w:tcW w:w="1009" w:type="dxa"/>
                            <w:tcBorders>
                              <w:bottom w:val="single" w:sz="4" w:space="0" w:color="auto"/>
                            </w:tcBorders>
                            <w:shd w:val="clear" w:color="auto" w:fill="auto"/>
                            <w:vAlign w:val="center"/>
                          </w:tcPr>
                          <w:p w14:paraId="28CC7685"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969</w:t>
                            </w:r>
                          </w:p>
                        </w:tc>
                      </w:tr>
                      <w:tr w:rsidR="005F0EA0" w:rsidRPr="00DA31AB" w14:paraId="587B474C" w14:textId="77777777" w:rsidTr="00453ED3">
                        <w:trPr>
                          <w:trHeight w:val="300"/>
                          <w:jc w:val="center"/>
                        </w:trPr>
                        <w:tc>
                          <w:tcPr>
                            <w:tcW w:w="836" w:type="dxa"/>
                            <w:vMerge/>
                            <w:tcBorders>
                              <w:bottom w:val="single" w:sz="4" w:space="0" w:color="auto"/>
                            </w:tcBorders>
                            <w:vAlign w:val="center"/>
                          </w:tcPr>
                          <w:p w14:paraId="58358B01" w14:textId="77777777"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p>
                        </w:tc>
                        <w:tc>
                          <w:tcPr>
                            <w:tcW w:w="1248" w:type="dxa"/>
                            <w:tcBorders>
                              <w:bottom w:val="single" w:sz="4" w:space="0" w:color="auto"/>
                            </w:tcBorders>
                            <w:shd w:val="clear" w:color="auto" w:fill="auto"/>
                            <w:vAlign w:val="center"/>
                          </w:tcPr>
                          <w:p w14:paraId="1922971B"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sz w:val="20"/>
                                <w:szCs w:val="20"/>
                              </w:rPr>
                              <w:t>實際</w:t>
                            </w:r>
                            <w:r w:rsidRPr="00DA31AB">
                              <w:rPr>
                                <w:rFonts w:ascii="標楷體" w:eastAsia="標楷體" w:hAnsi="標楷體" w:hint="eastAsia"/>
                                <w:sz w:val="20"/>
                                <w:szCs w:val="20"/>
                              </w:rPr>
                              <w:t>量</w:t>
                            </w:r>
                          </w:p>
                        </w:tc>
                        <w:tc>
                          <w:tcPr>
                            <w:tcW w:w="1009" w:type="dxa"/>
                            <w:tcBorders>
                              <w:bottom w:val="single" w:sz="4" w:space="0" w:color="auto"/>
                            </w:tcBorders>
                            <w:shd w:val="clear" w:color="auto" w:fill="auto"/>
                            <w:vAlign w:val="center"/>
                          </w:tcPr>
                          <w:p w14:paraId="5F0BB64E"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705</w:t>
                            </w:r>
                          </w:p>
                        </w:tc>
                        <w:tc>
                          <w:tcPr>
                            <w:tcW w:w="1009" w:type="dxa"/>
                            <w:tcBorders>
                              <w:bottom w:val="single" w:sz="4" w:space="0" w:color="auto"/>
                            </w:tcBorders>
                            <w:shd w:val="clear" w:color="auto" w:fill="auto"/>
                            <w:vAlign w:val="center"/>
                          </w:tcPr>
                          <w:p w14:paraId="5F5DC3D2"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682</w:t>
                            </w:r>
                          </w:p>
                        </w:tc>
                        <w:tc>
                          <w:tcPr>
                            <w:tcW w:w="1009" w:type="dxa"/>
                            <w:tcBorders>
                              <w:bottom w:val="single" w:sz="4" w:space="0" w:color="auto"/>
                              <w:tl2br w:val="nil"/>
                            </w:tcBorders>
                            <w:shd w:val="clear" w:color="auto" w:fill="auto"/>
                            <w:vAlign w:val="center"/>
                          </w:tcPr>
                          <w:p w14:paraId="2B2E484D"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c>
                          <w:tcPr>
                            <w:tcW w:w="1009" w:type="dxa"/>
                            <w:tcBorders>
                              <w:bottom w:val="single" w:sz="4" w:space="0" w:color="auto"/>
                              <w:tl2br w:val="nil"/>
                            </w:tcBorders>
                            <w:shd w:val="clear" w:color="auto" w:fill="auto"/>
                            <w:vAlign w:val="center"/>
                          </w:tcPr>
                          <w:p w14:paraId="299872DD"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r>
                      <w:tr w:rsidR="005F0EA0" w:rsidRPr="00DA31AB" w14:paraId="676B47A2" w14:textId="77777777" w:rsidTr="00453ED3">
                        <w:trPr>
                          <w:trHeight w:val="300"/>
                          <w:jc w:val="center"/>
                        </w:trPr>
                        <w:tc>
                          <w:tcPr>
                            <w:tcW w:w="836" w:type="dxa"/>
                            <w:vMerge w:val="restart"/>
                            <w:vAlign w:val="center"/>
                          </w:tcPr>
                          <w:p w14:paraId="0C6B2599" w14:textId="14EBE176" w:rsidR="005F0EA0" w:rsidRPr="00057A50" w:rsidRDefault="005F0EA0" w:rsidP="00A8757B">
                            <w:pPr>
                              <w:adjustRightInd w:val="0"/>
                              <w:snapToGrid w:val="0"/>
                              <w:spacing w:line="240" w:lineRule="exact"/>
                              <w:jc w:val="center"/>
                              <w:rPr>
                                <w:rFonts w:ascii="標楷體" w:eastAsia="標楷體" w:hAnsi="標楷體"/>
                                <w:color w:val="000000" w:themeColor="text1"/>
                                <w:sz w:val="20"/>
                                <w:szCs w:val="20"/>
                              </w:rPr>
                            </w:pPr>
                            <w:r w:rsidRPr="00057A50">
                              <w:rPr>
                                <w:rFonts w:ascii="標楷體" w:eastAsia="標楷體" w:hAnsi="標楷體" w:hint="eastAsia"/>
                                <w:color w:val="000000" w:themeColor="text1"/>
                                <w:sz w:val="20"/>
                                <w:szCs w:val="20"/>
                              </w:rPr>
                              <w:t>南</w:t>
                            </w:r>
                            <w:r w:rsidR="00EF7076" w:rsidRPr="00057A50">
                              <w:rPr>
                                <w:rFonts w:ascii="標楷體" w:eastAsia="標楷體" w:hAnsi="標楷體" w:hint="eastAsia"/>
                                <w:color w:val="000000" w:themeColor="text1"/>
                                <w:sz w:val="20"/>
                                <w:szCs w:val="20"/>
                              </w:rPr>
                              <w:t>部</w:t>
                            </w:r>
                          </w:p>
                        </w:tc>
                        <w:tc>
                          <w:tcPr>
                            <w:tcW w:w="1248" w:type="dxa"/>
                            <w:shd w:val="clear" w:color="auto" w:fill="auto"/>
                            <w:vAlign w:val="center"/>
                          </w:tcPr>
                          <w:p w14:paraId="058E2325"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hint="eastAsia"/>
                                <w:sz w:val="20"/>
                                <w:szCs w:val="20"/>
                              </w:rPr>
                              <w:t>預估量</w:t>
                            </w:r>
                          </w:p>
                        </w:tc>
                        <w:tc>
                          <w:tcPr>
                            <w:tcW w:w="1009" w:type="dxa"/>
                            <w:shd w:val="clear" w:color="auto" w:fill="auto"/>
                            <w:vAlign w:val="center"/>
                          </w:tcPr>
                          <w:p w14:paraId="38E6FDA3"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976</w:t>
                            </w:r>
                          </w:p>
                        </w:tc>
                        <w:tc>
                          <w:tcPr>
                            <w:tcW w:w="1009" w:type="dxa"/>
                            <w:shd w:val="clear" w:color="auto" w:fill="auto"/>
                            <w:vAlign w:val="center"/>
                          </w:tcPr>
                          <w:p w14:paraId="109D1CBA"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1,078</w:t>
                            </w:r>
                          </w:p>
                        </w:tc>
                        <w:tc>
                          <w:tcPr>
                            <w:tcW w:w="1009" w:type="dxa"/>
                            <w:tcBorders>
                              <w:bottom w:val="single" w:sz="4" w:space="0" w:color="auto"/>
                            </w:tcBorders>
                            <w:shd w:val="clear" w:color="auto" w:fill="auto"/>
                            <w:vAlign w:val="center"/>
                          </w:tcPr>
                          <w:p w14:paraId="7663BC1F"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1,036</w:t>
                            </w:r>
                          </w:p>
                        </w:tc>
                        <w:tc>
                          <w:tcPr>
                            <w:tcW w:w="1009" w:type="dxa"/>
                            <w:tcBorders>
                              <w:bottom w:val="single" w:sz="4" w:space="0" w:color="auto"/>
                            </w:tcBorders>
                            <w:shd w:val="clear" w:color="auto" w:fill="auto"/>
                            <w:vAlign w:val="center"/>
                          </w:tcPr>
                          <w:p w14:paraId="6B34E613" w14:textId="77777777" w:rsidR="005F0EA0" w:rsidRPr="0066438E" w:rsidRDefault="005F0EA0" w:rsidP="00A8757B">
                            <w:pPr>
                              <w:adjustRightInd w:val="0"/>
                              <w:snapToGrid w:val="0"/>
                              <w:spacing w:line="240" w:lineRule="exact"/>
                              <w:jc w:val="right"/>
                              <w:rPr>
                                <w:rFonts w:ascii="標楷體" w:eastAsia="標楷體" w:hAnsi="標楷體"/>
                                <w:color w:val="000000" w:themeColor="text1"/>
                                <w:sz w:val="20"/>
                                <w:szCs w:val="20"/>
                              </w:rPr>
                            </w:pPr>
                            <w:r w:rsidRPr="0066438E">
                              <w:rPr>
                                <w:rFonts w:ascii="標楷體" w:eastAsia="標楷體" w:hAnsi="標楷體"/>
                                <w:color w:val="000000" w:themeColor="text1"/>
                                <w:sz w:val="20"/>
                                <w:szCs w:val="20"/>
                              </w:rPr>
                              <w:t>1,015</w:t>
                            </w:r>
                          </w:p>
                        </w:tc>
                      </w:tr>
                      <w:tr w:rsidR="005F0EA0" w:rsidRPr="00DA31AB" w14:paraId="306E0413" w14:textId="77777777" w:rsidTr="00453ED3">
                        <w:trPr>
                          <w:trHeight w:val="300"/>
                          <w:jc w:val="center"/>
                        </w:trPr>
                        <w:tc>
                          <w:tcPr>
                            <w:tcW w:w="836" w:type="dxa"/>
                            <w:vMerge/>
                            <w:vAlign w:val="center"/>
                          </w:tcPr>
                          <w:p w14:paraId="19A7FEE0"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p>
                        </w:tc>
                        <w:tc>
                          <w:tcPr>
                            <w:tcW w:w="1248" w:type="dxa"/>
                            <w:shd w:val="clear" w:color="auto" w:fill="auto"/>
                            <w:vAlign w:val="center"/>
                          </w:tcPr>
                          <w:p w14:paraId="5CE995DD" w14:textId="77777777" w:rsidR="005F0EA0" w:rsidRPr="00DA31AB" w:rsidRDefault="005F0EA0" w:rsidP="00A8757B">
                            <w:pPr>
                              <w:adjustRightInd w:val="0"/>
                              <w:snapToGrid w:val="0"/>
                              <w:spacing w:line="240" w:lineRule="exact"/>
                              <w:jc w:val="center"/>
                              <w:rPr>
                                <w:rFonts w:ascii="標楷體" w:eastAsia="標楷體" w:hAnsi="標楷體"/>
                                <w:sz w:val="20"/>
                                <w:szCs w:val="20"/>
                              </w:rPr>
                            </w:pPr>
                            <w:r w:rsidRPr="00DA31AB">
                              <w:rPr>
                                <w:rFonts w:ascii="標楷體" w:eastAsia="標楷體" w:hAnsi="標楷體"/>
                                <w:sz w:val="20"/>
                                <w:szCs w:val="20"/>
                              </w:rPr>
                              <w:t>實際</w:t>
                            </w:r>
                            <w:r w:rsidRPr="00DA31AB">
                              <w:rPr>
                                <w:rFonts w:ascii="標楷體" w:eastAsia="標楷體" w:hAnsi="標楷體" w:hint="eastAsia"/>
                                <w:sz w:val="20"/>
                                <w:szCs w:val="20"/>
                              </w:rPr>
                              <w:t>量</w:t>
                            </w:r>
                          </w:p>
                        </w:tc>
                        <w:tc>
                          <w:tcPr>
                            <w:tcW w:w="1009" w:type="dxa"/>
                            <w:shd w:val="clear" w:color="auto" w:fill="auto"/>
                            <w:vAlign w:val="center"/>
                          </w:tcPr>
                          <w:p w14:paraId="08272BDC"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892</w:t>
                            </w:r>
                          </w:p>
                        </w:tc>
                        <w:tc>
                          <w:tcPr>
                            <w:tcW w:w="1009" w:type="dxa"/>
                            <w:shd w:val="clear" w:color="auto" w:fill="auto"/>
                            <w:vAlign w:val="center"/>
                          </w:tcPr>
                          <w:p w14:paraId="61CA51F7" w14:textId="77777777" w:rsidR="005F0EA0" w:rsidRPr="00DA31AB" w:rsidRDefault="005F0EA0" w:rsidP="00A8757B">
                            <w:pPr>
                              <w:adjustRightInd w:val="0"/>
                              <w:snapToGrid w:val="0"/>
                              <w:spacing w:line="240" w:lineRule="exact"/>
                              <w:jc w:val="right"/>
                              <w:rPr>
                                <w:rFonts w:ascii="標楷體" w:eastAsia="標楷體" w:hAnsi="標楷體"/>
                                <w:sz w:val="20"/>
                                <w:szCs w:val="20"/>
                              </w:rPr>
                            </w:pPr>
                            <w:r w:rsidRPr="00DA31AB">
                              <w:rPr>
                                <w:rFonts w:ascii="標楷體" w:eastAsia="標楷體" w:hAnsi="標楷體"/>
                                <w:sz w:val="20"/>
                                <w:szCs w:val="20"/>
                              </w:rPr>
                              <w:t>981</w:t>
                            </w:r>
                          </w:p>
                        </w:tc>
                        <w:tc>
                          <w:tcPr>
                            <w:tcW w:w="1009" w:type="dxa"/>
                            <w:tcBorders>
                              <w:tl2br w:val="nil"/>
                            </w:tcBorders>
                            <w:shd w:val="clear" w:color="auto" w:fill="auto"/>
                            <w:vAlign w:val="center"/>
                          </w:tcPr>
                          <w:p w14:paraId="29B74FAB"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c>
                          <w:tcPr>
                            <w:tcW w:w="1009" w:type="dxa"/>
                            <w:tcBorders>
                              <w:tl2br w:val="nil"/>
                            </w:tcBorders>
                            <w:shd w:val="clear" w:color="auto" w:fill="auto"/>
                            <w:vAlign w:val="center"/>
                          </w:tcPr>
                          <w:p w14:paraId="78780BEA" w14:textId="77777777" w:rsidR="005F0EA0" w:rsidRPr="0066438E" w:rsidRDefault="005F0EA0" w:rsidP="00A8757B">
                            <w:pPr>
                              <w:adjustRightInd w:val="0"/>
                              <w:snapToGrid w:val="0"/>
                              <w:spacing w:line="240" w:lineRule="exact"/>
                              <w:jc w:val="right"/>
                              <w:rPr>
                                <w:rFonts w:ascii="標楷體" w:eastAsia="標楷體" w:hAnsi="標楷體"/>
                                <w:bCs/>
                                <w:color w:val="000000" w:themeColor="text1"/>
                                <w:sz w:val="20"/>
                                <w:szCs w:val="20"/>
                              </w:rPr>
                            </w:pPr>
                            <w:r w:rsidRPr="0066438E">
                              <w:rPr>
                                <w:rFonts w:ascii="標楷體" w:eastAsia="標楷體" w:hAnsi="標楷體" w:hint="eastAsia"/>
                                <w:bCs/>
                                <w:color w:val="000000" w:themeColor="text1"/>
                                <w:sz w:val="20"/>
                                <w:szCs w:val="20"/>
                              </w:rPr>
                              <w:t>…</w:t>
                            </w:r>
                          </w:p>
                        </w:tc>
                      </w:tr>
                    </w:tbl>
                    <w:p w14:paraId="7BF502DA" w14:textId="2DC7F1DC" w:rsidR="005F0EA0" w:rsidRPr="005F0EA0" w:rsidRDefault="005F0EA0" w:rsidP="00682E17">
                      <w:pPr>
                        <w:snapToGrid w:val="0"/>
                        <w:spacing w:line="240" w:lineRule="exact"/>
                        <w:rPr>
                          <w:rFonts w:eastAsia="標楷體"/>
                          <w:sz w:val="18"/>
                          <w:szCs w:val="18"/>
                        </w:rPr>
                      </w:pPr>
                      <w:r w:rsidRPr="00DA31AB">
                        <w:rPr>
                          <w:rFonts w:eastAsia="標楷體" w:hint="eastAsia"/>
                          <w:sz w:val="18"/>
                          <w:szCs w:val="18"/>
                        </w:rPr>
                        <w:t>資料來源</w:t>
                      </w:r>
                      <w:r w:rsidRPr="00DA31AB">
                        <w:rPr>
                          <w:rFonts w:ascii="標楷體" w:eastAsia="標楷體" w:hAnsi="標楷體" w:hint="eastAsia"/>
                          <w:sz w:val="18"/>
                          <w:szCs w:val="18"/>
                        </w:rPr>
                        <w:t>：</w:t>
                      </w:r>
                      <w:r w:rsidRPr="00DA31AB">
                        <w:rPr>
                          <w:rFonts w:eastAsia="標楷體" w:hint="eastAsia"/>
                          <w:sz w:val="18"/>
                          <w:szCs w:val="18"/>
                        </w:rPr>
                        <w:t>整理自國科會提供資料。</w:t>
                      </w:r>
                    </w:p>
                  </w:txbxContent>
                </v:textbox>
                <w10:wrap type="square" anchorx="margin" anchory="margin"/>
              </v:shape>
            </w:pict>
          </mc:Fallback>
        </mc:AlternateContent>
      </w:r>
      <w:r w:rsidRPr="00D34D2B">
        <w:rPr>
          <w:rFonts w:ascii="標楷體" w:eastAsia="標楷體" w:hAnsi="標楷體" w:hint="eastAsia"/>
          <w:color w:val="000000" w:themeColor="text1"/>
          <w:kern w:val="0"/>
          <w:szCs w:val="28"/>
        </w:rPr>
        <w:t>年度科學園區</w:t>
      </w:r>
      <w:r w:rsidR="00B30F8D" w:rsidRPr="00D34D2B">
        <w:rPr>
          <w:rFonts w:ascii="標楷體" w:eastAsia="標楷體" w:hAnsi="標楷體" w:hint="eastAsia"/>
          <w:color w:val="000000" w:themeColor="text1"/>
          <w:kern w:val="0"/>
          <w:szCs w:val="28"/>
        </w:rPr>
        <w:t>減量</w:t>
      </w:r>
      <w:r w:rsidRPr="00D34D2B">
        <w:rPr>
          <w:rFonts w:ascii="標楷體" w:eastAsia="標楷體" w:hAnsi="標楷體" w:hint="eastAsia"/>
          <w:color w:val="000000" w:themeColor="text1"/>
          <w:kern w:val="0"/>
          <w:szCs w:val="28"/>
        </w:rPr>
        <w:t>目標為2,132萬公噸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Pr="00D34D2B">
        <w:rPr>
          <w:rFonts w:ascii="標楷體" w:eastAsia="標楷體" w:hAnsi="標楷體" w:hint="eastAsia"/>
          <w:color w:val="000000" w:themeColor="text1"/>
          <w:kern w:val="0"/>
          <w:szCs w:val="28"/>
        </w:rPr>
        <w:t>，惟近年因各科學園區進駐廠商增加及持續擴建，各園區碳排放量</w:t>
      </w:r>
      <w:r w:rsidR="00B30F8D" w:rsidRPr="00D34D2B">
        <w:rPr>
          <w:rFonts w:ascii="標楷體" w:eastAsia="標楷體" w:hAnsi="標楷體" w:hint="eastAsia"/>
          <w:color w:val="000000" w:themeColor="text1"/>
          <w:kern w:val="0"/>
          <w:szCs w:val="28"/>
        </w:rPr>
        <w:t>仍</w:t>
      </w:r>
      <w:r w:rsidRPr="00D34D2B">
        <w:rPr>
          <w:rFonts w:ascii="標楷體" w:eastAsia="標楷體" w:hAnsi="標楷體" w:hint="eastAsia"/>
          <w:color w:val="000000" w:themeColor="text1"/>
          <w:kern w:val="0"/>
          <w:szCs w:val="28"/>
        </w:rPr>
        <w:t>將緩步成長，</w:t>
      </w:r>
      <w:r w:rsidR="00B30F8D" w:rsidRPr="00D34D2B">
        <w:rPr>
          <w:rFonts w:ascii="標楷體" w:eastAsia="標楷體" w:hAnsi="標楷體" w:hint="eastAsia"/>
          <w:color w:val="000000" w:themeColor="text1"/>
          <w:kern w:val="0"/>
          <w:szCs w:val="28"/>
        </w:rPr>
        <w:t>預估</w:t>
      </w:r>
      <w:proofErr w:type="gramStart"/>
      <w:r w:rsidRPr="00D34D2B">
        <w:rPr>
          <w:rFonts w:ascii="標楷體" w:eastAsia="標楷體" w:hAnsi="標楷體" w:hint="eastAsia"/>
          <w:color w:val="000000" w:themeColor="text1"/>
          <w:kern w:val="0"/>
          <w:szCs w:val="28"/>
        </w:rPr>
        <w:t>114</w:t>
      </w:r>
      <w:proofErr w:type="gramEnd"/>
      <w:r w:rsidRPr="00D34D2B">
        <w:rPr>
          <w:rFonts w:ascii="標楷體" w:eastAsia="標楷體" w:hAnsi="標楷體" w:hint="eastAsia"/>
          <w:color w:val="000000" w:themeColor="text1"/>
          <w:kern w:val="0"/>
          <w:szCs w:val="28"/>
        </w:rPr>
        <w:t>年度科學園區碳排放量將成長至3,079萬公噸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00C62265" w:rsidRPr="00D34D2B">
        <w:rPr>
          <w:rFonts w:ascii="標楷體" w:eastAsia="標楷體" w:hAnsi="標楷體" w:hint="eastAsia"/>
          <w:color w:val="000000" w:themeColor="text1"/>
          <w:kern w:val="0"/>
          <w:szCs w:val="28"/>
        </w:rPr>
        <w:t>（表13）</w:t>
      </w:r>
      <w:r w:rsidRPr="00D34D2B">
        <w:rPr>
          <w:rFonts w:ascii="標楷體" w:eastAsia="標楷體" w:hAnsi="標楷體" w:hint="eastAsia"/>
          <w:color w:val="000000" w:themeColor="text1"/>
          <w:kern w:val="0"/>
          <w:szCs w:val="28"/>
        </w:rPr>
        <w:t>，較94年度</w:t>
      </w:r>
      <w:r w:rsidR="00682E17" w:rsidRPr="00D34D2B">
        <w:rPr>
          <w:rFonts w:ascii="標楷體" w:eastAsia="標楷體" w:hAnsi="標楷體" w:hint="eastAsia"/>
          <w:color w:val="000000" w:themeColor="text1"/>
          <w:kern w:val="0"/>
          <w:szCs w:val="28"/>
        </w:rPr>
        <w:t>排放量</w:t>
      </w:r>
      <w:r w:rsidRPr="00D34D2B">
        <w:rPr>
          <w:rFonts w:ascii="標楷體" w:eastAsia="標楷體" w:hAnsi="標楷體" w:hint="eastAsia"/>
          <w:color w:val="000000" w:themeColor="text1"/>
          <w:kern w:val="0"/>
          <w:szCs w:val="28"/>
        </w:rPr>
        <w:t>增加44.08％。另以園區碳密集度分析，</w:t>
      </w:r>
      <w:proofErr w:type="gramStart"/>
      <w:r w:rsidRPr="00D34D2B">
        <w:rPr>
          <w:rFonts w:ascii="標楷體" w:eastAsia="標楷體" w:hAnsi="標楷體" w:hint="eastAsia"/>
          <w:color w:val="000000" w:themeColor="text1"/>
          <w:kern w:val="0"/>
          <w:szCs w:val="28"/>
        </w:rPr>
        <w:t>112</w:t>
      </w:r>
      <w:proofErr w:type="gramEnd"/>
      <w:r w:rsidRPr="00D34D2B">
        <w:rPr>
          <w:rFonts w:ascii="標楷體" w:eastAsia="標楷體" w:hAnsi="標楷體" w:hint="eastAsia"/>
          <w:color w:val="000000" w:themeColor="text1"/>
          <w:kern w:val="0"/>
          <w:szCs w:val="28"/>
        </w:rPr>
        <w:t>年度園區碳密集度為624公噸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Pr="00D34D2B">
        <w:rPr>
          <w:rFonts w:ascii="標楷體" w:eastAsia="標楷體" w:hAnsi="標楷體" w:hint="eastAsia"/>
          <w:color w:val="000000" w:themeColor="text1"/>
          <w:kern w:val="0"/>
          <w:szCs w:val="28"/>
        </w:rPr>
        <w:t>／億元，僅較94年度之925公噸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Pr="00D34D2B">
        <w:rPr>
          <w:rFonts w:ascii="標楷體" w:eastAsia="標楷體" w:hAnsi="標楷體" w:hint="eastAsia"/>
          <w:color w:val="000000" w:themeColor="text1"/>
          <w:kern w:val="0"/>
          <w:szCs w:val="28"/>
        </w:rPr>
        <w:t>／億元，下降32.54％，與目標</w:t>
      </w:r>
      <w:r w:rsidR="00B30F8D" w:rsidRPr="00D34D2B">
        <w:rPr>
          <w:rFonts w:ascii="標楷體" w:eastAsia="標楷體" w:hAnsi="標楷體" w:hint="eastAsia"/>
          <w:color w:val="000000" w:themeColor="text1"/>
          <w:kern w:val="0"/>
          <w:szCs w:val="28"/>
        </w:rPr>
        <w:t>值55％</w:t>
      </w:r>
      <w:r w:rsidRPr="00D34D2B">
        <w:rPr>
          <w:rFonts w:ascii="標楷體" w:eastAsia="標楷體" w:hAnsi="標楷體" w:hint="eastAsia"/>
          <w:color w:val="000000" w:themeColor="text1"/>
          <w:kern w:val="0"/>
          <w:szCs w:val="28"/>
        </w:rPr>
        <w:t>相差22.46個百分點，且高於</w:t>
      </w:r>
      <w:proofErr w:type="gramStart"/>
      <w:r w:rsidRPr="00D34D2B">
        <w:rPr>
          <w:rFonts w:ascii="標楷體" w:eastAsia="標楷體" w:hAnsi="標楷體" w:hint="eastAsia"/>
          <w:color w:val="000000" w:themeColor="text1"/>
          <w:kern w:val="0"/>
          <w:szCs w:val="28"/>
        </w:rPr>
        <w:t>111</w:t>
      </w:r>
      <w:proofErr w:type="gramEnd"/>
      <w:r w:rsidRPr="00D34D2B">
        <w:rPr>
          <w:rFonts w:ascii="標楷體" w:eastAsia="標楷體" w:hAnsi="標楷體" w:hint="eastAsia"/>
          <w:color w:val="000000" w:themeColor="text1"/>
          <w:kern w:val="0"/>
          <w:szCs w:val="28"/>
        </w:rPr>
        <w:t>年度之578公噸</w:t>
      </w:r>
      <w:r w:rsidRPr="00D34D2B">
        <w:rPr>
          <w:rFonts w:ascii="標楷體" w:eastAsia="標楷體" w:hAnsi="標楷體"/>
          <w:color w:val="000000" w:themeColor="text1"/>
        </w:rPr>
        <w:t>CO</w:t>
      </w:r>
      <w:r w:rsidRPr="00D34D2B">
        <w:rPr>
          <w:rFonts w:ascii="標楷體" w:eastAsia="標楷體" w:hAnsi="標楷體"/>
          <w:color w:val="000000" w:themeColor="text1"/>
          <w:vertAlign w:val="subscript"/>
        </w:rPr>
        <w:t>2</w:t>
      </w:r>
      <w:r w:rsidRPr="00D34D2B">
        <w:rPr>
          <w:rFonts w:ascii="標楷體" w:eastAsia="標楷體" w:hAnsi="標楷體"/>
          <w:color w:val="000000" w:themeColor="text1"/>
        </w:rPr>
        <w:t>e</w:t>
      </w:r>
      <w:r w:rsidRPr="00D34D2B">
        <w:rPr>
          <w:rFonts w:ascii="標楷體" w:eastAsia="標楷體" w:hAnsi="標楷體" w:hint="eastAsia"/>
          <w:color w:val="000000" w:themeColor="text1"/>
          <w:kern w:val="0"/>
          <w:szCs w:val="28"/>
        </w:rPr>
        <w:t>／億元</w:t>
      </w:r>
      <w:r w:rsidR="0004375C" w:rsidRPr="00D34D2B">
        <w:rPr>
          <w:rFonts w:ascii="標楷體" w:eastAsia="標楷體" w:hAnsi="標楷體" w:hint="eastAsia"/>
          <w:color w:val="000000" w:themeColor="text1"/>
          <w:kern w:val="0"/>
          <w:szCs w:val="28"/>
        </w:rPr>
        <w:t>，</w:t>
      </w:r>
      <w:r w:rsidRPr="00D34D2B">
        <w:rPr>
          <w:rFonts w:ascii="標楷體" w:eastAsia="標楷體" w:hAnsi="標楷體" w:hint="eastAsia"/>
          <w:color w:val="000000" w:themeColor="text1"/>
          <w:kern w:val="0"/>
          <w:szCs w:val="28"/>
        </w:rPr>
        <w:t>經函請國科會督促</w:t>
      </w:r>
      <w:proofErr w:type="gramStart"/>
      <w:r w:rsidRPr="00D34D2B">
        <w:rPr>
          <w:rFonts w:ascii="標楷體" w:eastAsia="標楷體" w:hAnsi="標楷體" w:hint="eastAsia"/>
          <w:color w:val="000000" w:themeColor="text1"/>
          <w:kern w:val="0"/>
          <w:szCs w:val="28"/>
        </w:rPr>
        <w:t>研</w:t>
      </w:r>
      <w:proofErr w:type="gramEnd"/>
      <w:r w:rsidRPr="00D34D2B">
        <w:rPr>
          <w:rFonts w:ascii="標楷體" w:eastAsia="標楷體" w:hAnsi="標楷體" w:hint="eastAsia"/>
          <w:color w:val="000000" w:themeColor="text1"/>
          <w:kern w:val="0"/>
          <w:szCs w:val="28"/>
        </w:rPr>
        <w:t>謀</w:t>
      </w:r>
      <w:r w:rsidR="00682E17" w:rsidRPr="00D34D2B">
        <w:rPr>
          <w:rFonts w:ascii="標楷體" w:eastAsia="標楷體" w:hAnsi="標楷體" w:hint="eastAsia"/>
          <w:color w:val="000000" w:themeColor="text1"/>
          <w:kern w:val="0"/>
          <w:szCs w:val="28"/>
        </w:rPr>
        <w:t>改善</w:t>
      </w:r>
      <w:r w:rsidRPr="00D34D2B">
        <w:rPr>
          <w:rFonts w:ascii="標楷體" w:eastAsia="標楷體" w:hAnsi="標楷體" w:hint="eastAsia"/>
          <w:color w:val="000000" w:themeColor="text1"/>
          <w:kern w:val="0"/>
          <w:szCs w:val="28"/>
        </w:rPr>
        <w:t>。據復：各園區管理局已依循我國溫室氣體減量政策，參照製造部門溫室氣體減量推動方案，針對園區特性</w:t>
      </w:r>
      <w:proofErr w:type="gramStart"/>
      <w:r w:rsidRPr="00D34D2B">
        <w:rPr>
          <w:rFonts w:ascii="標楷體" w:eastAsia="標楷體" w:hAnsi="標楷體" w:hint="eastAsia"/>
          <w:color w:val="000000" w:themeColor="text1"/>
          <w:kern w:val="0"/>
          <w:szCs w:val="28"/>
        </w:rPr>
        <w:t>訂定減量</w:t>
      </w:r>
      <w:proofErr w:type="gramEnd"/>
      <w:r w:rsidRPr="00D34D2B">
        <w:rPr>
          <w:rFonts w:ascii="標楷體" w:eastAsia="標楷體" w:hAnsi="標楷體" w:hint="eastAsia"/>
          <w:color w:val="000000" w:themeColor="text1"/>
          <w:kern w:val="0"/>
          <w:szCs w:val="28"/>
        </w:rPr>
        <w:t>策略及管理行動方案，並將</w:t>
      </w:r>
      <w:proofErr w:type="gramStart"/>
      <w:r w:rsidRPr="00D34D2B">
        <w:rPr>
          <w:rFonts w:ascii="標楷體" w:eastAsia="標楷體" w:hAnsi="標楷體" w:hint="eastAsia"/>
          <w:color w:val="000000" w:themeColor="text1"/>
          <w:kern w:val="0"/>
          <w:szCs w:val="28"/>
        </w:rPr>
        <w:t>配合碳費收費</w:t>
      </w:r>
      <w:proofErr w:type="gramEnd"/>
      <w:r w:rsidRPr="00D34D2B">
        <w:rPr>
          <w:rFonts w:ascii="標楷體" w:eastAsia="標楷體" w:hAnsi="標楷體" w:hint="eastAsia"/>
          <w:color w:val="000000" w:themeColor="text1"/>
          <w:kern w:val="0"/>
          <w:szCs w:val="28"/>
        </w:rPr>
        <w:t>辦法、自主減量計畫管理辦法、</w:t>
      </w:r>
      <w:proofErr w:type="gramStart"/>
      <w:r w:rsidRPr="00D34D2B">
        <w:rPr>
          <w:rFonts w:ascii="標楷體" w:eastAsia="標楷體" w:hAnsi="標楷體" w:hint="eastAsia"/>
          <w:color w:val="000000" w:themeColor="text1"/>
          <w:kern w:val="0"/>
          <w:szCs w:val="28"/>
        </w:rPr>
        <w:t>碳費徵收</w:t>
      </w:r>
      <w:proofErr w:type="gramEnd"/>
      <w:r w:rsidRPr="00D34D2B">
        <w:rPr>
          <w:rFonts w:ascii="標楷體" w:eastAsia="標楷體" w:hAnsi="標楷體" w:hint="eastAsia"/>
          <w:color w:val="000000" w:themeColor="text1"/>
          <w:kern w:val="0"/>
          <w:szCs w:val="28"/>
        </w:rPr>
        <w:t>對象溫室氣體減量指定目標</w:t>
      </w:r>
      <w:proofErr w:type="gramStart"/>
      <w:r w:rsidRPr="00D34D2B">
        <w:rPr>
          <w:rFonts w:ascii="標楷體" w:eastAsia="標楷體" w:hAnsi="標楷體" w:hint="eastAsia"/>
          <w:color w:val="000000" w:themeColor="text1"/>
          <w:kern w:val="0"/>
          <w:szCs w:val="28"/>
        </w:rPr>
        <w:t>與碳費徵收</w:t>
      </w:r>
      <w:proofErr w:type="gramEnd"/>
      <w:r w:rsidRPr="00D34D2B">
        <w:rPr>
          <w:rFonts w:ascii="標楷體" w:eastAsia="標楷體" w:hAnsi="標楷體" w:hint="eastAsia"/>
          <w:color w:val="000000" w:themeColor="text1"/>
          <w:kern w:val="0"/>
          <w:szCs w:val="28"/>
        </w:rPr>
        <w:t>費率等法規，持續促使園區事業</w:t>
      </w:r>
      <w:proofErr w:type="gramStart"/>
      <w:r w:rsidRPr="00D34D2B">
        <w:rPr>
          <w:rFonts w:ascii="標楷體" w:eastAsia="標楷體" w:hAnsi="標楷體" w:hint="eastAsia"/>
          <w:color w:val="000000" w:themeColor="text1"/>
          <w:kern w:val="0"/>
          <w:szCs w:val="28"/>
        </w:rPr>
        <w:t>加速減碳進度</w:t>
      </w:r>
      <w:proofErr w:type="gramEnd"/>
      <w:r w:rsidRPr="00D34D2B">
        <w:rPr>
          <w:rFonts w:ascii="標楷體" w:eastAsia="標楷體" w:hAnsi="標楷體" w:hint="eastAsia"/>
          <w:color w:val="000000" w:themeColor="text1"/>
          <w:kern w:val="0"/>
          <w:szCs w:val="28"/>
        </w:rPr>
        <w:t>。</w:t>
      </w:r>
    </w:p>
    <w:p w14:paraId="4B953C87" w14:textId="22EC7994" w:rsidR="005F0EA0" w:rsidRPr="00D34D2B" w:rsidRDefault="005F0EA0" w:rsidP="00453ED3">
      <w:pPr>
        <w:overflowPunct w:val="0"/>
        <w:adjustRightInd w:val="0"/>
        <w:snapToGrid w:val="0"/>
        <w:spacing w:beforeLines="10" w:before="36" w:line="472" w:lineRule="exact"/>
        <w:ind w:firstLineChars="450" w:firstLine="1099"/>
        <w:jc w:val="both"/>
        <w:rPr>
          <w:rFonts w:ascii="標楷體" w:eastAsia="標楷體" w:hAnsi="標楷體"/>
          <w:color w:val="000000" w:themeColor="text1"/>
          <w:spacing w:val="2"/>
          <w:kern w:val="0"/>
          <w:szCs w:val="28"/>
        </w:rPr>
      </w:pPr>
      <w:r w:rsidRPr="00D34D2B">
        <w:rPr>
          <w:rFonts w:ascii="標楷體" w:eastAsia="標楷體" w:hAnsi="標楷體" w:hint="eastAsia"/>
          <w:b/>
          <w:color w:val="000000" w:themeColor="text1"/>
          <w:spacing w:val="2"/>
          <w:kern w:val="0"/>
          <w:szCs w:val="28"/>
        </w:rPr>
        <w:t>2.　各園區管理局廢棄物處理</w:t>
      </w:r>
      <w:r w:rsidR="00B30F8D" w:rsidRPr="00D34D2B">
        <w:rPr>
          <w:rFonts w:ascii="標楷體" w:eastAsia="標楷體" w:hAnsi="標楷體" w:hint="eastAsia"/>
          <w:b/>
          <w:color w:val="000000" w:themeColor="text1"/>
          <w:spacing w:val="2"/>
          <w:kern w:val="0"/>
          <w:szCs w:val="28"/>
        </w:rPr>
        <w:t>量能</w:t>
      </w:r>
      <w:r w:rsidR="0004375C" w:rsidRPr="00D34D2B">
        <w:rPr>
          <w:rFonts w:ascii="標楷體" w:eastAsia="標楷體" w:hAnsi="標楷體" w:hint="eastAsia"/>
          <w:b/>
          <w:color w:val="000000" w:themeColor="text1"/>
          <w:spacing w:val="2"/>
          <w:kern w:val="0"/>
          <w:szCs w:val="28"/>
        </w:rPr>
        <w:t>，</w:t>
      </w:r>
      <w:r w:rsidRPr="00D34D2B">
        <w:rPr>
          <w:rFonts w:ascii="標楷體" w:eastAsia="標楷體" w:hAnsi="標楷體" w:hint="eastAsia"/>
          <w:b/>
          <w:color w:val="000000" w:themeColor="text1"/>
          <w:spacing w:val="2"/>
          <w:kern w:val="0"/>
          <w:szCs w:val="28"/>
        </w:rPr>
        <w:t>尚不足處理園區事業產生之廢棄物：</w:t>
      </w:r>
      <w:r w:rsidRPr="00D34D2B">
        <w:rPr>
          <w:rFonts w:ascii="標楷體" w:eastAsia="標楷體" w:hAnsi="標楷體" w:hint="eastAsia"/>
          <w:color w:val="000000" w:themeColor="text1"/>
          <w:spacing w:val="2"/>
          <w:kern w:val="0"/>
          <w:szCs w:val="28"/>
        </w:rPr>
        <w:t>各園區管理局推動循環</w:t>
      </w:r>
      <w:proofErr w:type="gramStart"/>
      <w:r w:rsidRPr="00D34D2B">
        <w:rPr>
          <w:rFonts w:ascii="標楷體" w:eastAsia="標楷體" w:hAnsi="標楷體" w:hint="eastAsia"/>
          <w:color w:val="000000" w:themeColor="text1"/>
          <w:spacing w:val="2"/>
          <w:kern w:val="0"/>
          <w:szCs w:val="28"/>
        </w:rPr>
        <w:t>經濟減碳措施</w:t>
      </w:r>
      <w:proofErr w:type="gramEnd"/>
      <w:r w:rsidRPr="00D34D2B">
        <w:rPr>
          <w:rFonts w:ascii="標楷體" w:eastAsia="標楷體" w:hAnsi="標楷體" w:hint="eastAsia"/>
          <w:color w:val="000000" w:themeColor="text1"/>
          <w:spacing w:val="2"/>
          <w:kern w:val="0"/>
          <w:szCs w:val="28"/>
        </w:rPr>
        <w:t>，規劃於新竹、銅鑼、</w:t>
      </w:r>
      <w:proofErr w:type="gramStart"/>
      <w:r w:rsidRPr="00D34D2B">
        <w:rPr>
          <w:rFonts w:ascii="標楷體" w:eastAsia="標楷體" w:hAnsi="標楷體" w:hint="eastAsia"/>
          <w:color w:val="000000" w:themeColor="text1"/>
          <w:spacing w:val="2"/>
          <w:kern w:val="0"/>
          <w:szCs w:val="28"/>
        </w:rPr>
        <w:t>臺</w:t>
      </w:r>
      <w:proofErr w:type="gramEnd"/>
      <w:r w:rsidRPr="00D34D2B">
        <w:rPr>
          <w:rFonts w:ascii="標楷體" w:eastAsia="標楷體" w:hAnsi="標楷體" w:hint="eastAsia"/>
          <w:color w:val="000000" w:themeColor="text1"/>
          <w:spacing w:val="2"/>
          <w:kern w:val="0"/>
          <w:szCs w:val="28"/>
        </w:rPr>
        <w:t>中、虎尾、</w:t>
      </w:r>
      <w:proofErr w:type="gramStart"/>
      <w:r w:rsidRPr="00D34D2B">
        <w:rPr>
          <w:rFonts w:ascii="標楷體" w:eastAsia="標楷體" w:hAnsi="標楷體" w:hint="eastAsia"/>
          <w:color w:val="000000" w:themeColor="text1"/>
          <w:spacing w:val="2"/>
          <w:kern w:val="0"/>
          <w:szCs w:val="28"/>
        </w:rPr>
        <w:t>臺</w:t>
      </w:r>
      <w:proofErr w:type="gramEnd"/>
      <w:r w:rsidRPr="00D34D2B">
        <w:rPr>
          <w:rFonts w:ascii="標楷體" w:eastAsia="標楷體" w:hAnsi="標楷體" w:hint="eastAsia"/>
          <w:color w:val="000000" w:themeColor="text1"/>
          <w:spacing w:val="2"/>
          <w:kern w:val="0"/>
          <w:szCs w:val="28"/>
        </w:rPr>
        <w:t>南及高雄園區環保用地設置廢棄物處理設施或資源再生中心，將陸續於113至11</w:t>
      </w:r>
      <w:r w:rsidRPr="00D34D2B">
        <w:rPr>
          <w:rFonts w:ascii="標楷體" w:eastAsia="標楷體" w:hAnsi="標楷體"/>
          <w:color w:val="000000" w:themeColor="text1"/>
          <w:spacing w:val="2"/>
          <w:kern w:val="0"/>
          <w:szCs w:val="28"/>
        </w:rPr>
        <w:t>8</w:t>
      </w:r>
      <w:r w:rsidRPr="00D34D2B">
        <w:rPr>
          <w:rFonts w:ascii="標楷體" w:eastAsia="標楷體" w:hAnsi="標楷體" w:hint="eastAsia"/>
          <w:color w:val="000000" w:themeColor="text1"/>
          <w:spacing w:val="2"/>
          <w:kern w:val="0"/>
          <w:szCs w:val="28"/>
        </w:rPr>
        <w:t>年間啟動營運，預估</w:t>
      </w:r>
      <w:proofErr w:type="gramStart"/>
      <w:r w:rsidRPr="00D34D2B">
        <w:rPr>
          <w:rFonts w:ascii="標楷體" w:eastAsia="標楷體" w:hAnsi="標楷體" w:hint="eastAsia"/>
          <w:color w:val="000000" w:themeColor="text1"/>
          <w:spacing w:val="2"/>
          <w:kern w:val="0"/>
          <w:szCs w:val="28"/>
        </w:rPr>
        <w:t>11</w:t>
      </w:r>
      <w:r w:rsidRPr="00D34D2B">
        <w:rPr>
          <w:rFonts w:ascii="標楷體" w:eastAsia="標楷體" w:hAnsi="標楷體"/>
          <w:color w:val="000000" w:themeColor="text1"/>
          <w:spacing w:val="2"/>
          <w:kern w:val="0"/>
          <w:szCs w:val="28"/>
        </w:rPr>
        <w:t>8</w:t>
      </w:r>
      <w:proofErr w:type="gramEnd"/>
      <w:r w:rsidRPr="00D34D2B">
        <w:rPr>
          <w:rFonts w:ascii="標楷體" w:eastAsia="標楷體" w:hAnsi="標楷體" w:hint="eastAsia"/>
          <w:color w:val="000000" w:themeColor="text1"/>
          <w:spacing w:val="2"/>
          <w:kern w:val="0"/>
          <w:szCs w:val="28"/>
        </w:rPr>
        <w:t>年度整體園區廢棄物處理量可達1,</w:t>
      </w:r>
      <w:r w:rsidRPr="00D34D2B">
        <w:rPr>
          <w:rFonts w:ascii="標楷體" w:eastAsia="標楷體" w:hAnsi="標楷體"/>
          <w:color w:val="000000" w:themeColor="text1"/>
          <w:spacing w:val="2"/>
          <w:kern w:val="0"/>
          <w:szCs w:val="28"/>
        </w:rPr>
        <w:t>157</w:t>
      </w:r>
      <w:r w:rsidR="006F0E59" w:rsidRPr="00D34D2B">
        <w:rPr>
          <w:rFonts w:ascii="標楷體" w:eastAsia="標楷體" w:hAnsi="標楷體" w:hint="eastAsia"/>
          <w:color w:val="000000" w:themeColor="text1"/>
          <w:spacing w:val="2"/>
          <w:kern w:val="0"/>
          <w:szCs w:val="28"/>
        </w:rPr>
        <w:t>公</w:t>
      </w:r>
      <w:r w:rsidRPr="00D34D2B">
        <w:rPr>
          <w:rFonts w:ascii="標楷體" w:eastAsia="標楷體" w:hAnsi="標楷體" w:hint="eastAsia"/>
          <w:color w:val="000000" w:themeColor="text1"/>
          <w:spacing w:val="2"/>
          <w:kern w:val="0"/>
          <w:szCs w:val="28"/>
        </w:rPr>
        <w:t>噸／日，惟因近年新設及擴建之園區陸續完工加入營運，據各園區管理局預估</w:t>
      </w:r>
      <w:proofErr w:type="gramStart"/>
      <w:r w:rsidRPr="00D34D2B">
        <w:rPr>
          <w:rFonts w:ascii="標楷體" w:eastAsia="標楷體" w:hAnsi="標楷體" w:hint="eastAsia"/>
          <w:color w:val="000000" w:themeColor="text1"/>
          <w:spacing w:val="2"/>
          <w:kern w:val="0"/>
          <w:szCs w:val="28"/>
        </w:rPr>
        <w:t>11</w:t>
      </w:r>
      <w:r w:rsidRPr="00D34D2B">
        <w:rPr>
          <w:rFonts w:ascii="標楷體" w:eastAsia="標楷體" w:hAnsi="標楷體"/>
          <w:color w:val="000000" w:themeColor="text1"/>
          <w:spacing w:val="2"/>
          <w:kern w:val="0"/>
          <w:szCs w:val="28"/>
        </w:rPr>
        <w:t>8</w:t>
      </w:r>
      <w:proofErr w:type="gramEnd"/>
      <w:r w:rsidRPr="00D34D2B">
        <w:rPr>
          <w:rFonts w:ascii="標楷體" w:eastAsia="標楷體" w:hAnsi="標楷體" w:hint="eastAsia"/>
          <w:color w:val="000000" w:themeColor="text1"/>
          <w:spacing w:val="2"/>
          <w:kern w:val="0"/>
          <w:szCs w:val="28"/>
        </w:rPr>
        <w:t>年度園區內每日產生之可資源化及非資源化廢棄物各約為6,908</w:t>
      </w:r>
      <w:r w:rsidR="005616C2" w:rsidRPr="00D34D2B">
        <w:rPr>
          <w:rFonts w:ascii="標楷體" w:eastAsia="標楷體" w:hAnsi="標楷體" w:hint="eastAsia"/>
          <w:color w:val="000000" w:themeColor="text1"/>
          <w:spacing w:val="2"/>
          <w:kern w:val="0"/>
          <w:szCs w:val="28"/>
        </w:rPr>
        <w:t>公</w:t>
      </w:r>
      <w:r w:rsidRPr="00D34D2B">
        <w:rPr>
          <w:rFonts w:ascii="標楷體" w:eastAsia="標楷體" w:hAnsi="標楷體" w:hint="eastAsia"/>
          <w:color w:val="000000" w:themeColor="text1"/>
          <w:spacing w:val="2"/>
          <w:kern w:val="0"/>
          <w:szCs w:val="28"/>
        </w:rPr>
        <w:t>噸及785</w:t>
      </w:r>
      <w:r w:rsidR="005616C2" w:rsidRPr="00D34D2B">
        <w:rPr>
          <w:rFonts w:ascii="標楷體" w:eastAsia="標楷體" w:hAnsi="標楷體" w:hint="eastAsia"/>
          <w:color w:val="000000" w:themeColor="text1"/>
          <w:spacing w:val="2"/>
          <w:kern w:val="0"/>
          <w:szCs w:val="28"/>
        </w:rPr>
        <w:t>公</w:t>
      </w:r>
      <w:r w:rsidRPr="00D34D2B">
        <w:rPr>
          <w:rFonts w:ascii="標楷體" w:eastAsia="標楷體" w:hAnsi="標楷體" w:hint="eastAsia"/>
          <w:color w:val="000000" w:themeColor="text1"/>
          <w:spacing w:val="2"/>
          <w:kern w:val="0"/>
          <w:szCs w:val="28"/>
        </w:rPr>
        <w:t>噸，其中由資源再生中心處理</w:t>
      </w:r>
      <w:r w:rsidRPr="00D34D2B">
        <w:rPr>
          <w:rFonts w:ascii="標楷體" w:eastAsia="標楷體" w:hAnsi="標楷體"/>
          <w:color w:val="000000" w:themeColor="text1"/>
          <w:spacing w:val="2"/>
          <w:kern w:val="0"/>
          <w:szCs w:val="28"/>
        </w:rPr>
        <w:t>877</w:t>
      </w:r>
      <w:r w:rsidR="005616C2" w:rsidRPr="00D34D2B">
        <w:rPr>
          <w:rFonts w:ascii="標楷體" w:eastAsia="標楷體" w:hAnsi="標楷體" w:hint="eastAsia"/>
          <w:color w:val="000000" w:themeColor="text1"/>
          <w:spacing w:val="2"/>
          <w:kern w:val="0"/>
          <w:szCs w:val="28"/>
        </w:rPr>
        <w:t>公</w:t>
      </w:r>
      <w:r w:rsidRPr="00D34D2B">
        <w:rPr>
          <w:rFonts w:ascii="標楷體" w:eastAsia="標楷體" w:hAnsi="標楷體" w:hint="eastAsia"/>
          <w:color w:val="000000" w:themeColor="text1"/>
          <w:spacing w:val="2"/>
          <w:kern w:val="0"/>
          <w:szCs w:val="28"/>
        </w:rPr>
        <w:t>噸及280</w:t>
      </w:r>
      <w:r w:rsidR="005616C2" w:rsidRPr="00D34D2B">
        <w:rPr>
          <w:rFonts w:ascii="標楷體" w:eastAsia="標楷體" w:hAnsi="標楷體" w:hint="eastAsia"/>
          <w:color w:val="000000" w:themeColor="text1"/>
          <w:spacing w:val="2"/>
          <w:kern w:val="0"/>
          <w:szCs w:val="28"/>
        </w:rPr>
        <w:t>公</w:t>
      </w:r>
      <w:r w:rsidRPr="00D34D2B">
        <w:rPr>
          <w:rFonts w:ascii="標楷體" w:eastAsia="標楷體" w:hAnsi="標楷體" w:hint="eastAsia"/>
          <w:color w:val="000000" w:themeColor="text1"/>
          <w:spacing w:val="2"/>
          <w:kern w:val="0"/>
          <w:szCs w:val="28"/>
        </w:rPr>
        <w:t>噸，其餘運送園區外廢棄物處理機構處理，顯示園區廢棄物處理</w:t>
      </w:r>
      <w:r w:rsidR="00B30F8D" w:rsidRPr="00D34D2B">
        <w:rPr>
          <w:rFonts w:ascii="標楷體" w:eastAsia="標楷體" w:hAnsi="標楷體" w:hint="eastAsia"/>
          <w:color w:val="000000" w:themeColor="text1"/>
          <w:spacing w:val="2"/>
          <w:kern w:val="0"/>
          <w:szCs w:val="28"/>
        </w:rPr>
        <w:t>量能</w:t>
      </w:r>
      <w:r w:rsidRPr="00D34D2B">
        <w:rPr>
          <w:rFonts w:ascii="標楷體" w:eastAsia="標楷體" w:hAnsi="標楷體" w:hint="eastAsia"/>
          <w:color w:val="000000" w:themeColor="text1"/>
          <w:spacing w:val="2"/>
          <w:kern w:val="0"/>
          <w:szCs w:val="28"/>
        </w:rPr>
        <w:t>尚</w:t>
      </w:r>
      <w:r w:rsidR="00B30F8D" w:rsidRPr="00D34D2B">
        <w:rPr>
          <w:rFonts w:ascii="標楷體" w:eastAsia="標楷體" w:hAnsi="標楷體" w:hint="eastAsia"/>
          <w:color w:val="000000" w:themeColor="text1"/>
          <w:spacing w:val="2"/>
          <w:kern w:val="0"/>
          <w:szCs w:val="28"/>
        </w:rPr>
        <w:t>不足</w:t>
      </w:r>
      <w:r w:rsidRPr="00D34D2B">
        <w:rPr>
          <w:rFonts w:ascii="標楷體" w:eastAsia="標楷體" w:hAnsi="標楷體" w:hint="eastAsia"/>
          <w:color w:val="000000" w:themeColor="text1"/>
          <w:spacing w:val="2"/>
          <w:kern w:val="0"/>
          <w:szCs w:val="28"/>
        </w:rPr>
        <w:t>處理園區事業產生之廢棄物</w:t>
      </w:r>
      <w:r w:rsidR="00544F7A" w:rsidRPr="00D34D2B">
        <w:rPr>
          <w:rFonts w:ascii="標楷體" w:eastAsia="標楷體" w:hAnsi="標楷體" w:hint="eastAsia"/>
          <w:color w:val="000000" w:themeColor="text1"/>
          <w:spacing w:val="2"/>
          <w:kern w:val="0"/>
          <w:szCs w:val="28"/>
        </w:rPr>
        <w:t>。</w:t>
      </w:r>
      <w:r w:rsidRPr="00D34D2B">
        <w:rPr>
          <w:rFonts w:ascii="標楷體" w:eastAsia="標楷體" w:hAnsi="標楷體" w:hint="eastAsia"/>
          <w:color w:val="000000" w:themeColor="text1"/>
          <w:spacing w:val="2"/>
          <w:kern w:val="0"/>
          <w:szCs w:val="28"/>
        </w:rPr>
        <w:t>經函請國科會督促檢討規劃提升園區廢棄物處理量能，及加強輔導區內事業源頭減量，並進一步提升資源化比率，以</w:t>
      </w:r>
      <w:proofErr w:type="gramStart"/>
      <w:r w:rsidRPr="00D34D2B">
        <w:rPr>
          <w:rFonts w:ascii="標楷體" w:eastAsia="標楷體" w:hAnsi="標楷體" w:hint="eastAsia"/>
          <w:color w:val="000000" w:themeColor="text1"/>
          <w:spacing w:val="2"/>
          <w:kern w:val="0"/>
          <w:szCs w:val="28"/>
        </w:rPr>
        <w:t>增進減碳成效</w:t>
      </w:r>
      <w:proofErr w:type="gramEnd"/>
      <w:r w:rsidRPr="00D34D2B">
        <w:rPr>
          <w:rFonts w:ascii="標楷體" w:eastAsia="標楷體" w:hAnsi="標楷體" w:hint="eastAsia"/>
          <w:color w:val="000000" w:themeColor="text1"/>
          <w:spacing w:val="2"/>
          <w:kern w:val="0"/>
          <w:szCs w:val="28"/>
        </w:rPr>
        <w:t>。據復：各園區管理局持續輔導區內事業源頭減量、自行處理及提升再利用率，113年園區廢棄物再利用比率已提升為94％，並已與產業園區及環保科技園區簽訂廢棄物處理相互備援</w:t>
      </w:r>
      <w:r w:rsidRPr="00D34D2B">
        <w:rPr>
          <w:rFonts w:ascii="標楷體" w:eastAsia="標楷體" w:hAnsi="標楷體" w:hint="eastAsia"/>
          <w:color w:val="000000" w:themeColor="text1"/>
          <w:spacing w:val="2"/>
          <w:kern w:val="0"/>
          <w:szCs w:val="28"/>
        </w:rPr>
        <w:lastRenderedPageBreak/>
        <w:t>機制，廢棄物去化無礙，另南</w:t>
      </w:r>
      <w:r w:rsidR="00057A50" w:rsidRPr="00D34D2B">
        <w:rPr>
          <w:rFonts w:ascii="標楷體" w:eastAsia="標楷體" w:hAnsi="標楷體" w:hint="eastAsia"/>
          <w:color w:val="000000" w:themeColor="text1"/>
          <w:spacing w:val="2"/>
          <w:kern w:val="0"/>
          <w:szCs w:val="28"/>
        </w:rPr>
        <w:t>部</w:t>
      </w:r>
      <w:r w:rsidRPr="00D34D2B">
        <w:rPr>
          <w:rFonts w:ascii="標楷體" w:eastAsia="標楷體" w:hAnsi="標楷體" w:hint="eastAsia"/>
          <w:color w:val="000000" w:themeColor="text1"/>
          <w:spacing w:val="2"/>
          <w:kern w:val="0"/>
          <w:szCs w:val="28"/>
        </w:rPr>
        <w:t>科</w:t>
      </w:r>
      <w:r w:rsidR="00057A50" w:rsidRPr="00D34D2B">
        <w:rPr>
          <w:rFonts w:ascii="標楷體" w:eastAsia="標楷體" w:hAnsi="標楷體" w:hint="eastAsia"/>
          <w:color w:val="000000" w:themeColor="text1"/>
          <w:spacing w:val="2"/>
          <w:kern w:val="0"/>
          <w:szCs w:val="28"/>
        </w:rPr>
        <w:t>學園區</w:t>
      </w:r>
      <w:r w:rsidRPr="00D34D2B">
        <w:rPr>
          <w:rFonts w:ascii="標楷體" w:eastAsia="標楷體" w:hAnsi="標楷體" w:hint="eastAsia"/>
          <w:color w:val="000000" w:themeColor="text1"/>
          <w:spacing w:val="2"/>
          <w:kern w:val="0"/>
          <w:szCs w:val="28"/>
        </w:rPr>
        <w:t>管理局刻正擴建資源再生中心第2座焚化設施，以因應未來園區新設廠廢棄物處理量能需求。</w:t>
      </w:r>
    </w:p>
    <w:p w14:paraId="2B097C25" w14:textId="14FB9E0F" w:rsidR="00673B87" w:rsidRPr="00D34D2B" w:rsidRDefault="00673B87" w:rsidP="006B2A15">
      <w:pPr>
        <w:overflowPunct w:val="0"/>
        <w:adjustRightInd w:val="0"/>
        <w:snapToGrid w:val="0"/>
        <w:spacing w:beforeLines="20" w:before="72" w:afterLines="20" w:after="72" w:line="440" w:lineRule="exact"/>
        <w:ind w:firstLineChars="100" w:firstLine="320"/>
        <w:outlineLvl w:val="0"/>
        <w:rPr>
          <w:rFonts w:ascii="標楷體" w:eastAsia="標楷體" w:hAnsi="標楷體" w:cs="Times New Roman"/>
          <w:b/>
          <w:bCs/>
          <w:color w:val="000000" w:themeColor="text1"/>
          <w:kern w:val="52"/>
          <w:sz w:val="32"/>
          <w:szCs w:val="32"/>
        </w:rPr>
      </w:pPr>
      <w:r w:rsidRPr="00D34D2B">
        <w:rPr>
          <w:rFonts w:ascii="標楷體" w:eastAsia="標楷體" w:hAnsi="標楷體" w:cs="Times New Roman" w:hint="eastAsia"/>
          <w:b/>
          <w:bCs/>
          <w:color w:val="000000" w:themeColor="text1"/>
          <w:kern w:val="52"/>
          <w:sz w:val="32"/>
          <w:szCs w:val="32"/>
        </w:rPr>
        <w:t>四、</w:t>
      </w:r>
      <w:proofErr w:type="gramStart"/>
      <w:r w:rsidRPr="00D34D2B">
        <w:rPr>
          <w:rFonts w:ascii="標楷體" w:eastAsia="標楷體" w:hAnsi="標楷體" w:cs="Times New Roman" w:hint="eastAsia"/>
          <w:b/>
          <w:bCs/>
          <w:color w:val="000000" w:themeColor="text1"/>
          <w:kern w:val="52"/>
          <w:sz w:val="32"/>
          <w:szCs w:val="32"/>
        </w:rPr>
        <w:t>112</w:t>
      </w:r>
      <w:proofErr w:type="gramEnd"/>
      <w:r w:rsidRPr="00D34D2B">
        <w:rPr>
          <w:rFonts w:ascii="標楷體" w:eastAsia="標楷體" w:hAnsi="標楷體" w:cs="Times New Roman" w:hint="eastAsia"/>
          <w:b/>
          <w:bCs/>
          <w:color w:val="000000" w:themeColor="text1"/>
          <w:kern w:val="52"/>
          <w:sz w:val="32"/>
          <w:szCs w:val="32"/>
        </w:rPr>
        <w:t>年度重要審核意見追蹤查核情形</w:t>
      </w:r>
    </w:p>
    <w:p w14:paraId="25EC5ACE" w14:textId="3FFDAB21" w:rsidR="00673B87" w:rsidRPr="00D34D2B" w:rsidRDefault="00673B87" w:rsidP="006B2A15">
      <w:pPr>
        <w:widowControl/>
        <w:adjustRightInd w:val="0"/>
        <w:snapToGrid w:val="0"/>
        <w:spacing w:line="440" w:lineRule="exact"/>
        <w:ind w:firstLineChars="200" w:firstLine="480"/>
        <w:jc w:val="both"/>
        <w:rPr>
          <w:rFonts w:ascii="標楷體" w:eastAsia="標楷體" w:hAnsi="標楷體" w:cs="Times New Roman"/>
          <w:color w:val="000000" w:themeColor="text1"/>
          <w:kern w:val="0"/>
          <w:sz w:val="20"/>
          <w:szCs w:val="32"/>
        </w:rPr>
      </w:pPr>
      <w:r w:rsidRPr="00D34D2B">
        <w:rPr>
          <w:rFonts w:ascii="標楷體" w:eastAsia="標楷體" w:hAnsi="標楷體" w:cs="Times New Roman" w:hint="eastAsia"/>
          <w:color w:val="000000" w:themeColor="text1"/>
          <w:kern w:val="0"/>
          <w:szCs w:val="32"/>
        </w:rPr>
        <w:t>本部於</w:t>
      </w:r>
      <w:proofErr w:type="gramStart"/>
      <w:r w:rsidRPr="00D34D2B">
        <w:rPr>
          <w:rFonts w:ascii="標楷體" w:eastAsia="標楷體" w:hAnsi="標楷體" w:cs="Times New Roman" w:hint="eastAsia"/>
          <w:color w:val="000000" w:themeColor="text1"/>
          <w:kern w:val="0"/>
          <w:szCs w:val="32"/>
        </w:rPr>
        <w:t>112</w:t>
      </w:r>
      <w:proofErr w:type="gramEnd"/>
      <w:r w:rsidRPr="00D34D2B">
        <w:rPr>
          <w:rFonts w:ascii="標楷體" w:eastAsia="標楷體" w:hAnsi="標楷體" w:cs="Times New Roman" w:hint="eastAsia"/>
          <w:color w:val="000000" w:themeColor="text1"/>
          <w:kern w:val="0"/>
          <w:szCs w:val="32"/>
        </w:rPr>
        <w:t>年度審核報告內列普通公務相關重要審核意見8項，經</w:t>
      </w:r>
      <w:proofErr w:type="gramStart"/>
      <w:r w:rsidRPr="00D34D2B">
        <w:rPr>
          <w:rFonts w:ascii="標楷體" w:eastAsia="標楷體" w:hAnsi="標楷體" w:cs="Times New Roman" w:hint="eastAsia"/>
          <w:color w:val="000000" w:themeColor="text1"/>
          <w:kern w:val="0"/>
          <w:szCs w:val="32"/>
        </w:rPr>
        <w:t>賡</w:t>
      </w:r>
      <w:proofErr w:type="gramEnd"/>
      <w:r w:rsidRPr="00D34D2B">
        <w:rPr>
          <w:rFonts w:ascii="標楷體" w:eastAsia="標楷體" w:hAnsi="標楷體" w:cs="Times New Roman" w:hint="eastAsia"/>
          <w:color w:val="000000" w:themeColor="text1"/>
          <w:kern w:val="0"/>
          <w:szCs w:val="32"/>
        </w:rPr>
        <w:t>續追蹤查核實際辦理結果，仍待繼續改善者</w:t>
      </w:r>
      <w:r w:rsidR="003B58DE" w:rsidRPr="00D34D2B">
        <w:rPr>
          <w:rFonts w:ascii="標楷體" w:eastAsia="標楷體" w:hAnsi="標楷體" w:cs="Times New Roman" w:hint="eastAsia"/>
          <w:color w:val="000000" w:themeColor="text1"/>
          <w:kern w:val="0"/>
          <w:szCs w:val="32"/>
        </w:rPr>
        <w:t>1</w:t>
      </w:r>
      <w:r w:rsidRPr="00D34D2B">
        <w:rPr>
          <w:rFonts w:ascii="標楷體" w:eastAsia="標楷體" w:hAnsi="標楷體" w:cs="Times New Roman" w:hint="eastAsia"/>
          <w:color w:val="000000" w:themeColor="text1"/>
          <w:kern w:val="0"/>
          <w:szCs w:val="32"/>
        </w:rPr>
        <w:t>項、已</w:t>
      </w:r>
      <w:proofErr w:type="gramStart"/>
      <w:r w:rsidRPr="00D34D2B">
        <w:rPr>
          <w:rFonts w:ascii="標楷體" w:eastAsia="標楷體" w:hAnsi="標楷體" w:cs="Times New Roman" w:hint="eastAsia"/>
          <w:color w:val="000000" w:themeColor="text1"/>
          <w:kern w:val="0"/>
          <w:szCs w:val="32"/>
        </w:rPr>
        <w:t>研</w:t>
      </w:r>
      <w:proofErr w:type="gramEnd"/>
      <w:r w:rsidRPr="00D34D2B">
        <w:rPr>
          <w:rFonts w:ascii="標楷體" w:eastAsia="標楷體" w:hAnsi="標楷體" w:cs="Times New Roman" w:hint="eastAsia"/>
          <w:color w:val="000000" w:themeColor="text1"/>
          <w:kern w:val="0"/>
          <w:szCs w:val="32"/>
        </w:rPr>
        <w:t>謀改善或依改善措施持續辦理者</w:t>
      </w:r>
      <w:r w:rsidR="003B58DE" w:rsidRPr="00D34D2B">
        <w:rPr>
          <w:rFonts w:ascii="標楷體" w:eastAsia="標楷體" w:hAnsi="標楷體" w:cs="Times New Roman" w:hint="eastAsia"/>
          <w:color w:val="000000" w:themeColor="text1"/>
          <w:kern w:val="0"/>
          <w:szCs w:val="32"/>
        </w:rPr>
        <w:t>7</w:t>
      </w:r>
      <w:r w:rsidRPr="00D34D2B">
        <w:rPr>
          <w:rFonts w:ascii="標楷體" w:eastAsia="標楷體" w:hAnsi="標楷體" w:cs="Times New Roman" w:hint="eastAsia"/>
          <w:color w:val="000000" w:themeColor="text1"/>
          <w:kern w:val="0"/>
          <w:szCs w:val="32"/>
        </w:rPr>
        <w:t>項（表1</w:t>
      </w:r>
      <w:r w:rsidR="00662FD9" w:rsidRPr="00D34D2B">
        <w:rPr>
          <w:rFonts w:ascii="標楷體" w:eastAsia="標楷體" w:hAnsi="標楷體" w:cs="Times New Roman" w:hint="eastAsia"/>
          <w:color w:val="000000" w:themeColor="text1"/>
          <w:kern w:val="0"/>
          <w:szCs w:val="32"/>
        </w:rPr>
        <w:t>4</w:t>
      </w:r>
      <w:r w:rsidRPr="00D34D2B">
        <w:rPr>
          <w:rFonts w:ascii="標楷體" w:eastAsia="標楷體" w:hAnsi="標楷體" w:cs="Times New Roman" w:hint="eastAsia"/>
          <w:color w:val="000000" w:themeColor="text1"/>
          <w:kern w:val="0"/>
          <w:szCs w:val="32"/>
        </w:rPr>
        <w:t>），其中仍待繼續改善者，經再</w:t>
      </w:r>
      <w:proofErr w:type="gramStart"/>
      <w:r w:rsidRPr="00D34D2B">
        <w:rPr>
          <w:rFonts w:ascii="標楷體" w:eastAsia="標楷體" w:hAnsi="標楷體" w:cs="Times New Roman" w:hint="eastAsia"/>
          <w:color w:val="000000" w:themeColor="text1"/>
          <w:kern w:val="0"/>
          <w:szCs w:val="32"/>
        </w:rPr>
        <w:t>研</w:t>
      </w:r>
      <w:proofErr w:type="gramEnd"/>
      <w:r w:rsidRPr="00D34D2B">
        <w:rPr>
          <w:rFonts w:ascii="標楷體" w:eastAsia="標楷體" w:hAnsi="標楷體" w:cs="Times New Roman" w:hint="eastAsia"/>
          <w:color w:val="000000" w:themeColor="text1"/>
          <w:kern w:val="0"/>
          <w:szCs w:val="32"/>
        </w:rPr>
        <w:t>提審核意見</w:t>
      </w:r>
      <w:r w:rsidR="003B58DE" w:rsidRPr="00D34D2B">
        <w:rPr>
          <w:rFonts w:ascii="標楷體" w:eastAsia="標楷體" w:hAnsi="標楷體" w:cs="Times New Roman" w:hint="eastAsia"/>
          <w:color w:val="000000" w:themeColor="text1"/>
          <w:kern w:val="0"/>
          <w:szCs w:val="32"/>
        </w:rPr>
        <w:t>1</w:t>
      </w:r>
      <w:r w:rsidRPr="00D34D2B">
        <w:rPr>
          <w:rFonts w:ascii="標楷體" w:eastAsia="標楷體" w:hAnsi="標楷體" w:cs="Times New Roman" w:hint="eastAsia"/>
          <w:color w:val="000000" w:themeColor="text1"/>
          <w:kern w:val="0"/>
          <w:szCs w:val="32"/>
        </w:rPr>
        <w:t>項通知檢討改善。</w:t>
      </w:r>
    </w:p>
    <w:p w14:paraId="7EB5D5B4" w14:textId="5EF7525C" w:rsidR="0010348F" w:rsidRPr="00D34D2B" w:rsidRDefault="0010348F" w:rsidP="006B2A15">
      <w:pPr>
        <w:adjustRightInd w:val="0"/>
        <w:snapToGrid w:val="0"/>
        <w:spacing w:beforeLines="20" w:before="72" w:afterLines="20" w:after="72" w:line="260" w:lineRule="exact"/>
        <w:ind w:leftChars="5" w:left="12" w:rightChars="21" w:right="50"/>
        <w:jc w:val="center"/>
        <w:rPr>
          <w:rFonts w:ascii="標楷體" w:eastAsia="標楷體" w:hAnsi="標楷體"/>
          <w:b/>
          <w:color w:val="000000" w:themeColor="text1"/>
          <w:szCs w:val="24"/>
        </w:rPr>
      </w:pPr>
      <w:r w:rsidRPr="00D34D2B">
        <w:rPr>
          <w:rFonts w:ascii="標楷體" w:eastAsia="標楷體" w:hAnsi="標楷體" w:hint="eastAsia"/>
          <w:b/>
          <w:color w:val="000000" w:themeColor="text1"/>
          <w:szCs w:val="24"/>
        </w:rPr>
        <w:t>表1</w:t>
      </w:r>
      <w:r w:rsidR="00662FD9" w:rsidRPr="00D34D2B">
        <w:rPr>
          <w:rFonts w:ascii="標楷體" w:eastAsia="標楷體" w:hAnsi="標楷體" w:hint="eastAsia"/>
          <w:b/>
          <w:color w:val="000000" w:themeColor="text1"/>
          <w:szCs w:val="24"/>
        </w:rPr>
        <w:t>4</w:t>
      </w:r>
      <w:r w:rsidRPr="00D34D2B">
        <w:rPr>
          <w:rFonts w:ascii="標楷體" w:eastAsia="標楷體" w:hAnsi="標楷體" w:hint="eastAsia"/>
          <w:b/>
          <w:color w:val="000000" w:themeColor="text1"/>
          <w:szCs w:val="24"/>
        </w:rPr>
        <w:t xml:space="preserve">　</w:t>
      </w:r>
      <w:proofErr w:type="gramStart"/>
      <w:r w:rsidRPr="00D34D2B">
        <w:rPr>
          <w:rFonts w:ascii="標楷體" w:eastAsia="標楷體" w:hAnsi="標楷體"/>
          <w:b/>
          <w:color w:val="000000" w:themeColor="text1"/>
          <w:spacing w:val="-8"/>
          <w:szCs w:val="24"/>
        </w:rPr>
        <w:t>1</w:t>
      </w:r>
      <w:r w:rsidRPr="00D34D2B">
        <w:rPr>
          <w:rFonts w:ascii="標楷體" w:eastAsia="標楷體" w:hAnsi="標楷體" w:hint="eastAsia"/>
          <w:b/>
          <w:color w:val="000000" w:themeColor="text1"/>
          <w:spacing w:val="-8"/>
          <w:szCs w:val="24"/>
        </w:rPr>
        <w:t>12</w:t>
      </w:r>
      <w:proofErr w:type="gramEnd"/>
      <w:r w:rsidRPr="00D34D2B">
        <w:rPr>
          <w:rFonts w:ascii="標楷體" w:eastAsia="標楷體" w:hAnsi="標楷體" w:hint="eastAsia"/>
          <w:b/>
          <w:color w:val="000000" w:themeColor="text1"/>
          <w:spacing w:val="-8"/>
          <w:szCs w:val="24"/>
        </w:rPr>
        <w:t>年度審核報告所列國家科學及技術委員會主管普通公務相關重要審核意見覆核辦理情形</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0"/>
        <w:gridCol w:w="2835"/>
      </w:tblGrid>
      <w:tr w:rsidR="00D34D2B" w:rsidRPr="00D34D2B" w14:paraId="772702A4" w14:textId="77777777" w:rsidTr="006B2A15">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vAlign w:val="center"/>
          </w:tcPr>
          <w:p w14:paraId="20D44C82" w14:textId="77777777" w:rsidR="0010348F" w:rsidRPr="00D34D2B" w:rsidRDefault="0010348F" w:rsidP="002B4482">
            <w:pPr>
              <w:spacing w:line="219" w:lineRule="exact"/>
              <w:jc w:val="center"/>
              <w:rPr>
                <w:rFonts w:ascii="標楷體" w:eastAsia="標楷體" w:hAnsi="標楷體"/>
                <w:color w:val="000000" w:themeColor="text1"/>
                <w:sz w:val="20"/>
                <w:szCs w:val="20"/>
              </w:rPr>
            </w:pPr>
            <w:r w:rsidRPr="00D34D2B">
              <w:rPr>
                <w:rFonts w:ascii="標楷體" w:eastAsia="標楷體" w:hAnsi="標楷體" w:hint="eastAsia"/>
                <w:color w:val="000000" w:themeColor="text1"/>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B87E348" w14:textId="77777777" w:rsidR="0010348F" w:rsidRPr="00D34D2B" w:rsidRDefault="0010348F" w:rsidP="002B4482">
            <w:pPr>
              <w:spacing w:line="224" w:lineRule="exact"/>
              <w:jc w:val="center"/>
              <w:rPr>
                <w:rFonts w:ascii="標楷體" w:eastAsia="標楷體" w:hAnsi="標楷體"/>
                <w:color w:val="000000" w:themeColor="text1"/>
                <w:sz w:val="20"/>
                <w:szCs w:val="20"/>
              </w:rPr>
            </w:pPr>
            <w:r w:rsidRPr="00D34D2B">
              <w:rPr>
                <w:rFonts w:ascii="標楷體" w:eastAsia="標楷體" w:hAnsi="標楷體" w:hint="eastAsia"/>
                <w:color w:val="000000" w:themeColor="text1"/>
                <w:sz w:val="20"/>
                <w:szCs w:val="20"/>
              </w:rPr>
              <w:t>說明</w:t>
            </w:r>
          </w:p>
        </w:tc>
      </w:tr>
      <w:tr w:rsidR="00D34D2B" w:rsidRPr="00D34D2B" w14:paraId="3B56088E" w14:textId="77777777" w:rsidTr="006B2A15">
        <w:trPr>
          <w:trHeight w:val="283"/>
        </w:trPr>
        <w:tc>
          <w:tcPr>
            <w:tcW w:w="7030" w:type="dxa"/>
            <w:tcBorders>
              <w:top w:val="single" w:sz="4" w:space="0" w:color="auto"/>
              <w:left w:val="single" w:sz="4" w:space="0" w:color="auto"/>
              <w:bottom w:val="single" w:sz="4" w:space="0" w:color="auto"/>
              <w:right w:val="nil"/>
            </w:tcBorders>
            <w:shd w:val="clear" w:color="auto" w:fill="auto"/>
            <w:vAlign w:val="center"/>
          </w:tcPr>
          <w:p w14:paraId="2E9D4457" w14:textId="77777777" w:rsidR="0010348F" w:rsidRPr="00D34D2B" w:rsidRDefault="0010348F" w:rsidP="00284904">
            <w:pPr>
              <w:spacing w:line="200" w:lineRule="exact"/>
              <w:ind w:left="295" w:hanging="318"/>
              <w:jc w:val="both"/>
              <w:rPr>
                <w:rFonts w:ascii="標楷體" w:eastAsia="標楷體" w:hAnsi="標楷體"/>
                <w:b/>
                <w:color w:val="000000" w:themeColor="text1"/>
                <w:sz w:val="20"/>
                <w:szCs w:val="20"/>
              </w:rPr>
            </w:pPr>
            <w:r w:rsidRPr="00D34D2B">
              <w:rPr>
                <w:rFonts w:ascii="標楷體" w:eastAsia="標楷體" w:hAnsi="標楷體" w:hint="eastAsia"/>
                <w:b/>
                <w:noProof/>
                <w:color w:val="000000" w:themeColor="text1"/>
                <w:sz w:val="20"/>
                <w:szCs w:val="20"/>
              </w:rPr>
              <w:t>仍待繼續改善</w:t>
            </w:r>
          </w:p>
        </w:tc>
        <w:tc>
          <w:tcPr>
            <w:tcW w:w="2835" w:type="dxa"/>
            <w:tcBorders>
              <w:top w:val="single" w:sz="4" w:space="0" w:color="auto"/>
              <w:left w:val="nil"/>
              <w:bottom w:val="single" w:sz="4" w:space="0" w:color="auto"/>
              <w:right w:val="single" w:sz="4" w:space="0" w:color="auto"/>
            </w:tcBorders>
            <w:shd w:val="clear" w:color="auto" w:fill="auto"/>
          </w:tcPr>
          <w:p w14:paraId="625393B2" w14:textId="77777777" w:rsidR="0010348F" w:rsidRPr="00D34D2B" w:rsidRDefault="0010348F" w:rsidP="002B4482">
            <w:pPr>
              <w:spacing w:line="224" w:lineRule="exact"/>
              <w:jc w:val="both"/>
              <w:rPr>
                <w:rFonts w:ascii="標楷體" w:eastAsia="標楷體" w:hAnsi="標楷體"/>
                <w:b/>
                <w:color w:val="000000" w:themeColor="text1"/>
                <w:sz w:val="20"/>
                <w:szCs w:val="20"/>
              </w:rPr>
            </w:pPr>
          </w:p>
        </w:tc>
      </w:tr>
      <w:tr w:rsidR="00D34D2B" w:rsidRPr="00D34D2B" w14:paraId="1457C079" w14:textId="77777777" w:rsidTr="007420CF">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6E92F0D9" w14:textId="10BD1D6D" w:rsidR="0010348F" w:rsidRPr="00D34D2B" w:rsidRDefault="0010348F" w:rsidP="006B2A15">
            <w:pPr>
              <w:spacing w:line="240" w:lineRule="exact"/>
              <w:ind w:leftChars="-9" w:left="-22"/>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推動科研發展及支援學術研究，逐年增加基礎科學研究經費，惟重點議題及跨領域計畫執行進度未如預期；部分執行機構辦理專題研究計畫，經費流用比率偏高；基礎研究核心設施共同使用服務能量及管理規範待強化；補助學研界進行銀髮科技研發，未訂定明確發展主題及進行成果效益追蹤；補助延攬優秀科技人才及研究學者，部分長期補助延攬之博士級研究人員未投入產學界任職，允宜檢討改善，以提升科學創新能量</w:t>
            </w:r>
            <w:r w:rsidRPr="00D34D2B">
              <w:rPr>
                <w:rFonts w:ascii="標楷體" w:eastAsia="標楷體" w:hAnsi="標楷體" w:hint="eastAsia"/>
                <w:noProof/>
                <w:color w:val="000000" w:themeColor="text1"/>
                <w:spacing w:val="-2"/>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2E96B1" w14:textId="4B31E251" w:rsidR="0010348F" w:rsidRPr="00D34D2B" w:rsidRDefault="0010348F" w:rsidP="00453ED3">
            <w:pPr>
              <w:spacing w:line="260" w:lineRule="exact"/>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因</w:t>
            </w:r>
            <w:r w:rsidR="00057A50" w:rsidRPr="00D34D2B">
              <w:rPr>
                <w:rFonts w:ascii="標楷體" w:eastAsia="標楷體" w:hAnsi="標楷體" w:hint="eastAsia"/>
                <w:noProof/>
                <w:color w:val="000000" w:themeColor="text1"/>
                <w:sz w:val="20"/>
                <w:szCs w:val="20"/>
              </w:rPr>
              <w:t>導向型基礎科學研究預算</w:t>
            </w:r>
            <w:r w:rsidRPr="00D34D2B">
              <w:rPr>
                <w:rFonts w:ascii="標楷體" w:eastAsia="標楷體" w:hAnsi="標楷體" w:hint="eastAsia"/>
                <w:noProof/>
                <w:color w:val="000000" w:themeColor="text1"/>
                <w:sz w:val="20"/>
                <w:szCs w:val="20"/>
              </w:rPr>
              <w:t>執行進度</w:t>
            </w:r>
            <w:r w:rsidR="00057A50" w:rsidRPr="00D34D2B">
              <w:rPr>
                <w:rFonts w:ascii="標楷體" w:eastAsia="標楷體" w:hAnsi="標楷體" w:hint="eastAsia"/>
                <w:noProof/>
                <w:color w:val="000000" w:themeColor="text1"/>
                <w:sz w:val="20"/>
                <w:szCs w:val="20"/>
              </w:rPr>
              <w:t>仍</w:t>
            </w:r>
            <w:r w:rsidRPr="00D34D2B">
              <w:rPr>
                <w:rFonts w:ascii="標楷體" w:eastAsia="標楷體" w:hAnsi="標楷體" w:hint="eastAsia"/>
                <w:noProof/>
                <w:color w:val="000000" w:themeColor="text1"/>
                <w:sz w:val="20"/>
                <w:szCs w:val="20"/>
              </w:rPr>
              <w:t>未如預期，業再研提審核意見詳「三、重要審核意見（二）</w:t>
            </w:r>
            <w:r w:rsidR="00057A50" w:rsidRPr="00D34D2B">
              <w:rPr>
                <w:rFonts w:ascii="標楷體" w:eastAsia="標楷體" w:hAnsi="標楷體" w:hint="eastAsia"/>
                <w:noProof/>
                <w:color w:val="000000" w:themeColor="text1"/>
                <w:sz w:val="20"/>
                <w:szCs w:val="20"/>
              </w:rPr>
              <w:t>1.</w:t>
            </w:r>
            <w:r w:rsidRPr="00D34D2B">
              <w:rPr>
                <w:rFonts w:ascii="標楷體" w:eastAsia="標楷體" w:hAnsi="標楷體" w:hint="eastAsia"/>
                <w:noProof/>
                <w:color w:val="000000" w:themeColor="text1"/>
                <w:sz w:val="20"/>
                <w:szCs w:val="20"/>
              </w:rPr>
              <w:t>」。</w:t>
            </w:r>
          </w:p>
        </w:tc>
      </w:tr>
      <w:tr w:rsidR="00D34D2B" w:rsidRPr="00D34D2B" w14:paraId="7B76DFFD" w14:textId="77777777" w:rsidTr="006B2A15">
        <w:trPr>
          <w:trHeight w:val="283"/>
        </w:trPr>
        <w:tc>
          <w:tcPr>
            <w:tcW w:w="7030" w:type="dxa"/>
            <w:tcBorders>
              <w:top w:val="single" w:sz="4" w:space="0" w:color="auto"/>
              <w:left w:val="single" w:sz="4" w:space="0" w:color="auto"/>
              <w:bottom w:val="single" w:sz="4" w:space="0" w:color="auto"/>
              <w:right w:val="nil"/>
            </w:tcBorders>
            <w:shd w:val="clear" w:color="auto" w:fill="auto"/>
            <w:vAlign w:val="center"/>
          </w:tcPr>
          <w:p w14:paraId="5C7304CF" w14:textId="77777777" w:rsidR="0010348F" w:rsidRPr="00D34D2B" w:rsidRDefault="0010348F" w:rsidP="00C8563F">
            <w:pPr>
              <w:spacing w:line="220" w:lineRule="exact"/>
              <w:ind w:leftChars="-10" w:left="294" w:hangingChars="159" w:hanging="318"/>
              <w:jc w:val="both"/>
              <w:rPr>
                <w:rFonts w:ascii="標楷體" w:eastAsia="標楷體" w:hAnsi="標楷體"/>
                <w:b/>
                <w:color w:val="000000" w:themeColor="text1"/>
                <w:sz w:val="20"/>
                <w:szCs w:val="20"/>
              </w:rPr>
            </w:pPr>
            <w:r w:rsidRPr="00D34D2B">
              <w:rPr>
                <w:rFonts w:ascii="標楷體" w:eastAsia="標楷體" w:hAnsi="標楷體" w:hint="eastAsia"/>
                <w:b/>
                <w:noProof/>
                <w:color w:val="000000" w:themeColor="text1"/>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vAlign w:val="center"/>
          </w:tcPr>
          <w:p w14:paraId="438C6120" w14:textId="77777777" w:rsidR="0010348F" w:rsidRPr="00D34D2B" w:rsidRDefault="0010348F" w:rsidP="002B4482">
            <w:pPr>
              <w:spacing w:line="224" w:lineRule="exact"/>
              <w:jc w:val="both"/>
              <w:rPr>
                <w:rFonts w:ascii="標楷體" w:eastAsia="標楷體" w:hAnsi="標楷體"/>
                <w:b/>
                <w:color w:val="000000" w:themeColor="text1"/>
                <w:sz w:val="20"/>
                <w:szCs w:val="20"/>
              </w:rPr>
            </w:pPr>
          </w:p>
        </w:tc>
      </w:tr>
      <w:tr w:rsidR="00D34D2B" w:rsidRPr="00D34D2B" w14:paraId="6FAE291A" w14:textId="77777777" w:rsidTr="00284904">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1A7BE52C" w14:textId="43B692DF" w:rsidR="0010348F" w:rsidRPr="00D34D2B" w:rsidRDefault="00F622EA" w:rsidP="006B2A15">
            <w:pPr>
              <w:spacing w:afterLines="10" w:after="36" w:line="240" w:lineRule="exact"/>
              <w:ind w:leftChars="-10" w:left="524" w:hangingChars="274" w:hanging="548"/>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（一）</w:t>
            </w:r>
            <w:r w:rsidR="0010348F" w:rsidRPr="00D34D2B">
              <w:rPr>
                <w:rFonts w:ascii="標楷體" w:eastAsia="標楷體" w:hAnsi="標楷體" w:hint="eastAsia"/>
                <w:noProof/>
                <w:color w:val="000000" w:themeColor="text1"/>
                <w:spacing w:val="4"/>
                <w:sz w:val="20"/>
                <w:szCs w:val="20"/>
              </w:rPr>
              <w:t>推動智慧國家方案相關計畫，強化臺灣整體網路韌性及提升數位轉型能力，</w:t>
            </w:r>
            <w:r w:rsidR="0010348F" w:rsidRPr="00D34D2B">
              <w:rPr>
                <w:rFonts w:ascii="標楷體" w:eastAsia="標楷體" w:hAnsi="標楷體" w:hint="eastAsia"/>
                <w:noProof/>
                <w:color w:val="000000" w:themeColor="text1"/>
                <w:sz w:val="20"/>
                <w:szCs w:val="20"/>
              </w:rPr>
              <w:t>惟雲端聯網中心尚乏國際海纜業者參與，機櫃使用率待提升，5G網路應用仍待推廣及強化；前瞻智慧互動實境顯示科技研發計畫，部分科技研發團隊促成廠商投資金額待提升，或未有技術移轉及創新應用案，又女性研究人員比率逐年下滑，允宜研謀因應，以促進數位轉型。</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14:paraId="1E1390FE" w14:textId="77777777" w:rsidR="0010348F" w:rsidRPr="00D34D2B" w:rsidRDefault="0010348F" w:rsidP="002B4482">
            <w:pPr>
              <w:spacing w:line="226" w:lineRule="exact"/>
              <w:jc w:val="both"/>
              <w:rPr>
                <w:rFonts w:ascii="標楷體" w:eastAsia="標楷體" w:hAnsi="標楷體"/>
                <w:color w:val="000000" w:themeColor="text1"/>
                <w:sz w:val="20"/>
                <w:szCs w:val="20"/>
              </w:rPr>
            </w:pPr>
          </w:p>
        </w:tc>
      </w:tr>
      <w:tr w:rsidR="00D34D2B" w:rsidRPr="00D34D2B" w14:paraId="7739C802" w14:textId="77777777" w:rsidTr="00284904">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076BB991" w14:textId="4EB22845" w:rsidR="0010348F" w:rsidRPr="00D34D2B" w:rsidRDefault="0010348F" w:rsidP="006B2A15">
            <w:pPr>
              <w:spacing w:after="10" w:line="240" w:lineRule="exact"/>
              <w:ind w:leftChars="-9" w:left="538" w:hangingChars="280" w:hanging="560"/>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（二）</w:t>
            </w:r>
            <w:r w:rsidRPr="00D34D2B">
              <w:rPr>
                <w:rFonts w:ascii="標楷體" w:eastAsia="標楷體" w:hAnsi="標楷體" w:hint="eastAsia"/>
                <w:noProof/>
                <w:color w:val="000000" w:themeColor="text1"/>
                <w:spacing w:val="-2"/>
                <w:sz w:val="20"/>
                <w:szCs w:val="20"/>
              </w:rPr>
              <w:t>推動高齡及淨零科技等前瞻科技計畫，維持臺灣產業及社會發展競爭力，惟部分再生醫學補助計畫未接續執行臨床試驗，或未銜接其他計畫繼續研發，又臨床試驗仍待多方資源挹注，再生醫學相關法令亦尚未完備；淨零前瞻科技研發之國際合作尚待強化，場域驗證未依規劃推動，允宜研謀因應，以提升再生醫學研發能量，並達成以科技研發落實淨零轉型之目標。</w:t>
            </w:r>
          </w:p>
        </w:tc>
        <w:tc>
          <w:tcPr>
            <w:tcW w:w="2835" w:type="dxa"/>
            <w:vMerge/>
            <w:tcBorders>
              <w:left w:val="single" w:sz="4" w:space="0" w:color="auto"/>
              <w:right w:val="single" w:sz="4" w:space="0" w:color="auto"/>
              <w:tl2br w:val="single" w:sz="4" w:space="0" w:color="auto"/>
            </w:tcBorders>
            <w:shd w:val="clear" w:color="auto" w:fill="auto"/>
          </w:tcPr>
          <w:p w14:paraId="4ABAB18A" w14:textId="77777777" w:rsidR="0010348F" w:rsidRPr="00D34D2B" w:rsidRDefault="0010348F" w:rsidP="002B4482">
            <w:pPr>
              <w:spacing w:line="226" w:lineRule="exact"/>
              <w:jc w:val="both"/>
              <w:rPr>
                <w:rFonts w:ascii="標楷體" w:eastAsia="標楷體" w:hAnsi="標楷體"/>
                <w:color w:val="000000" w:themeColor="text1"/>
                <w:sz w:val="20"/>
                <w:szCs w:val="20"/>
              </w:rPr>
            </w:pPr>
          </w:p>
        </w:tc>
      </w:tr>
      <w:tr w:rsidR="00D34D2B" w:rsidRPr="00D34D2B" w14:paraId="535C9954" w14:textId="77777777" w:rsidTr="00284904">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7EBADC80" w14:textId="176C9AF1" w:rsidR="0010348F" w:rsidRPr="00D34D2B" w:rsidRDefault="0010348F" w:rsidP="006B2A15">
            <w:pPr>
              <w:spacing w:after="10" w:line="240" w:lineRule="exact"/>
              <w:ind w:leftChars="-9" w:left="540" w:hangingChars="281" w:hanging="562"/>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（三）</w:t>
            </w:r>
            <w:r w:rsidRPr="00D34D2B">
              <w:rPr>
                <w:rFonts w:ascii="標楷體" w:eastAsia="標楷體" w:hAnsi="標楷體" w:hint="eastAsia"/>
                <w:noProof/>
                <w:color w:val="000000" w:themeColor="text1"/>
                <w:spacing w:val="-2"/>
                <w:sz w:val="20"/>
                <w:szCs w:val="20"/>
              </w:rPr>
              <w:t>建構科研創新創業聚落，輔導新創團隊成長，惟國外團隊留臺發展比率、新創團隊取得國內外資源及部分空間使用率尚待提升，又營運結果尚無法收支平衡，允宜檢討改善，俾利新創發展及基地永續經營。</w:t>
            </w:r>
          </w:p>
        </w:tc>
        <w:tc>
          <w:tcPr>
            <w:tcW w:w="2835" w:type="dxa"/>
            <w:vMerge/>
            <w:tcBorders>
              <w:left w:val="single" w:sz="4" w:space="0" w:color="auto"/>
              <w:right w:val="single" w:sz="4" w:space="0" w:color="auto"/>
              <w:tl2br w:val="single" w:sz="4" w:space="0" w:color="auto"/>
            </w:tcBorders>
            <w:shd w:val="clear" w:color="auto" w:fill="auto"/>
          </w:tcPr>
          <w:p w14:paraId="61AA0A5E" w14:textId="77777777" w:rsidR="0010348F" w:rsidRPr="00D34D2B" w:rsidRDefault="0010348F" w:rsidP="002B4482">
            <w:pPr>
              <w:spacing w:line="226" w:lineRule="exact"/>
              <w:jc w:val="both"/>
              <w:rPr>
                <w:rFonts w:ascii="標楷體" w:eastAsia="標楷體" w:hAnsi="標楷體"/>
                <w:color w:val="000000" w:themeColor="text1"/>
                <w:sz w:val="20"/>
                <w:szCs w:val="20"/>
              </w:rPr>
            </w:pPr>
          </w:p>
        </w:tc>
      </w:tr>
      <w:tr w:rsidR="00D34D2B" w:rsidRPr="00D34D2B" w14:paraId="3BC7716A" w14:textId="77777777" w:rsidTr="00284904">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22731BE9" w14:textId="628D600C" w:rsidR="0010348F" w:rsidRPr="00D34D2B" w:rsidRDefault="0010348F" w:rsidP="006B2A15">
            <w:pPr>
              <w:spacing w:after="10" w:line="240" w:lineRule="exact"/>
              <w:ind w:leftChars="-10" w:left="536" w:hangingChars="280" w:hanging="560"/>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（四）</w:t>
            </w:r>
            <w:r w:rsidRPr="00D34D2B">
              <w:rPr>
                <w:rFonts w:ascii="標楷體" w:eastAsia="標楷體" w:hAnsi="標楷體" w:hint="eastAsia"/>
                <w:noProof/>
                <w:color w:val="000000" w:themeColor="text1"/>
                <w:spacing w:val="-2"/>
                <w:sz w:val="20"/>
                <w:szCs w:val="20"/>
              </w:rPr>
              <w:t>補助大專校院延攬及獎勵特殊優秀人才計畫，補助人數已達年度目標值，惟部分大專校院補助副教授職級以下比率未達自訂標準，且年度績效報告部分成果誤植，暨間有受補助大學召開會議審議及推薦獎勵研究績效傑出人員，相關會議紀錄未敘明獎勵人員受獎勵資格標準，允宜檢討妥處，俾達成延攬優秀科技人才及保障年輕研究學者之計畫目標。</w:t>
            </w:r>
          </w:p>
        </w:tc>
        <w:tc>
          <w:tcPr>
            <w:tcW w:w="2835" w:type="dxa"/>
            <w:vMerge/>
            <w:tcBorders>
              <w:left w:val="single" w:sz="4" w:space="0" w:color="auto"/>
              <w:right w:val="single" w:sz="4" w:space="0" w:color="auto"/>
              <w:tl2br w:val="single" w:sz="4" w:space="0" w:color="auto"/>
            </w:tcBorders>
            <w:shd w:val="clear" w:color="auto" w:fill="auto"/>
          </w:tcPr>
          <w:p w14:paraId="35027ECE" w14:textId="77777777" w:rsidR="0010348F" w:rsidRPr="00D34D2B" w:rsidRDefault="0010348F" w:rsidP="002B4482">
            <w:pPr>
              <w:spacing w:line="226" w:lineRule="exact"/>
              <w:jc w:val="both"/>
              <w:rPr>
                <w:rFonts w:ascii="標楷體" w:eastAsia="標楷體" w:hAnsi="標楷體"/>
                <w:color w:val="000000" w:themeColor="text1"/>
                <w:sz w:val="20"/>
                <w:szCs w:val="20"/>
              </w:rPr>
            </w:pPr>
          </w:p>
        </w:tc>
      </w:tr>
      <w:tr w:rsidR="00D34D2B" w:rsidRPr="00D34D2B" w14:paraId="5134C382" w14:textId="77777777" w:rsidTr="00284904">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31BB90E0" w14:textId="005D763D" w:rsidR="00057A50" w:rsidRPr="00D34D2B" w:rsidRDefault="00057A50" w:rsidP="006B2A15">
            <w:pPr>
              <w:spacing w:after="10" w:line="240" w:lineRule="exact"/>
              <w:ind w:leftChars="-10" w:left="536" w:hangingChars="280" w:hanging="560"/>
              <w:jc w:val="both"/>
              <w:rPr>
                <w:rFonts w:ascii="標楷體" w:eastAsia="標楷體" w:hAnsi="標楷體"/>
                <w:noProof/>
                <w:color w:val="000000" w:themeColor="text1"/>
                <w:sz w:val="20"/>
                <w:szCs w:val="20"/>
              </w:rPr>
            </w:pPr>
            <w:r w:rsidRPr="00D34D2B">
              <w:rPr>
                <w:rFonts w:ascii="標楷體" w:eastAsia="標楷體" w:hAnsi="標楷體" w:hint="eastAsia"/>
                <w:noProof/>
                <w:color w:val="000000" w:themeColor="text1"/>
                <w:sz w:val="20"/>
                <w:szCs w:val="20"/>
              </w:rPr>
              <w:t>（五）補助財團法人國家實驗研究院提供技術服務，整體共通性績效指標均已達年度目標值，惟部分中心自籌收益率下滑，或未達關鍵性特色量化指標目標值，又研發成果授權尚有提升空間，貴重儀器系統管理及使用效能待改善；台灣半導體研究中心雲端環境部分月份核心運算使用率滿載或過載，製程技術尚未接軌產業技術發展，又國際合作待強化，人才量能仍待提升等，允宜督促研謀改善，以賡續推動尖端科技研究。</w:t>
            </w:r>
          </w:p>
        </w:tc>
        <w:tc>
          <w:tcPr>
            <w:tcW w:w="2835" w:type="dxa"/>
            <w:vMerge/>
            <w:tcBorders>
              <w:left w:val="single" w:sz="4" w:space="0" w:color="auto"/>
              <w:right w:val="single" w:sz="4" w:space="0" w:color="auto"/>
              <w:tl2br w:val="single" w:sz="4" w:space="0" w:color="auto"/>
            </w:tcBorders>
            <w:shd w:val="clear" w:color="auto" w:fill="auto"/>
          </w:tcPr>
          <w:p w14:paraId="03B1A5DD" w14:textId="77777777" w:rsidR="00057A50" w:rsidRPr="00D34D2B" w:rsidRDefault="00057A50" w:rsidP="002B4482">
            <w:pPr>
              <w:spacing w:line="226" w:lineRule="exact"/>
              <w:jc w:val="both"/>
              <w:rPr>
                <w:rFonts w:ascii="標楷體" w:eastAsia="標楷體" w:hAnsi="標楷體"/>
                <w:color w:val="000000" w:themeColor="text1"/>
                <w:sz w:val="20"/>
                <w:szCs w:val="20"/>
              </w:rPr>
            </w:pPr>
          </w:p>
        </w:tc>
      </w:tr>
      <w:tr w:rsidR="00D34D2B" w:rsidRPr="00D34D2B" w14:paraId="18DD6918" w14:textId="77777777" w:rsidTr="00284904">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6D56BB68" w14:textId="7D3AD2A8" w:rsidR="0010348F" w:rsidRPr="00D34D2B" w:rsidRDefault="0010348F" w:rsidP="006B2A15">
            <w:pPr>
              <w:spacing w:after="10" w:line="240" w:lineRule="exact"/>
              <w:ind w:leftChars="-10" w:left="546" w:hangingChars="285" w:hanging="570"/>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w:t>
            </w:r>
            <w:r w:rsidR="00057A50" w:rsidRPr="00D34D2B">
              <w:rPr>
                <w:rFonts w:ascii="標楷體" w:eastAsia="標楷體" w:hAnsi="標楷體" w:hint="eastAsia"/>
                <w:noProof/>
                <w:color w:val="000000" w:themeColor="text1"/>
                <w:sz w:val="20"/>
                <w:szCs w:val="20"/>
              </w:rPr>
              <w:t>六</w:t>
            </w:r>
            <w:r w:rsidRPr="00D34D2B">
              <w:rPr>
                <w:rFonts w:ascii="標楷體" w:eastAsia="標楷體" w:hAnsi="標楷體" w:hint="eastAsia"/>
                <w:noProof/>
                <w:color w:val="000000" w:themeColor="text1"/>
                <w:sz w:val="20"/>
                <w:szCs w:val="20"/>
              </w:rPr>
              <w:t>）補助財團法人國家同步輻射研究中心維運及建置光束線實驗設施，並推動中子散射應用研究，完善先進光源設施研發環境，惟光束線實驗設施建置進度及開放用戶使用時間比率待提升，另系統元件仰賴國外技術或原廠已停止生產，中子領域研究團隊及新進計畫主持人人數下滑，允宜督促研謀妥處，以發揮光源能量使用效益及服務品質</w:t>
            </w:r>
            <w:r w:rsidRPr="00D34D2B">
              <w:rPr>
                <w:rFonts w:ascii="標楷體" w:eastAsia="標楷體" w:hAnsi="標楷體" w:hint="eastAsia"/>
                <w:noProof/>
                <w:color w:val="000000" w:themeColor="text1"/>
                <w:spacing w:val="-2"/>
                <w:sz w:val="20"/>
                <w:szCs w:val="20"/>
              </w:rPr>
              <w:t>。</w:t>
            </w:r>
          </w:p>
        </w:tc>
        <w:tc>
          <w:tcPr>
            <w:tcW w:w="2835" w:type="dxa"/>
            <w:vMerge/>
            <w:tcBorders>
              <w:left w:val="single" w:sz="4" w:space="0" w:color="auto"/>
              <w:right w:val="single" w:sz="4" w:space="0" w:color="auto"/>
              <w:tl2br w:val="single" w:sz="4" w:space="0" w:color="auto"/>
            </w:tcBorders>
            <w:shd w:val="clear" w:color="auto" w:fill="auto"/>
          </w:tcPr>
          <w:p w14:paraId="3360850F" w14:textId="77777777" w:rsidR="0010348F" w:rsidRPr="00D34D2B" w:rsidRDefault="0010348F" w:rsidP="002B4482">
            <w:pPr>
              <w:spacing w:line="226" w:lineRule="exact"/>
              <w:jc w:val="both"/>
              <w:rPr>
                <w:rFonts w:ascii="標楷體" w:eastAsia="標楷體" w:hAnsi="標楷體"/>
                <w:color w:val="000000" w:themeColor="text1"/>
                <w:sz w:val="20"/>
                <w:szCs w:val="20"/>
              </w:rPr>
            </w:pPr>
          </w:p>
        </w:tc>
      </w:tr>
      <w:tr w:rsidR="006B2A15" w:rsidRPr="00D34D2B" w14:paraId="2BC31BCE" w14:textId="77777777" w:rsidTr="006B2A15">
        <w:trPr>
          <w:trHeight w:val="1118"/>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01156CA1" w14:textId="6B59683E" w:rsidR="0010348F" w:rsidRPr="00D34D2B" w:rsidRDefault="0010348F" w:rsidP="006B2A15">
            <w:pPr>
              <w:spacing w:after="10" w:line="240" w:lineRule="exact"/>
              <w:ind w:leftChars="-10" w:left="548" w:hangingChars="286" w:hanging="572"/>
              <w:jc w:val="both"/>
              <w:rPr>
                <w:rFonts w:ascii="標楷體" w:eastAsia="標楷體" w:hAnsi="標楷體"/>
                <w:color w:val="000000" w:themeColor="text1"/>
                <w:sz w:val="20"/>
                <w:szCs w:val="20"/>
              </w:rPr>
            </w:pPr>
            <w:r w:rsidRPr="00D34D2B">
              <w:rPr>
                <w:rFonts w:ascii="標楷體" w:eastAsia="標楷體" w:hAnsi="標楷體" w:hint="eastAsia"/>
                <w:noProof/>
                <w:color w:val="000000" w:themeColor="text1"/>
                <w:sz w:val="20"/>
                <w:szCs w:val="20"/>
              </w:rPr>
              <w:t>（</w:t>
            </w:r>
            <w:r w:rsidR="00057A50" w:rsidRPr="00D34D2B">
              <w:rPr>
                <w:rFonts w:ascii="標楷體" w:eastAsia="標楷體" w:hAnsi="標楷體" w:hint="eastAsia"/>
                <w:noProof/>
                <w:color w:val="000000" w:themeColor="text1"/>
                <w:sz w:val="20"/>
                <w:szCs w:val="20"/>
              </w:rPr>
              <w:t>七</w:t>
            </w:r>
            <w:r w:rsidRPr="00D34D2B">
              <w:rPr>
                <w:rFonts w:ascii="標楷體" w:eastAsia="標楷體" w:hAnsi="標楷體" w:hint="eastAsia"/>
                <w:noProof/>
                <w:color w:val="000000" w:themeColor="text1"/>
                <w:sz w:val="20"/>
                <w:szCs w:val="20"/>
              </w:rPr>
              <w:t>）設置科學園區已成功帶動經濟成長及產業結構轉型，並為滿足廠商用地需求，推動擴建科學園區產業用地，惟部分已開發園區因環境影響評估審查結論相關限制，影響廠商進駐意願，另部分科學園區籌設或擴建計畫期程展延且經費大幅增加，或用地取得進度延後，允宜研謀改善，俾達成科學園區設置效益，及如期供給產業用地，協助產業發展</w:t>
            </w:r>
            <w:r w:rsidRPr="00D34D2B">
              <w:rPr>
                <w:rFonts w:ascii="標楷體" w:eastAsia="標楷體" w:hAnsi="標楷體" w:hint="eastAsia"/>
                <w:noProof/>
                <w:color w:val="000000" w:themeColor="text1"/>
                <w:spacing w:val="-2"/>
                <w:sz w:val="20"/>
                <w:szCs w:val="20"/>
              </w:rPr>
              <w:t>。</w:t>
            </w:r>
          </w:p>
        </w:tc>
        <w:tc>
          <w:tcPr>
            <w:tcW w:w="2835" w:type="dxa"/>
            <w:vMerge/>
            <w:tcBorders>
              <w:left w:val="single" w:sz="4" w:space="0" w:color="auto"/>
              <w:bottom w:val="single" w:sz="4" w:space="0" w:color="auto"/>
              <w:right w:val="single" w:sz="4" w:space="0" w:color="auto"/>
              <w:tl2br w:val="single" w:sz="4" w:space="0" w:color="auto"/>
            </w:tcBorders>
            <w:shd w:val="clear" w:color="auto" w:fill="auto"/>
          </w:tcPr>
          <w:p w14:paraId="2DF504BA" w14:textId="77777777" w:rsidR="0010348F" w:rsidRPr="00D34D2B" w:rsidRDefault="0010348F" w:rsidP="002B4482">
            <w:pPr>
              <w:spacing w:line="226" w:lineRule="exact"/>
              <w:jc w:val="both"/>
              <w:rPr>
                <w:rFonts w:ascii="標楷體" w:eastAsia="標楷體" w:hAnsi="標楷體"/>
                <w:color w:val="000000" w:themeColor="text1"/>
                <w:sz w:val="20"/>
                <w:szCs w:val="20"/>
              </w:rPr>
            </w:pPr>
          </w:p>
        </w:tc>
      </w:tr>
    </w:tbl>
    <w:p w14:paraId="2DE855C4" w14:textId="77777777" w:rsidR="00273319" w:rsidRPr="00D34D2B" w:rsidRDefault="00273319" w:rsidP="001D2114">
      <w:pPr>
        <w:overflowPunct w:val="0"/>
        <w:adjustRightInd w:val="0"/>
        <w:snapToGrid w:val="0"/>
        <w:spacing w:line="20" w:lineRule="exact"/>
        <w:jc w:val="both"/>
        <w:outlineLvl w:val="1"/>
        <w:rPr>
          <w:rFonts w:ascii="標楷體" w:eastAsia="標楷體" w:hAnsi="標楷體"/>
          <w:b/>
          <w:color w:val="000000" w:themeColor="text1"/>
          <w:sz w:val="2"/>
          <w:szCs w:val="2"/>
        </w:rPr>
      </w:pPr>
    </w:p>
    <w:sectPr w:rsidR="00273319" w:rsidRPr="00D34D2B" w:rsidSect="00F34C51">
      <w:footerReference w:type="even" r:id="rId13"/>
      <w:footerReference w:type="default" r:id="rId14"/>
      <w:pgSz w:w="11906" w:h="16838" w:code="9"/>
      <w:pgMar w:top="1418" w:right="851" w:bottom="1418" w:left="851" w:header="1021" w:footer="737" w:gutter="284"/>
      <w:pgNumType w:start="68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EA21" w14:textId="77777777" w:rsidR="0061030E" w:rsidRDefault="0061030E" w:rsidP="004E255D">
      <w:r>
        <w:separator/>
      </w:r>
    </w:p>
  </w:endnote>
  <w:endnote w:type="continuationSeparator" w:id="0">
    <w:p w14:paraId="11187A7B" w14:textId="77777777" w:rsidR="0061030E" w:rsidRDefault="0061030E" w:rsidP="004E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894555"/>
      <w:docPartObj>
        <w:docPartGallery w:val="Page Numbers (Bottom of Page)"/>
        <w:docPartUnique/>
      </w:docPartObj>
    </w:sdtPr>
    <w:sdtEndPr>
      <w:rPr>
        <w:rFonts w:ascii="標楷體" w:eastAsia="標楷體" w:hAnsi="標楷體"/>
      </w:rPr>
    </w:sdtEndPr>
    <w:sdtContent>
      <w:p w14:paraId="3BCFD459" w14:textId="13C805AE" w:rsidR="00BE564B" w:rsidRPr="00BE564B" w:rsidRDefault="00BE564B" w:rsidP="00BE564B">
        <w:pPr>
          <w:pStyle w:val="a5"/>
          <w:jc w:val="center"/>
          <w:rPr>
            <w:rFonts w:ascii="標楷體" w:eastAsia="標楷體" w:hAnsi="標楷體"/>
          </w:rPr>
        </w:pPr>
        <w:r w:rsidRPr="00E900E2">
          <w:rPr>
            <w:rFonts w:ascii="標楷體" w:eastAsia="標楷體" w:hAnsi="標楷體" w:hint="eastAsia"/>
          </w:rPr>
          <w:t>丙－</w:t>
        </w:r>
        <w:r w:rsidRPr="00BE564B">
          <w:rPr>
            <w:rFonts w:ascii="標楷體" w:eastAsia="標楷體" w:hAnsi="標楷體"/>
          </w:rPr>
          <w:fldChar w:fldCharType="begin"/>
        </w:r>
        <w:r w:rsidRPr="00BE564B">
          <w:rPr>
            <w:rFonts w:ascii="標楷體" w:eastAsia="標楷體" w:hAnsi="標楷體"/>
          </w:rPr>
          <w:instrText>PAGE   \* MERGEFORMAT</w:instrText>
        </w:r>
        <w:r w:rsidRPr="00BE564B">
          <w:rPr>
            <w:rFonts w:ascii="標楷體" w:eastAsia="標楷體" w:hAnsi="標楷體"/>
          </w:rPr>
          <w:fldChar w:fldCharType="separate"/>
        </w:r>
        <w:r w:rsidRPr="00BE564B">
          <w:rPr>
            <w:rFonts w:ascii="標楷體" w:eastAsia="標楷體" w:hAnsi="標楷體"/>
          </w:rPr>
          <w:t>2</w:t>
        </w:r>
        <w:r w:rsidRPr="00BE564B">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812202"/>
      <w:docPartObj>
        <w:docPartGallery w:val="Page Numbers (Bottom of Page)"/>
        <w:docPartUnique/>
      </w:docPartObj>
    </w:sdtPr>
    <w:sdtEndPr/>
    <w:sdtContent>
      <w:p w14:paraId="42668A33" w14:textId="091C59D9" w:rsidR="00E900E2" w:rsidRDefault="00E900E2" w:rsidP="00E900E2">
        <w:pPr>
          <w:pStyle w:val="a5"/>
          <w:jc w:val="center"/>
        </w:pPr>
        <w:r w:rsidRPr="00E900E2">
          <w:rPr>
            <w:rFonts w:ascii="標楷體" w:eastAsia="標楷體" w:hAnsi="標楷體" w:hint="eastAsia"/>
          </w:rPr>
          <w:t>丙－</w:t>
        </w:r>
        <w:r w:rsidRPr="00E900E2">
          <w:rPr>
            <w:rFonts w:ascii="標楷體" w:eastAsia="標楷體" w:hAnsi="標楷體"/>
          </w:rPr>
          <w:fldChar w:fldCharType="begin"/>
        </w:r>
        <w:r w:rsidRPr="00E900E2">
          <w:rPr>
            <w:rFonts w:ascii="標楷體" w:eastAsia="標楷體" w:hAnsi="標楷體"/>
          </w:rPr>
          <w:instrText>PAGE   \* MERGEFORMAT</w:instrText>
        </w:r>
        <w:r w:rsidRPr="00E900E2">
          <w:rPr>
            <w:rFonts w:ascii="標楷體" w:eastAsia="標楷體" w:hAnsi="標楷體"/>
          </w:rPr>
          <w:fldChar w:fldCharType="separate"/>
        </w:r>
        <w:r w:rsidRPr="00E900E2">
          <w:rPr>
            <w:rFonts w:ascii="標楷體" w:eastAsia="標楷體" w:hAnsi="標楷體"/>
            <w:lang w:val="zh-TW"/>
          </w:rPr>
          <w:t>2</w:t>
        </w:r>
        <w:r w:rsidRPr="00E900E2">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624F" w14:textId="77777777" w:rsidR="0061030E" w:rsidRDefault="0061030E" w:rsidP="004E255D">
      <w:r>
        <w:separator/>
      </w:r>
    </w:p>
  </w:footnote>
  <w:footnote w:type="continuationSeparator" w:id="0">
    <w:p w14:paraId="61F9460E" w14:textId="77777777" w:rsidR="0061030E" w:rsidRDefault="0061030E" w:rsidP="004E2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6B"/>
    <w:rsid w:val="00003148"/>
    <w:rsid w:val="00022D13"/>
    <w:rsid w:val="000254A2"/>
    <w:rsid w:val="00034794"/>
    <w:rsid w:val="00040112"/>
    <w:rsid w:val="000429E6"/>
    <w:rsid w:val="0004375C"/>
    <w:rsid w:val="00057A50"/>
    <w:rsid w:val="00070C7F"/>
    <w:rsid w:val="00073410"/>
    <w:rsid w:val="000755A6"/>
    <w:rsid w:val="000774E9"/>
    <w:rsid w:val="000803FD"/>
    <w:rsid w:val="000921BA"/>
    <w:rsid w:val="000979A4"/>
    <w:rsid w:val="000A0D34"/>
    <w:rsid w:val="000A4112"/>
    <w:rsid w:val="000A7B07"/>
    <w:rsid w:val="000B2B48"/>
    <w:rsid w:val="000B4B98"/>
    <w:rsid w:val="000B6EAC"/>
    <w:rsid w:val="000B743F"/>
    <w:rsid w:val="000B76A4"/>
    <w:rsid w:val="000B7710"/>
    <w:rsid w:val="000C0D40"/>
    <w:rsid w:val="000C578E"/>
    <w:rsid w:val="000D794E"/>
    <w:rsid w:val="0010348F"/>
    <w:rsid w:val="00112764"/>
    <w:rsid w:val="001138F9"/>
    <w:rsid w:val="00117AA3"/>
    <w:rsid w:val="00136266"/>
    <w:rsid w:val="00146D36"/>
    <w:rsid w:val="00147A05"/>
    <w:rsid w:val="00155AB8"/>
    <w:rsid w:val="0016192B"/>
    <w:rsid w:val="00161B94"/>
    <w:rsid w:val="0016293E"/>
    <w:rsid w:val="001705AA"/>
    <w:rsid w:val="00170732"/>
    <w:rsid w:val="00173B08"/>
    <w:rsid w:val="00174D82"/>
    <w:rsid w:val="0018135F"/>
    <w:rsid w:val="00193770"/>
    <w:rsid w:val="00193CF7"/>
    <w:rsid w:val="001948E4"/>
    <w:rsid w:val="00195628"/>
    <w:rsid w:val="001A6916"/>
    <w:rsid w:val="001A733E"/>
    <w:rsid w:val="001B0BF6"/>
    <w:rsid w:val="001B2C68"/>
    <w:rsid w:val="001B4547"/>
    <w:rsid w:val="001C412A"/>
    <w:rsid w:val="001C4BC6"/>
    <w:rsid w:val="001C718D"/>
    <w:rsid w:val="001D2114"/>
    <w:rsid w:val="001F089E"/>
    <w:rsid w:val="00201A9D"/>
    <w:rsid w:val="00201FF7"/>
    <w:rsid w:val="00207130"/>
    <w:rsid w:val="0021420D"/>
    <w:rsid w:val="00214380"/>
    <w:rsid w:val="002174C0"/>
    <w:rsid w:val="0022213C"/>
    <w:rsid w:val="00222CF4"/>
    <w:rsid w:val="00236926"/>
    <w:rsid w:val="00244546"/>
    <w:rsid w:val="002447E3"/>
    <w:rsid w:val="00247BE4"/>
    <w:rsid w:val="00251D87"/>
    <w:rsid w:val="002566C9"/>
    <w:rsid w:val="00273319"/>
    <w:rsid w:val="00284904"/>
    <w:rsid w:val="00285F2B"/>
    <w:rsid w:val="00287194"/>
    <w:rsid w:val="00294A60"/>
    <w:rsid w:val="00296D9E"/>
    <w:rsid w:val="002A0937"/>
    <w:rsid w:val="002A0DE0"/>
    <w:rsid w:val="002B4482"/>
    <w:rsid w:val="002B46F5"/>
    <w:rsid w:val="002B4889"/>
    <w:rsid w:val="002B64F1"/>
    <w:rsid w:val="002C37E3"/>
    <w:rsid w:val="002E0638"/>
    <w:rsid w:val="002E4109"/>
    <w:rsid w:val="002E5D0A"/>
    <w:rsid w:val="002F3B7C"/>
    <w:rsid w:val="00305756"/>
    <w:rsid w:val="00311C10"/>
    <w:rsid w:val="003234B2"/>
    <w:rsid w:val="00325CA7"/>
    <w:rsid w:val="00326747"/>
    <w:rsid w:val="00327E2D"/>
    <w:rsid w:val="003312F7"/>
    <w:rsid w:val="00342E86"/>
    <w:rsid w:val="00347B25"/>
    <w:rsid w:val="00352491"/>
    <w:rsid w:val="00352A14"/>
    <w:rsid w:val="00357E0F"/>
    <w:rsid w:val="00360FFE"/>
    <w:rsid w:val="00361320"/>
    <w:rsid w:val="003706FF"/>
    <w:rsid w:val="00380DE0"/>
    <w:rsid w:val="003A255D"/>
    <w:rsid w:val="003A52E5"/>
    <w:rsid w:val="003B1090"/>
    <w:rsid w:val="003B1339"/>
    <w:rsid w:val="003B56D0"/>
    <w:rsid w:val="003B58DE"/>
    <w:rsid w:val="003C219B"/>
    <w:rsid w:val="003C2471"/>
    <w:rsid w:val="003D181D"/>
    <w:rsid w:val="003D4271"/>
    <w:rsid w:val="003D512C"/>
    <w:rsid w:val="003E544F"/>
    <w:rsid w:val="003F335A"/>
    <w:rsid w:val="00401975"/>
    <w:rsid w:val="004065CA"/>
    <w:rsid w:val="00412ADA"/>
    <w:rsid w:val="00417F64"/>
    <w:rsid w:val="00423440"/>
    <w:rsid w:val="004242F1"/>
    <w:rsid w:val="00445CEC"/>
    <w:rsid w:val="00447314"/>
    <w:rsid w:val="00450C55"/>
    <w:rsid w:val="00452E4E"/>
    <w:rsid w:val="00453A3F"/>
    <w:rsid w:val="00453ED3"/>
    <w:rsid w:val="0046241E"/>
    <w:rsid w:val="004737E8"/>
    <w:rsid w:val="004746AA"/>
    <w:rsid w:val="004766DD"/>
    <w:rsid w:val="00480FF2"/>
    <w:rsid w:val="00481F80"/>
    <w:rsid w:val="00490AC5"/>
    <w:rsid w:val="004951D4"/>
    <w:rsid w:val="004A0A49"/>
    <w:rsid w:val="004A63C2"/>
    <w:rsid w:val="004B56DB"/>
    <w:rsid w:val="004B64E0"/>
    <w:rsid w:val="004C0D8E"/>
    <w:rsid w:val="004C1B6D"/>
    <w:rsid w:val="004D2312"/>
    <w:rsid w:val="004E123E"/>
    <w:rsid w:val="004E255D"/>
    <w:rsid w:val="004E32EE"/>
    <w:rsid w:val="004E3504"/>
    <w:rsid w:val="004F5554"/>
    <w:rsid w:val="005003C8"/>
    <w:rsid w:val="00511F8A"/>
    <w:rsid w:val="00534730"/>
    <w:rsid w:val="00541D2D"/>
    <w:rsid w:val="00544F7A"/>
    <w:rsid w:val="005616C2"/>
    <w:rsid w:val="0056220C"/>
    <w:rsid w:val="005636E6"/>
    <w:rsid w:val="00565C40"/>
    <w:rsid w:val="00575C19"/>
    <w:rsid w:val="00576805"/>
    <w:rsid w:val="00582DA9"/>
    <w:rsid w:val="00596546"/>
    <w:rsid w:val="005A7E71"/>
    <w:rsid w:val="005C337E"/>
    <w:rsid w:val="005D0FDC"/>
    <w:rsid w:val="005D7D07"/>
    <w:rsid w:val="005E5B92"/>
    <w:rsid w:val="005F0EA0"/>
    <w:rsid w:val="005F5146"/>
    <w:rsid w:val="00602330"/>
    <w:rsid w:val="00606490"/>
    <w:rsid w:val="0061030E"/>
    <w:rsid w:val="00610A49"/>
    <w:rsid w:val="00617135"/>
    <w:rsid w:val="00621EB4"/>
    <w:rsid w:val="00635ED8"/>
    <w:rsid w:val="006518B8"/>
    <w:rsid w:val="00653861"/>
    <w:rsid w:val="0065696A"/>
    <w:rsid w:val="00662FD9"/>
    <w:rsid w:val="0066438E"/>
    <w:rsid w:val="00664E4C"/>
    <w:rsid w:val="0066726C"/>
    <w:rsid w:val="00672329"/>
    <w:rsid w:val="00673B87"/>
    <w:rsid w:val="0067701C"/>
    <w:rsid w:val="00682E17"/>
    <w:rsid w:val="00686738"/>
    <w:rsid w:val="00686CAF"/>
    <w:rsid w:val="00695DBD"/>
    <w:rsid w:val="006A064F"/>
    <w:rsid w:val="006B0F12"/>
    <w:rsid w:val="006B2A15"/>
    <w:rsid w:val="006C47D7"/>
    <w:rsid w:val="006C69FA"/>
    <w:rsid w:val="006D0815"/>
    <w:rsid w:val="006D1B59"/>
    <w:rsid w:val="006D2073"/>
    <w:rsid w:val="006D73E7"/>
    <w:rsid w:val="006E2E59"/>
    <w:rsid w:val="006F0E59"/>
    <w:rsid w:val="00703B16"/>
    <w:rsid w:val="00715824"/>
    <w:rsid w:val="00716849"/>
    <w:rsid w:val="007363E2"/>
    <w:rsid w:val="00736877"/>
    <w:rsid w:val="007420CF"/>
    <w:rsid w:val="00746BA1"/>
    <w:rsid w:val="00747FA0"/>
    <w:rsid w:val="0075694B"/>
    <w:rsid w:val="00760920"/>
    <w:rsid w:val="007634E1"/>
    <w:rsid w:val="007668F4"/>
    <w:rsid w:val="007767ED"/>
    <w:rsid w:val="007842CC"/>
    <w:rsid w:val="007864A7"/>
    <w:rsid w:val="00790CE7"/>
    <w:rsid w:val="007941BB"/>
    <w:rsid w:val="007B5552"/>
    <w:rsid w:val="007B7AA6"/>
    <w:rsid w:val="007C422C"/>
    <w:rsid w:val="007D5479"/>
    <w:rsid w:val="007E668C"/>
    <w:rsid w:val="007F0A26"/>
    <w:rsid w:val="007F40D7"/>
    <w:rsid w:val="00802CE6"/>
    <w:rsid w:val="00804002"/>
    <w:rsid w:val="0081141D"/>
    <w:rsid w:val="00844EF8"/>
    <w:rsid w:val="008537FD"/>
    <w:rsid w:val="00862372"/>
    <w:rsid w:val="00863065"/>
    <w:rsid w:val="008729B8"/>
    <w:rsid w:val="00873870"/>
    <w:rsid w:val="00876851"/>
    <w:rsid w:val="00880CB8"/>
    <w:rsid w:val="0088131F"/>
    <w:rsid w:val="00884D6B"/>
    <w:rsid w:val="008968BD"/>
    <w:rsid w:val="00896958"/>
    <w:rsid w:val="008C4904"/>
    <w:rsid w:val="008C5CCF"/>
    <w:rsid w:val="008D1233"/>
    <w:rsid w:val="008F718E"/>
    <w:rsid w:val="009005F9"/>
    <w:rsid w:val="00901ABE"/>
    <w:rsid w:val="0090775F"/>
    <w:rsid w:val="0091048E"/>
    <w:rsid w:val="00922CAD"/>
    <w:rsid w:val="00944067"/>
    <w:rsid w:val="00953362"/>
    <w:rsid w:val="009551EF"/>
    <w:rsid w:val="00963244"/>
    <w:rsid w:val="00966A70"/>
    <w:rsid w:val="00967D16"/>
    <w:rsid w:val="0097718A"/>
    <w:rsid w:val="009909E9"/>
    <w:rsid w:val="0099710A"/>
    <w:rsid w:val="009A0FD0"/>
    <w:rsid w:val="009B4961"/>
    <w:rsid w:val="009D27D9"/>
    <w:rsid w:val="009E01CF"/>
    <w:rsid w:val="009E03CA"/>
    <w:rsid w:val="009E0755"/>
    <w:rsid w:val="009E0CD0"/>
    <w:rsid w:val="009E46E1"/>
    <w:rsid w:val="00A42B8A"/>
    <w:rsid w:val="00A44143"/>
    <w:rsid w:val="00A51A18"/>
    <w:rsid w:val="00A53BAC"/>
    <w:rsid w:val="00A63EDB"/>
    <w:rsid w:val="00A73244"/>
    <w:rsid w:val="00A751F3"/>
    <w:rsid w:val="00A80EF5"/>
    <w:rsid w:val="00A860C4"/>
    <w:rsid w:val="00A8757B"/>
    <w:rsid w:val="00A967A3"/>
    <w:rsid w:val="00AA0978"/>
    <w:rsid w:val="00AB3A97"/>
    <w:rsid w:val="00AB60BC"/>
    <w:rsid w:val="00AC6876"/>
    <w:rsid w:val="00AD6742"/>
    <w:rsid w:val="00AE254B"/>
    <w:rsid w:val="00AE3335"/>
    <w:rsid w:val="00AF0019"/>
    <w:rsid w:val="00B06452"/>
    <w:rsid w:val="00B071C8"/>
    <w:rsid w:val="00B1267B"/>
    <w:rsid w:val="00B30F8D"/>
    <w:rsid w:val="00B353A7"/>
    <w:rsid w:val="00B44A4F"/>
    <w:rsid w:val="00B50677"/>
    <w:rsid w:val="00B51F31"/>
    <w:rsid w:val="00B532F8"/>
    <w:rsid w:val="00B768CF"/>
    <w:rsid w:val="00B83128"/>
    <w:rsid w:val="00B90687"/>
    <w:rsid w:val="00B91984"/>
    <w:rsid w:val="00BB2473"/>
    <w:rsid w:val="00BB3C91"/>
    <w:rsid w:val="00BB518E"/>
    <w:rsid w:val="00BB5D43"/>
    <w:rsid w:val="00BB7B83"/>
    <w:rsid w:val="00BC06D0"/>
    <w:rsid w:val="00BD45D6"/>
    <w:rsid w:val="00BD4916"/>
    <w:rsid w:val="00BD5A1B"/>
    <w:rsid w:val="00BE564B"/>
    <w:rsid w:val="00BF19BA"/>
    <w:rsid w:val="00C07F18"/>
    <w:rsid w:val="00C153CB"/>
    <w:rsid w:val="00C34154"/>
    <w:rsid w:val="00C36DEB"/>
    <w:rsid w:val="00C44421"/>
    <w:rsid w:val="00C45864"/>
    <w:rsid w:val="00C62265"/>
    <w:rsid w:val="00C75BEA"/>
    <w:rsid w:val="00C80D28"/>
    <w:rsid w:val="00C8563F"/>
    <w:rsid w:val="00C90E55"/>
    <w:rsid w:val="00C942EF"/>
    <w:rsid w:val="00C943F3"/>
    <w:rsid w:val="00CA1B1A"/>
    <w:rsid w:val="00CA59F4"/>
    <w:rsid w:val="00CB425E"/>
    <w:rsid w:val="00CB601A"/>
    <w:rsid w:val="00CC3324"/>
    <w:rsid w:val="00CC43BC"/>
    <w:rsid w:val="00CD6C49"/>
    <w:rsid w:val="00CD747B"/>
    <w:rsid w:val="00CD78B2"/>
    <w:rsid w:val="00CF5F72"/>
    <w:rsid w:val="00D05DF9"/>
    <w:rsid w:val="00D075CB"/>
    <w:rsid w:val="00D25ADD"/>
    <w:rsid w:val="00D31CA1"/>
    <w:rsid w:val="00D34D2B"/>
    <w:rsid w:val="00D40C3D"/>
    <w:rsid w:val="00D44C61"/>
    <w:rsid w:val="00D45E48"/>
    <w:rsid w:val="00D568EB"/>
    <w:rsid w:val="00D573B4"/>
    <w:rsid w:val="00D72A86"/>
    <w:rsid w:val="00D84344"/>
    <w:rsid w:val="00D857E2"/>
    <w:rsid w:val="00D866C5"/>
    <w:rsid w:val="00D9624B"/>
    <w:rsid w:val="00DA1034"/>
    <w:rsid w:val="00DA2898"/>
    <w:rsid w:val="00DB0F34"/>
    <w:rsid w:val="00DC0BDE"/>
    <w:rsid w:val="00DC4AF5"/>
    <w:rsid w:val="00DD15D7"/>
    <w:rsid w:val="00DD3E9D"/>
    <w:rsid w:val="00DE5197"/>
    <w:rsid w:val="00DE6C97"/>
    <w:rsid w:val="00E03DC6"/>
    <w:rsid w:val="00E04C05"/>
    <w:rsid w:val="00E050BA"/>
    <w:rsid w:val="00E204EE"/>
    <w:rsid w:val="00E23DA7"/>
    <w:rsid w:val="00E241BC"/>
    <w:rsid w:val="00E243A1"/>
    <w:rsid w:val="00E24EC0"/>
    <w:rsid w:val="00E35F04"/>
    <w:rsid w:val="00E364F9"/>
    <w:rsid w:val="00E54342"/>
    <w:rsid w:val="00E63D0F"/>
    <w:rsid w:val="00E83EA7"/>
    <w:rsid w:val="00E853E3"/>
    <w:rsid w:val="00E85940"/>
    <w:rsid w:val="00E900E2"/>
    <w:rsid w:val="00E942BF"/>
    <w:rsid w:val="00EA6FC1"/>
    <w:rsid w:val="00EB1C69"/>
    <w:rsid w:val="00EB1DF5"/>
    <w:rsid w:val="00EB74A3"/>
    <w:rsid w:val="00EB7B3E"/>
    <w:rsid w:val="00EC16EC"/>
    <w:rsid w:val="00EC6ED4"/>
    <w:rsid w:val="00ED29BB"/>
    <w:rsid w:val="00ED2A46"/>
    <w:rsid w:val="00EE7404"/>
    <w:rsid w:val="00EF2DAA"/>
    <w:rsid w:val="00EF484E"/>
    <w:rsid w:val="00EF69BD"/>
    <w:rsid w:val="00EF7076"/>
    <w:rsid w:val="00F1012D"/>
    <w:rsid w:val="00F12A11"/>
    <w:rsid w:val="00F219F2"/>
    <w:rsid w:val="00F22E1F"/>
    <w:rsid w:val="00F33A8F"/>
    <w:rsid w:val="00F3456E"/>
    <w:rsid w:val="00F3469E"/>
    <w:rsid w:val="00F34C51"/>
    <w:rsid w:val="00F4078B"/>
    <w:rsid w:val="00F413F5"/>
    <w:rsid w:val="00F5027D"/>
    <w:rsid w:val="00F52B32"/>
    <w:rsid w:val="00F534EB"/>
    <w:rsid w:val="00F60EAB"/>
    <w:rsid w:val="00F622EA"/>
    <w:rsid w:val="00F6744C"/>
    <w:rsid w:val="00F74DB3"/>
    <w:rsid w:val="00F76D8A"/>
    <w:rsid w:val="00F83A88"/>
    <w:rsid w:val="00F90342"/>
    <w:rsid w:val="00F91AB0"/>
    <w:rsid w:val="00FA27E1"/>
    <w:rsid w:val="00FB2810"/>
    <w:rsid w:val="00FC09F0"/>
    <w:rsid w:val="00FC294B"/>
    <w:rsid w:val="00FC2A42"/>
    <w:rsid w:val="00FC75C9"/>
    <w:rsid w:val="00FC7CD7"/>
    <w:rsid w:val="00FD0368"/>
    <w:rsid w:val="00FD1236"/>
    <w:rsid w:val="00FD13A5"/>
    <w:rsid w:val="00FD595A"/>
    <w:rsid w:val="00FE56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E9D1EF"/>
  <w15:chartTrackingRefBased/>
  <w15:docId w15:val="{B19281C7-F757-4857-9E8A-8E792B1A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55D"/>
    <w:pPr>
      <w:widowControl w:val="0"/>
    </w:pPr>
  </w:style>
  <w:style w:type="paragraph" w:styleId="1">
    <w:name w:val="heading 1"/>
    <w:basedOn w:val="a"/>
    <w:next w:val="a"/>
    <w:link w:val="10"/>
    <w:qFormat/>
    <w:rsid w:val="00E35F0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E35F04"/>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55D"/>
    <w:pPr>
      <w:tabs>
        <w:tab w:val="center" w:pos="4153"/>
        <w:tab w:val="right" w:pos="8306"/>
      </w:tabs>
      <w:snapToGrid w:val="0"/>
    </w:pPr>
    <w:rPr>
      <w:sz w:val="20"/>
      <w:szCs w:val="20"/>
    </w:rPr>
  </w:style>
  <w:style w:type="character" w:customStyle="1" w:styleId="a4">
    <w:name w:val="頁首 字元"/>
    <w:basedOn w:val="a0"/>
    <w:link w:val="a3"/>
    <w:uiPriority w:val="99"/>
    <w:rsid w:val="004E255D"/>
    <w:rPr>
      <w:sz w:val="20"/>
      <w:szCs w:val="20"/>
    </w:rPr>
  </w:style>
  <w:style w:type="paragraph" w:styleId="a5">
    <w:name w:val="footer"/>
    <w:basedOn w:val="a"/>
    <w:link w:val="a6"/>
    <w:uiPriority w:val="99"/>
    <w:unhideWhenUsed/>
    <w:rsid w:val="004E255D"/>
    <w:pPr>
      <w:tabs>
        <w:tab w:val="center" w:pos="4153"/>
        <w:tab w:val="right" w:pos="8306"/>
      </w:tabs>
      <w:snapToGrid w:val="0"/>
    </w:pPr>
    <w:rPr>
      <w:sz w:val="20"/>
      <w:szCs w:val="20"/>
    </w:rPr>
  </w:style>
  <w:style w:type="character" w:customStyle="1" w:styleId="a6">
    <w:name w:val="頁尾 字元"/>
    <w:basedOn w:val="a0"/>
    <w:link w:val="a5"/>
    <w:uiPriority w:val="99"/>
    <w:rsid w:val="004E255D"/>
    <w:rPr>
      <w:sz w:val="20"/>
      <w:szCs w:val="20"/>
    </w:rPr>
  </w:style>
  <w:style w:type="character" w:customStyle="1" w:styleId="10">
    <w:name w:val="標題 1 字元"/>
    <w:basedOn w:val="a0"/>
    <w:link w:val="1"/>
    <w:rsid w:val="00E35F04"/>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E35F04"/>
    <w:rPr>
      <w:rFonts w:asciiTheme="majorHAnsi" w:eastAsiaTheme="majorEastAsia" w:hAnsiTheme="majorHAnsi" w:cstheme="majorBidi"/>
      <w:b/>
      <w:bCs/>
      <w:sz w:val="48"/>
      <w:szCs w:val="48"/>
    </w:rPr>
  </w:style>
  <w:style w:type="table" w:customStyle="1" w:styleId="4411">
    <w:name w:val="表格格線4411"/>
    <w:basedOn w:val="a1"/>
    <w:next w:val="a7"/>
    <w:uiPriority w:val="39"/>
    <w:qFormat/>
    <w:rsid w:val="00EF2DAA"/>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EF2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7"/>
    <w:uiPriority w:val="39"/>
    <w:rsid w:val="00417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7"/>
    <w:uiPriority w:val="39"/>
    <w:rsid w:val="00417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7"/>
    <w:uiPriority w:val="39"/>
    <w:unhideWhenUsed/>
    <w:rsid w:val="002E5D0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7"/>
    <w:uiPriority w:val="39"/>
    <w:unhideWhenUsed/>
    <w:rsid w:val="00CF5F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45">
    <w:name w:val="12345"/>
    <w:basedOn w:val="a"/>
    <w:link w:val="123450"/>
    <w:qFormat/>
    <w:rsid w:val="00CF5F72"/>
    <w:pPr>
      <w:overflowPunct w:val="0"/>
      <w:adjustRightInd w:val="0"/>
      <w:snapToGrid w:val="0"/>
      <w:spacing w:line="550" w:lineRule="exact"/>
      <w:ind w:leftChars="225" w:left="860" w:hangingChars="100" w:hanging="320"/>
      <w:jc w:val="both"/>
    </w:pPr>
    <w:rPr>
      <w:rFonts w:ascii="標楷體" w:eastAsia="標楷體" w:hAnsi="標楷體" w:cs="Lucida Sans"/>
      <w:kern w:val="3"/>
      <w:sz w:val="32"/>
      <w:szCs w:val="32"/>
      <w:lang w:bidi="hi-IN"/>
    </w:rPr>
  </w:style>
  <w:style w:type="character" w:customStyle="1" w:styleId="123450">
    <w:name w:val="12345 字元"/>
    <w:basedOn w:val="a0"/>
    <w:link w:val="12345"/>
    <w:rsid w:val="00CF5F72"/>
    <w:rPr>
      <w:rFonts w:ascii="標楷體" w:eastAsia="標楷體" w:hAnsi="標楷體" w:cs="Lucida Sans"/>
      <w:kern w:val="3"/>
      <w:sz w:val="32"/>
      <w:szCs w:val="32"/>
      <w:lang w:bidi="hi-IN"/>
    </w:rPr>
  </w:style>
  <w:style w:type="paragraph" w:customStyle="1" w:styleId="304">
    <w:name w:val="3廳_標題04_機關名稱"/>
    <w:qFormat/>
    <w:rsid w:val="00FA27E1"/>
    <w:pPr>
      <w:ind w:firstLineChars="150" w:firstLine="150"/>
      <w:jc w:val="both"/>
    </w:pPr>
    <w:rPr>
      <w:rFonts w:ascii="標楷體" w:eastAsia="標楷體" w:hAnsi="標楷體" w:cs="標楷體"/>
      <w:b/>
      <w:color w:val="000000" w:themeColor="text1"/>
      <w:sz w:val="28"/>
      <w:szCs w:val="40"/>
    </w:rPr>
  </w:style>
  <w:style w:type="paragraph" w:styleId="Web">
    <w:name w:val="Normal (Web)"/>
    <w:basedOn w:val="a"/>
    <w:uiPriority w:val="99"/>
    <w:unhideWhenUsed/>
    <w:rsid w:val="00FA27E1"/>
    <w:rPr>
      <w:rFonts w:ascii="Times New Roman" w:hAnsi="Times New Roman" w:cs="Times New Roman"/>
      <w:szCs w:val="24"/>
    </w:rPr>
  </w:style>
  <w:style w:type="paragraph" w:styleId="a8">
    <w:name w:val="List Paragraph"/>
    <w:basedOn w:val="a"/>
    <w:uiPriority w:val="34"/>
    <w:qFormat/>
    <w:rsid w:val="00CD6C4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jyliao\Desktop\&#25976;&#25818;.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27963;&#38913;&#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工作表1!$B$1</c:f>
              <c:strCache>
                <c:ptCount val="1"/>
                <c:pt idx="0">
                  <c:v>申請件數</c:v>
                </c:pt>
              </c:strCache>
            </c:strRef>
          </c:tx>
          <c:spPr>
            <a:solidFill>
              <a:sysClr val="windowText" lastClr="000000">
                <a:lumMod val="65000"/>
                <a:lumOff val="35000"/>
              </a:sysClr>
            </a:solidFill>
            <a:ln>
              <a:solidFill>
                <a:sysClr val="windowText" lastClr="000000">
                  <a:lumMod val="75000"/>
                  <a:lumOff val="25000"/>
                </a:sysClr>
              </a:solidFill>
            </a:ln>
            <a:effectLst/>
          </c:spPr>
          <c:invertIfNegative val="0"/>
          <c:dLbls>
            <c:dLbl>
              <c:idx val="0"/>
              <c:layout>
                <c:manualLayout>
                  <c:x val="0"/>
                  <c:y val="4.3652237177155329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7.8431372549019607E-2"/>
                      <c:h val="0.13095671153146599"/>
                    </c:manualLayout>
                  </c15:layout>
                </c:ext>
                <c:ext xmlns:c16="http://schemas.microsoft.com/office/drawing/2014/chart" uri="{C3380CC4-5D6E-409C-BE32-E72D297353CC}">
                  <c16:uniqueId val="{00000000-F991-40DE-BE51-821B30472A66}"/>
                </c:ext>
              </c:extLst>
            </c:dLbl>
            <c:dLbl>
              <c:idx val="1"/>
              <c:layout>
                <c:manualLayout>
                  <c:x val="0"/>
                  <c:y val="3.63768643142960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991-40DE-BE51-821B30472A66}"/>
                </c:ext>
              </c:extLst>
            </c:dLbl>
            <c:dLbl>
              <c:idx val="2"/>
              <c:layout>
                <c:manualLayout>
                  <c:x val="8.9868242880141127E-17"/>
                  <c:y val="2.910149145143691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991-40DE-BE51-821B30472A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工作表1!$A$2:$A$4</c:f>
              <c:numCache>
                <c:formatCode>General</c:formatCode>
                <c:ptCount val="3"/>
                <c:pt idx="0">
                  <c:v>111</c:v>
                </c:pt>
                <c:pt idx="1">
                  <c:v>112</c:v>
                </c:pt>
                <c:pt idx="2">
                  <c:v>113</c:v>
                </c:pt>
              </c:numCache>
            </c:numRef>
          </c:cat>
          <c:val>
            <c:numRef>
              <c:f>工作表1!$B$2:$B$4</c:f>
              <c:numCache>
                <c:formatCode>General</c:formatCode>
                <c:ptCount val="3"/>
                <c:pt idx="0">
                  <c:v>49</c:v>
                </c:pt>
                <c:pt idx="1">
                  <c:v>31</c:v>
                </c:pt>
                <c:pt idx="2">
                  <c:v>28</c:v>
                </c:pt>
              </c:numCache>
            </c:numRef>
          </c:val>
          <c:extLst>
            <c:ext xmlns:c16="http://schemas.microsoft.com/office/drawing/2014/chart" uri="{C3380CC4-5D6E-409C-BE32-E72D297353CC}">
              <c16:uniqueId val="{00000003-F991-40DE-BE51-821B30472A66}"/>
            </c:ext>
          </c:extLst>
        </c:ser>
        <c:ser>
          <c:idx val="1"/>
          <c:order val="1"/>
          <c:tx>
            <c:strRef>
              <c:f>工作表1!$C$1</c:f>
              <c:strCache>
                <c:ptCount val="1"/>
                <c:pt idx="0">
                  <c:v>核定件數</c:v>
                </c:pt>
              </c:strCache>
            </c:strRef>
          </c:tx>
          <c:spPr>
            <a:solidFill>
              <a:sysClr val="window" lastClr="FFFFFF">
                <a:lumMod val="75000"/>
              </a:sysClr>
            </a:solidFill>
            <a:ln>
              <a:solidFill>
                <a:sysClr val="window" lastClr="FFFFFF">
                  <a:lumMod val="65000"/>
                </a:sysClr>
              </a:solidFill>
            </a:ln>
            <a:effectLst/>
          </c:spPr>
          <c:invertIfNegative val="0"/>
          <c:dLbls>
            <c:dLbl>
              <c:idx val="0"/>
              <c:layout>
                <c:manualLayout>
                  <c:x val="0"/>
                  <c:y val="3.63768643142961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991-40DE-BE51-821B30472A66}"/>
                </c:ext>
              </c:extLst>
            </c:dLbl>
            <c:dLbl>
              <c:idx val="1"/>
              <c:layout>
                <c:manualLayout>
                  <c:x val="-8.9868242880141127E-17"/>
                  <c:y val="3.637686431429604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991-40DE-BE51-821B30472A66}"/>
                </c:ext>
              </c:extLst>
            </c:dLbl>
            <c:dLbl>
              <c:idx val="2"/>
              <c:layout>
                <c:manualLayout>
                  <c:x val="-8.9868242880141127E-17"/>
                  <c:y val="3.63768643142961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991-40DE-BE51-821B30472A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工作表1!$A$2:$A$4</c:f>
              <c:numCache>
                <c:formatCode>General</c:formatCode>
                <c:ptCount val="3"/>
                <c:pt idx="0">
                  <c:v>111</c:v>
                </c:pt>
                <c:pt idx="1">
                  <c:v>112</c:v>
                </c:pt>
                <c:pt idx="2">
                  <c:v>113</c:v>
                </c:pt>
              </c:numCache>
            </c:numRef>
          </c:cat>
          <c:val>
            <c:numRef>
              <c:f>工作表1!$C$2:$C$4</c:f>
              <c:numCache>
                <c:formatCode>General</c:formatCode>
                <c:ptCount val="3"/>
                <c:pt idx="0">
                  <c:v>45</c:v>
                </c:pt>
                <c:pt idx="1">
                  <c:v>23</c:v>
                </c:pt>
                <c:pt idx="2">
                  <c:v>16</c:v>
                </c:pt>
              </c:numCache>
            </c:numRef>
          </c:val>
          <c:extLst>
            <c:ext xmlns:c16="http://schemas.microsoft.com/office/drawing/2014/chart" uri="{C3380CC4-5D6E-409C-BE32-E72D297353CC}">
              <c16:uniqueId val="{00000007-F991-40DE-BE51-821B30472A66}"/>
            </c:ext>
          </c:extLst>
        </c:ser>
        <c:dLbls>
          <c:dLblPos val="outEnd"/>
          <c:showLegendKey val="0"/>
          <c:showVal val="1"/>
          <c:showCatName val="0"/>
          <c:showSerName val="0"/>
          <c:showPercent val="0"/>
          <c:showBubbleSize val="0"/>
        </c:dLbls>
        <c:gapWidth val="219"/>
        <c:overlap val="-27"/>
        <c:axId val="2060057856"/>
        <c:axId val="2060064928"/>
      </c:barChart>
      <c:catAx>
        <c:axId val="2060057856"/>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crossAx val="2060064928"/>
        <c:crosses val="autoZero"/>
        <c:auto val="1"/>
        <c:lblAlgn val="ctr"/>
        <c:lblOffset val="100"/>
        <c:noMultiLvlLbl val="0"/>
      </c:catAx>
      <c:valAx>
        <c:axId val="2060064928"/>
        <c:scaling>
          <c:orientation val="minMax"/>
          <c:max val="60"/>
        </c:scaling>
        <c:delete val="0"/>
        <c:axPos val="l"/>
        <c:majorGridlines>
          <c:spPr>
            <a:ln w="9525" cap="flat" cmpd="sng" algn="ctr">
              <a:solidFill>
                <a:sysClr val="window" lastClr="FFFFFF">
                  <a:lumMod val="75000"/>
                </a:sysClr>
              </a:solidFill>
              <a:prstDash val="sysDot"/>
              <a:round/>
            </a:ln>
            <a:effectLst/>
          </c:spPr>
        </c:majorGridlines>
        <c:numFmt formatCode="General" sourceLinked="1"/>
        <c:majorTickMark val="in"/>
        <c:minorTickMark val="none"/>
        <c:tickLblPos val="nextTo"/>
        <c:spPr>
          <a:noFill/>
          <a:ln>
            <a:solidFill>
              <a:prstClr val="black"/>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60057856"/>
        <c:crosses val="autoZero"/>
        <c:crossBetween val="between"/>
        <c:majorUnit val="10"/>
      </c:valAx>
      <c:spPr>
        <a:noFill/>
        <a:ln>
          <a:noFill/>
        </a:ln>
        <a:effectLst/>
      </c:spPr>
    </c:plotArea>
    <c:legend>
      <c:legendPos val="b"/>
      <c:layout>
        <c:manualLayout>
          <c:xMode val="edge"/>
          <c:yMode val="edge"/>
          <c:x val="0.21176470588235299"/>
          <c:y val="0.7970170971262277"/>
          <c:w val="0.57647058823529407"/>
          <c:h val="0.1156784285194616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lnSpc>
          <a:spcPct val="150000"/>
        </a:lnSpc>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solidFill>
              <a:srgbClr val="E7E6E6">
                <a:lumMod val="75000"/>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工作表1!$A$2:$A$9</c:f>
              <c:strCache>
                <c:ptCount val="8"/>
                <c:pt idx="0">
                  <c:v>海洋中心</c:v>
                </c:pt>
                <c:pt idx="1">
                  <c:v>儀科中心</c:v>
                </c:pt>
                <c:pt idx="2">
                  <c:v>半導體中心</c:v>
                </c:pt>
                <c:pt idx="3">
                  <c:v>動物中心</c:v>
                </c:pt>
                <c:pt idx="4">
                  <c:v>科政中心</c:v>
                </c:pt>
                <c:pt idx="5">
                  <c:v>國網中心</c:v>
                </c:pt>
                <c:pt idx="6">
                  <c:v>國震中心</c:v>
                </c:pt>
                <c:pt idx="7">
                  <c:v>院本部</c:v>
                </c:pt>
              </c:strCache>
            </c:strRef>
          </c:cat>
          <c:val>
            <c:numRef>
              <c:f>工作表1!$B$2:$B$9</c:f>
              <c:numCache>
                <c:formatCode>General</c:formatCode>
                <c:ptCount val="8"/>
                <c:pt idx="0">
                  <c:v>2</c:v>
                </c:pt>
                <c:pt idx="1">
                  <c:v>5</c:v>
                </c:pt>
                <c:pt idx="2">
                  <c:v>7</c:v>
                </c:pt>
                <c:pt idx="3">
                  <c:v>8</c:v>
                </c:pt>
                <c:pt idx="4">
                  <c:v>18</c:v>
                </c:pt>
                <c:pt idx="5">
                  <c:v>19</c:v>
                </c:pt>
                <c:pt idx="6">
                  <c:v>20</c:v>
                </c:pt>
                <c:pt idx="7">
                  <c:v>28</c:v>
                </c:pt>
              </c:numCache>
            </c:numRef>
          </c:val>
          <c:extLst>
            <c:ext xmlns:c16="http://schemas.microsoft.com/office/drawing/2014/chart" uri="{C3380CC4-5D6E-409C-BE32-E72D297353CC}">
              <c16:uniqueId val="{00000000-2FA3-4CE6-9E80-0D587A9B826D}"/>
            </c:ext>
          </c:extLst>
        </c:ser>
        <c:dLbls>
          <c:showLegendKey val="0"/>
          <c:showVal val="0"/>
          <c:showCatName val="0"/>
          <c:showSerName val="0"/>
          <c:showPercent val="0"/>
          <c:showBubbleSize val="0"/>
        </c:dLbls>
        <c:gapWidth val="80"/>
        <c:axId val="993788752"/>
        <c:axId val="993789584"/>
      </c:barChart>
      <c:catAx>
        <c:axId val="993788752"/>
        <c:scaling>
          <c:orientation val="minMax"/>
        </c:scaling>
        <c:delete val="0"/>
        <c:axPos val="l"/>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93789584"/>
        <c:crosses val="autoZero"/>
        <c:auto val="1"/>
        <c:lblAlgn val="ctr"/>
        <c:lblOffset val="100"/>
        <c:noMultiLvlLbl val="0"/>
      </c:catAx>
      <c:valAx>
        <c:axId val="993789584"/>
        <c:scaling>
          <c:orientation val="minMax"/>
        </c:scaling>
        <c:delete val="0"/>
        <c:axPos val="b"/>
        <c:numFmt formatCode="General" sourceLinked="1"/>
        <c:majorTickMark val="in"/>
        <c:minorTickMark val="none"/>
        <c:tickLblPos val="nextTo"/>
        <c:spPr>
          <a:noFill/>
          <a:ln>
            <a:solidFill>
              <a:sysClr val="window" lastClr="FFFFFF">
                <a:lumMod val="65000"/>
              </a:sys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93788752"/>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rgbClr val="E7E6E6">
                <a:lumMod val="50000"/>
              </a:srgbClr>
            </a:solidFill>
            <a:ln>
              <a:solidFill>
                <a:srgbClr val="E7E6E6">
                  <a:lumMod val="25000"/>
                </a:srgbClr>
              </a:solidFill>
            </a:ln>
            <a:effectLst/>
            <a:scene3d>
              <a:camera prst="orthographicFront"/>
              <a:lightRig rig="threePt" dir="t">
                <a:rot lat="0" lon="0" rev="1200000"/>
              </a:lightRig>
            </a:scene3d>
            <a:sp3d>
              <a:bevelT w="0" h="0"/>
            </a:sp3d>
          </c:spPr>
          <c:invertIfNegative val="0"/>
          <c:dPt>
            <c:idx val="0"/>
            <c:invertIfNegative val="0"/>
            <c:bubble3D val="0"/>
            <c:extLst>
              <c:ext xmlns:c16="http://schemas.microsoft.com/office/drawing/2014/chart" uri="{C3380CC4-5D6E-409C-BE32-E72D297353CC}">
                <c16:uniqueId val="{0000000A-88B6-4F2C-9CF2-B99751911A49}"/>
              </c:ext>
            </c:extLst>
          </c:dPt>
          <c:dPt>
            <c:idx val="1"/>
            <c:invertIfNegative val="0"/>
            <c:bubble3D val="0"/>
            <c:spPr>
              <a:solidFill>
                <a:sysClr val="window" lastClr="FFFFFF">
                  <a:lumMod val="75000"/>
                </a:sysClr>
              </a:solidFill>
              <a:ln>
                <a:solidFill>
                  <a:sysClr val="window" lastClr="FFFFFF">
                    <a:lumMod val="50000"/>
                  </a:sysClr>
                </a:solidFill>
              </a:ln>
              <a:effectLst/>
              <a:scene3d>
                <a:camera prst="orthographicFront"/>
                <a:lightRig rig="threePt" dir="t">
                  <a:rot lat="0" lon="0" rev="1200000"/>
                </a:lightRig>
              </a:scene3d>
              <a:sp3d>
                <a:bevelT w="0" h="0"/>
              </a:sp3d>
            </c:spPr>
            <c:extLst>
              <c:ext xmlns:c16="http://schemas.microsoft.com/office/drawing/2014/chart" uri="{C3380CC4-5D6E-409C-BE32-E72D297353CC}">
                <c16:uniqueId val="{00000001-DA98-4F9E-9A48-4470B2883B9D}"/>
              </c:ext>
            </c:extLst>
          </c:dPt>
          <c:dPt>
            <c:idx val="3"/>
            <c:invertIfNegative val="0"/>
            <c:bubble3D val="0"/>
            <c:spPr>
              <a:solidFill>
                <a:sysClr val="window" lastClr="FFFFFF">
                  <a:lumMod val="75000"/>
                </a:sysClr>
              </a:solidFill>
              <a:ln>
                <a:solidFill>
                  <a:sysClr val="window" lastClr="FFFFFF">
                    <a:lumMod val="50000"/>
                  </a:sysClr>
                </a:solidFill>
              </a:ln>
              <a:effectLst/>
              <a:scene3d>
                <a:camera prst="orthographicFront"/>
                <a:lightRig rig="threePt" dir="t">
                  <a:rot lat="0" lon="0" rev="1200000"/>
                </a:lightRig>
              </a:scene3d>
              <a:sp3d>
                <a:bevelT w="0" h="0"/>
              </a:sp3d>
            </c:spPr>
            <c:extLst>
              <c:ext xmlns:c16="http://schemas.microsoft.com/office/drawing/2014/chart" uri="{C3380CC4-5D6E-409C-BE32-E72D297353CC}">
                <c16:uniqueId val="{00000003-DA98-4F9E-9A48-4470B2883B9D}"/>
              </c:ext>
            </c:extLst>
          </c:dPt>
          <c:dPt>
            <c:idx val="5"/>
            <c:invertIfNegative val="0"/>
            <c:bubble3D val="0"/>
            <c:spPr>
              <a:solidFill>
                <a:sysClr val="window" lastClr="FFFFFF">
                  <a:lumMod val="75000"/>
                </a:sysClr>
              </a:solidFill>
              <a:ln>
                <a:solidFill>
                  <a:sysClr val="window" lastClr="FFFFFF">
                    <a:lumMod val="50000"/>
                  </a:sysClr>
                </a:solidFill>
              </a:ln>
              <a:effectLst/>
              <a:scene3d>
                <a:camera prst="orthographicFront"/>
                <a:lightRig rig="threePt" dir="t">
                  <a:rot lat="0" lon="0" rev="1200000"/>
                </a:lightRig>
              </a:scene3d>
              <a:sp3d>
                <a:bevelT w="0" h="0"/>
              </a:sp3d>
            </c:spPr>
            <c:extLst>
              <c:ext xmlns:c16="http://schemas.microsoft.com/office/drawing/2014/chart" uri="{C3380CC4-5D6E-409C-BE32-E72D297353CC}">
                <c16:uniqueId val="{00000005-DA98-4F9E-9A48-4470B2883B9D}"/>
              </c:ext>
            </c:extLst>
          </c:dPt>
          <c:dPt>
            <c:idx val="7"/>
            <c:invertIfNegative val="0"/>
            <c:bubble3D val="0"/>
            <c:spPr>
              <a:solidFill>
                <a:sysClr val="window" lastClr="FFFFFF">
                  <a:lumMod val="75000"/>
                </a:sysClr>
              </a:solidFill>
              <a:ln>
                <a:solidFill>
                  <a:sysClr val="window" lastClr="FFFFFF">
                    <a:lumMod val="50000"/>
                  </a:sysClr>
                </a:solidFill>
              </a:ln>
              <a:effectLst/>
              <a:scene3d>
                <a:camera prst="orthographicFront"/>
                <a:lightRig rig="threePt" dir="t">
                  <a:rot lat="0" lon="0" rev="1200000"/>
                </a:lightRig>
              </a:scene3d>
              <a:sp3d>
                <a:bevelT w="0" h="0"/>
              </a:sp3d>
            </c:spPr>
            <c:extLst>
              <c:ext xmlns:c16="http://schemas.microsoft.com/office/drawing/2014/chart" uri="{C3380CC4-5D6E-409C-BE32-E72D297353CC}">
                <c16:uniqueId val="{00000007-DA98-4F9E-9A48-4470B2883B9D}"/>
              </c:ext>
            </c:extLst>
          </c:dPt>
          <c:dPt>
            <c:idx val="9"/>
            <c:invertIfNegative val="0"/>
            <c:bubble3D val="0"/>
            <c:spPr>
              <a:solidFill>
                <a:sysClr val="window" lastClr="FFFFFF">
                  <a:lumMod val="75000"/>
                </a:sysClr>
              </a:solidFill>
              <a:ln>
                <a:solidFill>
                  <a:sysClr val="window" lastClr="FFFFFF">
                    <a:lumMod val="50000"/>
                  </a:sysClr>
                </a:solidFill>
              </a:ln>
              <a:effectLst/>
              <a:scene3d>
                <a:camera prst="orthographicFront"/>
                <a:lightRig rig="threePt" dir="t">
                  <a:rot lat="0" lon="0" rev="1200000"/>
                </a:lightRig>
              </a:scene3d>
              <a:sp3d>
                <a:bevelT w="0" h="0"/>
              </a:sp3d>
            </c:spPr>
            <c:extLst>
              <c:ext xmlns:c16="http://schemas.microsoft.com/office/drawing/2014/chart" uri="{C3380CC4-5D6E-409C-BE32-E72D297353CC}">
                <c16:uniqueId val="{00000009-DA98-4F9E-9A48-4470B2883B9D}"/>
              </c:ext>
            </c:extLst>
          </c:dPt>
          <c:dLbls>
            <c:numFmt formatCode="#,##0.00_);[Red]\(#,##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工作表1!$A$5:$B$14</c:f>
              <c:multiLvlStrCache>
                <c:ptCount val="10"/>
                <c:lvl>
                  <c:pt idx="0">
                    <c:v>研究</c:v>
                  </c:pt>
                  <c:pt idx="1">
                    <c:v>工程</c:v>
                  </c:pt>
                  <c:pt idx="2">
                    <c:v>研究</c:v>
                  </c:pt>
                  <c:pt idx="3">
                    <c:v>工程</c:v>
                  </c:pt>
                  <c:pt idx="4">
                    <c:v>研究</c:v>
                  </c:pt>
                  <c:pt idx="5">
                    <c:v>工程</c:v>
                  </c:pt>
                  <c:pt idx="6">
                    <c:v>研究</c:v>
                  </c:pt>
                  <c:pt idx="7">
                    <c:v>工程</c:v>
                  </c:pt>
                  <c:pt idx="8">
                    <c:v>研究</c:v>
                  </c:pt>
                  <c:pt idx="9">
                    <c:v>工程</c:v>
                  </c:pt>
                </c:lvl>
                <c:lvl>
                  <c:pt idx="0">
                    <c:v>院本部</c:v>
                  </c:pt>
                  <c:pt idx="2">
                    <c:v>半導體中心</c:v>
                  </c:pt>
                  <c:pt idx="4">
                    <c:v>海洋中心</c:v>
                  </c:pt>
                  <c:pt idx="6">
                    <c:v>國網中心</c:v>
                  </c:pt>
                  <c:pt idx="8">
                    <c:v>儀科中心</c:v>
                  </c:pt>
                </c:lvl>
              </c:multiLvlStrCache>
            </c:multiLvlStrRef>
          </c:cat>
          <c:val>
            <c:numRef>
              <c:f>工作表1!$C$5:$C$14</c:f>
              <c:numCache>
                <c:formatCode>General</c:formatCode>
                <c:ptCount val="10"/>
                <c:pt idx="0">
                  <c:v>20.83</c:v>
                </c:pt>
                <c:pt idx="1">
                  <c:v>11.11</c:v>
                </c:pt>
                <c:pt idx="2">
                  <c:v>17.09</c:v>
                </c:pt>
                <c:pt idx="3">
                  <c:v>20.87</c:v>
                </c:pt>
                <c:pt idx="4">
                  <c:v>12.9</c:v>
                </c:pt>
                <c:pt idx="5">
                  <c:v>12.77</c:v>
                </c:pt>
                <c:pt idx="6">
                  <c:v>18.37</c:v>
                </c:pt>
                <c:pt idx="7">
                  <c:v>13.39</c:v>
                </c:pt>
                <c:pt idx="8">
                  <c:v>12.3</c:v>
                </c:pt>
                <c:pt idx="9">
                  <c:v>16.07</c:v>
                </c:pt>
              </c:numCache>
            </c:numRef>
          </c:val>
          <c:extLst>
            <c:ext xmlns:c16="http://schemas.microsoft.com/office/drawing/2014/chart" uri="{C3380CC4-5D6E-409C-BE32-E72D297353CC}">
              <c16:uniqueId val="{0000000A-DA98-4F9E-9A48-4470B2883B9D}"/>
            </c:ext>
          </c:extLst>
        </c:ser>
        <c:dLbls>
          <c:dLblPos val="outEnd"/>
          <c:showLegendKey val="0"/>
          <c:showVal val="1"/>
          <c:showCatName val="0"/>
          <c:showSerName val="0"/>
          <c:showPercent val="0"/>
          <c:showBubbleSize val="0"/>
        </c:dLbls>
        <c:gapWidth val="100"/>
        <c:overlap val="-24"/>
        <c:axId val="990499535"/>
        <c:axId val="990508271"/>
      </c:barChart>
      <c:catAx>
        <c:axId val="990499535"/>
        <c:scaling>
          <c:orientation val="minMax"/>
        </c:scaling>
        <c:delete val="0"/>
        <c:axPos val="b"/>
        <c:numFmt formatCode="General" sourceLinked="1"/>
        <c:majorTickMark val="none"/>
        <c:minorTickMark val="none"/>
        <c:tickLblPos val="nextTo"/>
        <c:spPr>
          <a:noFill/>
          <a:ln w="9525" cap="flat" cmpd="sng" algn="ctr">
            <a:solidFill>
              <a:srgbClr val="E7E6E6">
                <a:lumMod val="50000"/>
              </a:srgb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90508271"/>
        <c:crosses val="autoZero"/>
        <c:auto val="1"/>
        <c:lblAlgn val="ctr"/>
        <c:lblOffset val="100"/>
        <c:noMultiLvlLbl val="0"/>
      </c:catAx>
      <c:valAx>
        <c:axId val="990508271"/>
        <c:scaling>
          <c:orientation val="minMax"/>
        </c:scaling>
        <c:delete val="0"/>
        <c:axPos val="l"/>
        <c:numFmt formatCode="General" sourceLinked="1"/>
        <c:majorTickMark val="in"/>
        <c:minorTickMark val="none"/>
        <c:tickLblPos val="nextTo"/>
        <c:spPr>
          <a:noFill/>
          <a:ln>
            <a:solidFill>
              <a:sysClr val="windowText" lastClr="000000">
                <a:lumMod val="50000"/>
                <a:lumOff val="50000"/>
              </a:sys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904995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CD0D-1C48-456D-8BFE-CCAFD2F9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23</Pages>
  <Words>3547</Words>
  <Characters>20219</Characters>
  <Application>Microsoft Office Word</Application>
  <DocSecurity>0</DocSecurity>
  <Lines>168</Lines>
  <Paragraphs>47</Paragraphs>
  <ScaleCrop>false</ScaleCrop>
  <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謝瓊瑩</dc:creator>
  <cp:keywords/>
  <dc:description/>
  <cp:lastModifiedBy>林廷芳</cp:lastModifiedBy>
  <cp:revision>40</cp:revision>
  <cp:lastPrinted>2025-07-03T01:19:00Z</cp:lastPrinted>
  <dcterms:created xsi:type="dcterms:W3CDTF">2025-07-02T02:09:00Z</dcterms:created>
  <dcterms:modified xsi:type="dcterms:W3CDTF">2025-07-08T06:27:00Z</dcterms:modified>
</cp:coreProperties>
</file>